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BA" w:rsidRPr="0022027D" w:rsidRDefault="00C4064F" w:rsidP="00DA4CC5">
      <w:pPr>
        <w:jc w:val="center"/>
        <w:rPr>
          <w:b/>
        </w:rPr>
      </w:pPr>
      <w:r>
        <w:rPr>
          <w:b/>
        </w:rPr>
        <w:t>ANTHROPOLOGY 110</w:t>
      </w:r>
      <w:r w:rsidR="00F364F0" w:rsidRPr="0022027D">
        <w:rPr>
          <w:b/>
        </w:rPr>
        <w:t xml:space="preserve">0 </w:t>
      </w:r>
      <w:r w:rsidR="006C4F7A" w:rsidRPr="0022027D">
        <w:rPr>
          <w:b/>
        </w:rPr>
        <w:t xml:space="preserve">- </w:t>
      </w:r>
      <w:r w:rsidR="00584070" w:rsidRPr="0022027D">
        <w:rPr>
          <w:b/>
        </w:rPr>
        <w:t>WORLD CULTURES</w:t>
      </w:r>
    </w:p>
    <w:p w:rsidR="00AF2E48" w:rsidRPr="0022027D" w:rsidRDefault="002E2DBA" w:rsidP="00DA4CC5">
      <w:pPr>
        <w:jc w:val="center"/>
        <w:rPr>
          <w:b/>
        </w:rPr>
      </w:pPr>
      <w:r w:rsidRPr="0022027D">
        <w:rPr>
          <w:b/>
        </w:rPr>
        <w:t>FALL</w:t>
      </w:r>
      <w:r w:rsidR="00440CA0">
        <w:rPr>
          <w:b/>
        </w:rPr>
        <w:t xml:space="preserve"> 2012</w:t>
      </w:r>
    </w:p>
    <w:p w:rsidR="004C2EFD" w:rsidRPr="0022027D" w:rsidRDefault="004C2EFD" w:rsidP="00DA4CC5">
      <w:pPr>
        <w:jc w:val="center"/>
        <w:rPr>
          <w:b/>
        </w:rPr>
      </w:pPr>
      <w:r w:rsidRPr="0022027D">
        <w:rPr>
          <w:b/>
        </w:rPr>
        <w:t>TR, 9:30-10:50, GAB 104</w:t>
      </w:r>
    </w:p>
    <w:p w:rsidR="00AF2E48" w:rsidRPr="0022027D" w:rsidRDefault="00AF2E48" w:rsidP="00DA4CC5">
      <w:pPr>
        <w:jc w:val="center"/>
        <w:rPr>
          <w:b/>
        </w:rPr>
      </w:pPr>
    </w:p>
    <w:p w:rsidR="00AF2E48" w:rsidRPr="0022027D" w:rsidRDefault="00DA4CC5" w:rsidP="00DA4CC5">
      <w:r w:rsidRPr="0022027D">
        <w:t>Instructor:</w:t>
      </w:r>
      <w:r w:rsidRPr="0022027D">
        <w:tab/>
      </w:r>
      <w:r w:rsidR="00AF2E48" w:rsidRPr="0022027D">
        <w:t>Beverly Ann Davenport, PhD, MSPH</w:t>
      </w:r>
    </w:p>
    <w:p w:rsidR="00EF2DD9" w:rsidRPr="0022027D" w:rsidRDefault="00EF2DD9" w:rsidP="00DA4CC5">
      <w:pPr>
        <w:autoSpaceDE w:val="0"/>
        <w:autoSpaceDN w:val="0"/>
        <w:adjustRightInd w:val="0"/>
      </w:pPr>
      <w:r w:rsidRPr="0022027D">
        <w:t>Office:</w:t>
      </w:r>
      <w:r w:rsidR="00C9715B" w:rsidRPr="0022027D">
        <w:tab/>
      </w:r>
      <w:r w:rsidRPr="0022027D">
        <w:tab/>
      </w:r>
      <w:r w:rsidR="00C9715B" w:rsidRPr="0022027D">
        <w:t xml:space="preserve">330G </w:t>
      </w:r>
      <w:r w:rsidRPr="0022027D">
        <w:t>Chilton Hall</w:t>
      </w:r>
    </w:p>
    <w:p w:rsidR="00EF2DD9" w:rsidRPr="0022027D" w:rsidRDefault="00EF2DD9" w:rsidP="00DA4CC5">
      <w:pPr>
        <w:autoSpaceDE w:val="0"/>
        <w:autoSpaceDN w:val="0"/>
        <w:adjustRightInd w:val="0"/>
      </w:pPr>
      <w:r w:rsidRPr="0022027D">
        <w:t>Phone:</w:t>
      </w:r>
      <w:r w:rsidRPr="0022027D">
        <w:tab/>
      </w:r>
      <w:r w:rsidR="0022027D">
        <w:tab/>
      </w:r>
      <w:r w:rsidR="00C9715B" w:rsidRPr="0022027D">
        <w:t>940-</w:t>
      </w:r>
      <w:r w:rsidRPr="0022027D">
        <w:t>565-2292</w:t>
      </w:r>
    </w:p>
    <w:p w:rsidR="00EF2DD9" w:rsidRPr="0022027D" w:rsidRDefault="00EF2DD9" w:rsidP="00DA4CC5">
      <w:pPr>
        <w:autoSpaceDE w:val="0"/>
        <w:autoSpaceDN w:val="0"/>
        <w:adjustRightInd w:val="0"/>
        <w:rPr>
          <w:i/>
        </w:rPr>
      </w:pPr>
      <w:r w:rsidRPr="0022027D">
        <w:t xml:space="preserve">Email:  </w:t>
      </w:r>
      <w:r w:rsidRPr="0022027D">
        <w:tab/>
      </w:r>
      <w:hyperlink r:id="rId8" w:history="1">
        <w:r w:rsidR="0072049F" w:rsidRPr="0022027D">
          <w:rPr>
            <w:rStyle w:val="Hyperlink"/>
          </w:rPr>
          <w:t>bad@unt.edu</w:t>
        </w:r>
      </w:hyperlink>
    </w:p>
    <w:p w:rsidR="00596940" w:rsidRPr="00596940" w:rsidRDefault="00AF2E48" w:rsidP="00596940">
      <w:r w:rsidRPr="0022027D">
        <w:t xml:space="preserve">Office </w:t>
      </w:r>
      <w:proofErr w:type="spellStart"/>
      <w:r w:rsidR="00C9715B" w:rsidRPr="0022027D">
        <w:t>h</w:t>
      </w:r>
      <w:r w:rsidRPr="0022027D">
        <w:t>rs</w:t>
      </w:r>
      <w:proofErr w:type="spellEnd"/>
      <w:r w:rsidRPr="0022027D">
        <w:t xml:space="preserve">:  </w:t>
      </w:r>
      <w:r w:rsidR="00DD7557">
        <w:tab/>
        <w:t>Tu</w:t>
      </w:r>
      <w:r w:rsidR="00596940" w:rsidRPr="00596940">
        <w:t xml:space="preserve">esdays, </w:t>
      </w:r>
      <w:r w:rsidR="00DD7557">
        <w:t>1</w:t>
      </w:r>
      <w:r w:rsidR="00CA2855">
        <w:t>1</w:t>
      </w:r>
      <w:r w:rsidR="00440CA0">
        <w:t>:3</w:t>
      </w:r>
      <w:r w:rsidR="00596940" w:rsidRPr="00596940">
        <w:t>0-</w:t>
      </w:r>
      <w:r w:rsidR="00440CA0">
        <w:t>1</w:t>
      </w:r>
      <w:r w:rsidR="00596940" w:rsidRPr="00596940">
        <w:t>:00</w:t>
      </w:r>
      <w:r w:rsidR="00440CA0">
        <w:t>, Wednesdays, 3:30-5:00</w:t>
      </w:r>
      <w:r w:rsidR="00596940" w:rsidRPr="00596940">
        <w:t xml:space="preserve"> or by appointment</w:t>
      </w:r>
    </w:p>
    <w:p w:rsidR="00C9715B" w:rsidRPr="0022027D" w:rsidRDefault="00C9715B" w:rsidP="00DA4CC5"/>
    <w:p w:rsidR="00C9715B" w:rsidRPr="0022027D" w:rsidRDefault="0072049F" w:rsidP="00DA4CC5">
      <w:r w:rsidRPr="0022027D">
        <w:t>TA</w:t>
      </w:r>
      <w:r w:rsidR="00DA1C8D">
        <w:t>s</w:t>
      </w:r>
      <w:r w:rsidRPr="0022027D">
        <w:t>:</w:t>
      </w:r>
      <w:r w:rsidRPr="0022027D">
        <w:tab/>
      </w:r>
      <w:r w:rsidRPr="0022027D">
        <w:tab/>
      </w:r>
      <w:r w:rsidR="00DA1C8D">
        <w:t>Jessica MacKinnon and Julia Wolfe</w:t>
      </w:r>
    </w:p>
    <w:p w:rsidR="00C9715B" w:rsidRPr="0022027D" w:rsidRDefault="00C9715B" w:rsidP="00DA4CC5">
      <w:r w:rsidRPr="0022027D">
        <w:t>Office:</w:t>
      </w:r>
      <w:r w:rsidRPr="0022027D">
        <w:tab/>
      </w:r>
      <w:r w:rsidRPr="0022027D">
        <w:tab/>
        <w:t>TA office, 330 Chilton Hall</w:t>
      </w:r>
    </w:p>
    <w:p w:rsidR="00584070" w:rsidRDefault="00DA1C8D" w:rsidP="00DA1C8D">
      <w:pPr>
        <w:ind w:left="720" w:firstLine="720"/>
      </w:pPr>
      <w:r w:rsidRPr="00DA1C8D">
        <w:t>Contact info</w:t>
      </w:r>
      <w:r>
        <w:t xml:space="preserve"> and office hours t</w:t>
      </w:r>
      <w:r w:rsidR="00DD7557">
        <w:t>o be announced</w:t>
      </w:r>
      <w:r>
        <w:t xml:space="preserve"> and posted on </w:t>
      </w:r>
      <w:hyperlink r:id="rId9" w:history="1">
        <w:r w:rsidR="00440CA0" w:rsidRPr="0027751A">
          <w:rPr>
            <w:rStyle w:val="Hyperlink"/>
          </w:rPr>
          <w:t>https://learn.unt.edu</w:t>
        </w:r>
      </w:hyperlink>
    </w:p>
    <w:p w:rsidR="00C9715B" w:rsidRPr="0022027D" w:rsidRDefault="00C9715B">
      <w:pPr>
        <w:rPr>
          <w:b/>
        </w:rPr>
      </w:pPr>
    </w:p>
    <w:p w:rsidR="00584070" w:rsidRDefault="0022027D" w:rsidP="00584070">
      <w:pPr>
        <w:autoSpaceDE w:val="0"/>
        <w:autoSpaceDN w:val="0"/>
        <w:adjustRightInd w:val="0"/>
        <w:rPr>
          <w:b/>
        </w:rPr>
      </w:pPr>
      <w:r>
        <w:rPr>
          <w:b/>
        </w:rPr>
        <w:t>REQUIRED TEXT</w:t>
      </w:r>
    </w:p>
    <w:p w:rsidR="0022027D" w:rsidRPr="0022027D" w:rsidRDefault="0022027D" w:rsidP="00584070">
      <w:pPr>
        <w:autoSpaceDE w:val="0"/>
        <w:autoSpaceDN w:val="0"/>
        <w:adjustRightInd w:val="0"/>
        <w:rPr>
          <w:b/>
        </w:rPr>
      </w:pPr>
    </w:p>
    <w:p w:rsidR="00584070" w:rsidRPr="0022027D" w:rsidRDefault="00584070" w:rsidP="00584070">
      <w:pPr>
        <w:autoSpaceDE w:val="0"/>
        <w:autoSpaceDN w:val="0"/>
        <w:adjustRightInd w:val="0"/>
      </w:pPr>
      <w:proofErr w:type="spellStart"/>
      <w:r w:rsidRPr="0022027D">
        <w:t>Bodley</w:t>
      </w:r>
      <w:proofErr w:type="spellEnd"/>
      <w:r w:rsidRPr="0022027D">
        <w:t xml:space="preserve">, John H. </w:t>
      </w:r>
    </w:p>
    <w:p w:rsidR="00596940" w:rsidRPr="00596940" w:rsidRDefault="00C22C42" w:rsidP="00DD7557">
      <w:pPr>
        <w:autoSpaceDE w:val="0"/>
        <w:autoSpaceDN w:val="0"/>
        <w:adjustRightInd w:val="0"/>
        <w:ind w:left="1440" w:hanging="720"/>
      </w:pPr>
      <w:r>
        <w:t>2011</w:t>
      </w:r>
      <w:r w:rsidR="00584070" w:rsidRPr="0022027D">
        <w:tab/>
      </w:r>
      <w:r w:rsidR="00584070" w:rsidRPr="0022027D">
        <w:rPr>
          <w:i/>
        </w:rPr>
        <w:t>Cultural Anthropology:  Tribes,</w:t>
      </w:r>
      <w:r w:rsidR="00DD7557">
        <w:rPr>
          <w:i/>
        </w:rPr>
        <w:t xml:space="preserve"> States, and the Global System</w:t>
      </w:r>
      <w:r w:rsidR="00C16096">
        <w:rPr>
          <w:i/>
        </w:rPr>
        <w:t>, 5th</w:t>
      </w:r>
      <w:r w:rsidR="00584070" w:rsidRPr="0022027D">
        <w:rPr>
          <w:i/>
        </w:rPr>
        <w:t xml:space="preserve"> edition</w:t>
      </w:r>
      <w:r w:rsidR="00584070" w:rsidRPr="00DD7557">
        <w:rPr>
          <w:i/>
        </w:rPr>
        <w:t>.</w:t>
      </w:r>
      <w:r w:rsidR="00584070" w:rsidRPr="00DD7557">
        <w:t xml:space="preserve"> </w:t>
      </w:r>
      <w:r w:rsidR="00DD7557" w:rsidRPr="00DD7557">
        <w:t xml:space="preserve"> Lanham</w:t>
      </w:r>
      <w:r w:rsidR="00DD7557">
        <w:t>, Maryland</w:t>
      </w:r>
      <w:r w:rsidR="00584070" w:rsidRPr="0022027D">
        <w:t xml:space="preserve">:  </w:t>
      </w:r>
      <w:proofErr w:type="spellStart"/>
      <w:r w:rsidR="00DD7557">
        <w:t>AltaMira</w:t>
      </w:r>
      <w:proofErr w:type="spellEnd"/>
      <w:r w:rsidR="00DD7557">
        <w:t xml:space="preserve"> Press</w:t>
      </w:r>
    </w:p>
    <w:p w:rsidR="00596940" w:rsidRDefault="00596940" w:rsidP="00584070">
      <w:pPr>
        <w:autoSpaceDE w:val="0"/>
        <w:autoSpaceDN w:val="0"/>
        <w:adjustRightInd w:val="0"/>
        <w:ind w:left="1440" w:hanging="720"/>
      </w:pPr>
    </w:p>
    <w:p w:rsidR="0072049F" w:rsidRDefault="0072049F" w:rsidP="0072049F">
      <w:pPr>
        <w:autoSpaceDE w:val="0"/>
        <w:autoSpaceDN w:val="0"/>
        <w:adjustRightInd w:val="0"/>
      </w:pPr>
      <w:r w:rsidRPr="0022027D">
        <w:rPr>
          <w:b/>
        </w:rPr>
        <w:t>REQUIRED LAB FEE</w:t>
      </w:r>
    </w:p>
    <w:p w:rsidR="0022027D" w:rsidRPr="0022027D" w:rsidRDefault="0022027D" w:rsidP="0072049F">
      <w:pPr>
        <w:autoSpaceDE w:val="0"/>
        <w:autoSpaceDN w:val="0"/>
        <w:adjustRightInd w:val="0"/>
      </w:pPr>
    </w:p>
    <w:p w:rsidR="0072049F" w:rsidRPr="0022027D" w:rsidRDefault="0072049F" w:rsidP="0072049F">
      <w:pPr>
        <w:autoSpaceDE w:val="0"/>
        <w:autoSpaceDN w:val="0"/>
        <w:adjustRightInd w:val="0"/>
      </w:pPr>
      <w:proofErr w:type="gramStart"/>
      <w:r w:rsidRPr="0022027D">
        <w:t xml:space="preserve">$10.00 </w:t>
      </w:r>
      <w:r w:rsidR="005731C8" w:rsidRPr="0022027D">
        <w:t>payable on line</w:t>
      </w:r>
      <w:r w:rsidRPr="0022027D">
        <w:t>.</w:t>
      </w:r>
      <w:proofErr w:type="gramEnd"/>
      <w:r w:rsidRPr="0022027D">
        <w:t xml:space="preserve">  This fee is associated with the Community Action Website Project in Anthropological Ethics (discussed below).</w:t>
      </w:r>
    </w:p>
    <w:p w:rsidR="0072049F" w:rsidRPr="0022027D" w:rsidRDefault="0072049F" w:rsidP="0072049F">
      <w:pPr>
        <w:autoSpaceDE w:val="0"/>
        <w:autoSpaceDN w:val="0"/>
        <w:adjustRightInd w:val="0"/>
      </w:pPr>
    </w:p>
    <w:p w:rsidR="0072049F" w:rsidRDefault="0072049F" w:rsidP="0072049F">
      <w:pPr>
        <w:autoSpaceDE w:val="0"/>
        <w:autoSpaceDN w:val="0"/>
        <w:adjustRightInd w:val="0"/>
        <w:rPr>
          <w:b/>
        </w:rPr>
      </w:pPr>
      <w:r w:rsidRPr="0022027D">
        <w:rPr>
          <w:b/>
        </w:rPr>
        <w:t>COURSE DESCRIPTION AND OBJECTIVES</w:t>
      </w:r>
    </w:p>
    <w:p w:rsidR="0022027D" w:rsidRPr="0022027D" w:rsidRDefault="0022027D" w:rsidP="0072049F">
      <w:pPr>
        <w:autoSpaceDE w:val="0"/>
        <w:autoSpaceDN w:val="0"/>
        <w:adjustRightInd w:val="0"/>
        <w:rPr>
          <w:b/>
        </w:rPr>
      </w:pPr>
    </w:p>
    <w:p w:rsidR="0072049F" w:rsidRPr="0022027D" w:rsidRDefault="0072049F" w:rsidP="0072049F">
      <w:pPr>
        <w:autoSpaceDE w:val="0"/>
        <w:autoSpaceDN w:val="0"/>
        <w:adjustRightInd w:val="0"/>
      </w:pPr>
      <w:r w:rsidRPr="0022027D">
        <w:rPr>
          <w:b/>
        </w:rPr>
        <w:t xml:space="preserve">Description:  </w:t>
      </w:r>
      <w:r w:rsidRPr="0022027D">
        <w:t xml:space="preserve">This course uses the concepts of cultural anthropology to introduce students to the ways </w:t>
      </w:r>
      <w:r w:rsidR="005731C8">
        <w:t xml:space="preserve">that </w:t>
      </w:r>
      <w:r w:rsidRPr="0022027D">
        <w:t>humans</w:t>
      </w:r>
      <w:r w:rsidR="005731C8">
        <w:t xml:space="preserve"> have subsist</w:t>
      </w:r>
      <w:r w:rsidRPr="0022027D">
        <w:t xml:space="preserve">ed </w:t>
      </w:r>
      <w:r w:rsidR="007D423E">
        <w:t xml:space="preserve">at three different </w:t>
      </w:r>
      <w:r w:rsidR="00DA1C8D">
        <w:t xml:space="preserve">cultural </w:t>
      </w:r>
      <w:r w:rsidR="00440CA0">
        <w:t>worlds</w:t>
      </w:r>
      <w:r w:rsidRPr="0022027D">
        <w:t xml:space="preserve">:  tribal, imperial, and commercial.  </w:t>
      </w:r>
      <w:r w:rsidR="00A518A1">
        <w:t xml:space="preserve">We look carefully at how groups of humans adapt to and </w:t>
      </w:r>
      <w:r w:rsidRPr="0022027D">
        <w:t>interact</w:t>
      </w:r>
      <w:r w:rsidR="00A518A1">
        <w:t xml:space="preserve"> with</w:t>
      </w:r>
      <w:r w:rsidRPr="0022027D">
        <w:t xml:space="preserve"> their environments</w:t>
      </w:r>
      <w:r w:rsidR="007D423E">
        <w:t xml:space="preserve">, and the </w:t>
      </w:r>
      <w:r w:rsidR="005731C8">
        <w:t xml:space="preserve">crucial </w:t>
      </w:r>
      <w:r w:rsidRPr="0022027D">
        <w:t xml:space="preserve">role of social power in determining the forms that human cultures have taken </w:t>
      </w:r>
      <w:r w:rsidR="005731C8">
        <w:t xml:space="preserve">over time right </w:t>
      </w:r>
      <w:r w:rsidRPr="0022027D">
        <w:t>into t</w:t>
      </w:r>
      <w:r w:rsidR="00596940">
        <w:t>he present.  The end</w:t>
      </w:r>
      <w:r w:rsidRPr="0022027D">
        <w:t xml:space="preserve"> of the course </w:t>
      </w:r>
      <w:r w:rsidR="007D423E">
        <w:t>addresses questions of sustainability in our increasing interdependent world.  C</w:t>
      </w:r>
      <w:r w:rsidR="00A518A1">
        <w:t xml:space="preserve">oncepts </w:t>
      </w:r>
      <w:r w:rsidRPr="0022027D">
        <w:t xml:space="preserve">such as colonialism and globalization </w:t>
      </w:r>
      <w:r w:rsidR="00D3606C">
        <w:t xml:space="preserve">are </w:t>
      </w:r>
      <w:r w:rsidRPr="0022027D">
        <w:t>addressed through theoretical and ethnographic material in this course.</w:t>
      </w:r>
    </w:p>
    <w:p w:rsidR="0072049F" w:rsidRPr="0022027D" w:rsidRDefault="0072049F" w:rsidP="0072049F">
      <w:pPr>
        <w:autoSpaceDE w:val="0"/>
        <w:autoSpaceDN w:val="0"/>
        <w:adjustRightInd w:val="0"/>
      </w:pPr>
    </w:p>
    <w:p w:rsidR="0072049F" w:rsidRPr="0022027D" w:rsidRDefault="0072049F" w:rsidP="0072049F">
      <w:pPr>
        <w:autoSpaceDE w:val="0"/>
        <w:autoSpaceDN w:val="0"/>
        <w:adjustRightInd w:val="0"/>
      </w:pPr>
      <w:r w:rsidRPr="0022027D">
        <w:rPr>
          <w:b/>
        </w:rPr>
        <w:t>Objectives:</w:t>
      </w:r>
      <w:r w:rsidRPr="0022027D">
        <w:t xml:space="preserve">  By the end of the course, students will</w:t>
      </w:r>
      <w:r w:rsidR="00D3606C">
        <w:t>:</w:t>
      </w:r>
    </w:p>
    <w:p w:rsidR="0072049F" w:rsidRPr="0022027D" w:rsidRDefault="0072049F" w:rsidP="0072049F">
      <w:pPr>
        <w:numPr>
          <w:ilvl w:val="0"/>
          <w:numId w:val="3"/>
        </w:numPr>
        <w:autoSpaceDE w:val="0"/>
        <w:autoSpaceDN w:val="0"/>
        <w:adjustRightInd w:val="0"/>
      </w:pPr>
      <w:r w:rsidRPr="0022027D">
        <w:t>Have mastered the basic vocabulary of cultural anthropology</w:t>
      </w:r>
    </w:p>
    <w:p w:rsidR="0072049F" w:rsidRPr="0022027D" w:rsidRDefault="0072049F" w:rsidP="0072049F">
      <w:pPr>
        <w:numPr>
          <w:ilvl w:val="0"/>
          <w:numId w:val="3"/>
        </w:numPr>
        <w:autoSpaceDE w:val="0"/>
        <w:autoSpaceDN w:val="0"/>
        <w:adjustRightInd w:val="0"/>
      </w:pPr>
      <w:r w:rsidRPr="0022027D">
        <w:t>Be able to describe the research methods of cultural anthropology</w:t>
      </w:r>
    </w:p>
    <w:p w:rsidR="0072049F" w:rsidRPr="0022027D" w:rsidRDefault="0072049F" w:rsidP="0072049F">
      <w:pPr>
        <w:numPr>
          <w:ilvl w:val="0"/>
          <w:numId w:val="3"/>
        </w:numPr>
        <w:autoSpaceDE w:val="0"/>
        <w:autoSpaceDN w:val="0"/>
        <w:adjustRightInd w:val="0"/>
      </w:pPr>
      <w:r w:rsidRPr="0022027D">
        <w:t>Be able to articulate key ethical considerations in anthropological research</w:t>
      </w:r>
    </w:p>
    <w:p w:rsidR="0072049F" w:rsidRPr="0022027D" w:rsidRDefault="0072049F" w:rsidP="0072049F">
      <w:pPr>
        <w:numPr>
          <w:ilvl w:val="0"/>
          <w:numId w:val="3"/>
        </w:numPr>
        <w:autoSpaceDE w:val="0"/>
        <w:autoSpaceDN w:val="0"/>
        <w:adjustRightInd w:val="0"/>
      </w:pPr>
      <w:r w:rsidRPr="0022027D">
        <w:t>Be able to articulate definitions and distinguish between the three different cultural worlds defined in this class using specific material drawn from the case studies of groups presented in the textbook and in lectures</w:t>
      </w:r>
    </w:p>
    <w:p w:rsidR="0072049F" w:rsidRPr="0022027D" w:rsidRDefault="0072049F" w:rsidP="009D5EFE">
      <w:pPr>
        <w:numPr>
          <w:ilvl w:val="0"/>
          <w:numId w:val="3"/>
        </w:numPr>
        <w:autoSpaceDE w:val="0"/>
        <w:autoSpaceDN w:val="0"/>
        <w:adjustRightInd w:val="0"/>
      </w:pPr>
      <w:r w:rsidRPr="0022027D">
        <w:t>Be able to articulate the varieties of ways that humans have a</w:t>
      </w:r>
      <w:r w:rsidR="009D5EFE" w:rsidRPr="0022027D">
        <w:t xml:space="preserve">dapted to address the </w:t>
      </w:r>
      <w:r w:rsidRPr="0022027D">
        <w:t xml:space="preserve">challenges </w:t>
      </w:r>
      <w:r w:rsidR="009D5EFE" w:rsidRPr="0022027D">
        <w:t>of their environments (physical and social)</w:t>
      </w:r>
    </w:p>
    <w:p w:rsidR="0072049F" w:rsidRPr="0022027D" w:rsidRDefault="0072049F" w:rsidP="0072049F">
      <w:pPr>
        <w:numPr>
          <w:ilvl w:val="0"/>
          <w:numId w:val="3"/>
        </w:numPr>
        <w:autoSpaceDE w:val="0"/>
        <w:autoSpaceDN w:val="0"/>
        <w:adjustRightInd w:val="0"/>
      </w:pPr>
      <w:r w:rsidRPr="0022027D">
        <w:t xml:space="preserve">Be </w:t>
      </w:r>
      <w:r w:rsidR="00A518A1">
        <w:t xml:space="preserve">able to explain </w:t>
      </w:r>
      <w:r w:rsidRPr="0022027D">
        <w:t xml:space="preserve">the impact </w:t>
      </w:r>
      <w:r w:rsidR="00A518A1">
        <w:t xml:space="preserve">that commercial </w:t>
      </w:r>
      <w:r w:rsidR="00440CA0">
        <w:t>culture</w:t>
      </w:r>
      <w:r w:rsidR="00A518A1">
        <w:t xml:space="preserve"> </w:t>
      </w:r>
      <w:r w:rsidRPr="0022027D">
        <w:t>ha</w:t>
      </w:r>
      <w:r w:rsidR="00A518A1">
        <w:t>s</w:t>
      </w:r>
      <w:r w:rsidRPr="0022027D">
        <w:t xml:space="preserve"> had on </w:t>
      </w:r>
      <w:r w:rsidR="00A518A1">
        <w:t>our planet</w:t>
      </w:r>
    </w:p>
    <w:p w:rsidR="0072049F" w:rsidRPr="0022027D" w:rsidRDefault="0072049F" w:rsidP="0072049F">
      <w:pPr>
        <w:numPr>
          <w:ilvl w:val="0"/>
          <w:numId w:val="3"/>
        </w:numPr>
        <w:autoSpaceDE w:val="0"/>
        <w:autoSpaceDN w:val="0"/>
        <w:adjustRightInd w:val="0"/>
      </w:pPr>
      <w:r w:rsidRPr="0022027D">
        <w:t xml:space="preserve">Understand </w:t>
      </w:r>
      <w:r w:rsidR="009D5EFE" w:rsidRPr="0022027D">
        <w:t>the interconnectedness of our present world system</w:t>
      </w:r>
    </w:p>
    <w:p w:rsidR="009D5EFE" w:rsidRPr="0022027D" w:rsidRDefault="009D5EFE" w:rsidP="009D5EFE">
      <w:pPr>
        <w:autoSpaceDE w:val="0"/>
        <w:autoSpaceDN w:val="0"/>
        <w:adjustRightInd w:val="0"/>
        <w:ind w:left="720"/>
      </w:pPr>
    </w:p>
    <w:p w:rsidR="0072049F" w:rsidRPr="0022027D" w:rsidRDefault="0072049F" w:rsidP="0072049F">
      <w:pPr>
        <w:autoSpaceDE w:val="0"/>
        <w:autoSpaceDN w:val="0"/>
        <w:adjustRightInd w:val="0"/>
      </w:pPr>
      <w:r w:rsidRPr="0022027D">
        <w:rPr>
          <w:b/>
        </w:rPr>
        <w:t xml:space="preserve">How to Succeed in This Class:  </w:t>
      </w:r>
      <w:r w:rsidRPr="0022027D">
        <w:t>Learning is a process of exercising your curiosity muscles.  I want you to develop as scholars in the following ways:</w:t>
      </w:r>
    </w:p>
    <w:p w:rsidR="00D3606C" w:rsidRDefault="00D3606C" w:rsidP="00D3606C">
      <w:pPr>
        <w:autoSpaceDE w:val="0"/>
        <w:autoSpaceDN w:val="0"/>
        <w:adjustRightInd w:val="0"/>
        <w:ind w:left="720"/>
      </w:pPr>
    </w:p>
    <w:p w:rsidR="0072049F" w:rsidRPr="0022027D" w:rsidRDefault="0072049F" w:rsidP="0072049F">
      <w:pPr>
        <w:numPr>
          <w:ilvl w:val="0"/>
          <w:numId w:val="3"/>
        </w:numPr>
        <w:autoSpaceDE w:val="0"/>
        <w:autoSpaceDN w:val="0"/>
        <w:adjustRightInd w:val="0"/>
      </w:pPr>
      <w:r w:rsidRPr="0022027D">
        <w:lastRenderedPageBreak/>
        <w:t>to learn how to take notes in class</w:t>
      </w:r>
    </w:p>
    <w:p w:rsidR="0072049F" w:rsidRPr="0022027D" w:rsidRDefault="0072049F" w:rsidP="0072049F">
      <w:pPr>
        <w:numPr>
          <w:ilvl w:val="0"/>
          <w:numId w:val="3"/>
        </w:numPr>
        <w:autoSpaceDE w:val="0"/>
        <w:autoSpaceDN w:val="0"/>
        <w:adjustRightInd w:val="0"/>
      </w:pPr>
      <w:r w:rsidRPr="0022027D">
        <w:t xml:space="preserve">to read assigned material </w:t>
      </w:r>
      <w:r w:rsidRPr="0022027D">
        <w:rPr>
          <w:i/>
        </w:rPr>
        <w:t>actively</w:t>
      </w:r>
      <w:r w:rsidRPr="0022027D">
        <w:t xml:space="preserve"> (at a minimum, this means having a dictionary by your side to look up words you don’t understand)</w:t>
      </w:r>
    </w:p>
    <w:p w:rsidR="0072049F" w:rsidRPr="0022027D" w:rsidRDefault="0072049F" w:rsidP="0072049F">
      <w:pPr>
        <w:numPr>
          <w:ilvl w:val="0"/>
          <w:numId w:val="3"/>
        </w:numPr>
        <w:autoSpaceDE w:val="0"/>
        <w:autoSpaceDN w:val="0"/>
        <w:adjustRightInd w:val="0"/>
      </w:pPr>
      <w:r w:rsidRPr="0022027D">
        <w:t xml:space="preserve">to develop the habit of reading course assignments </w:t>
      </w:r>
      <w:r w:rsidRPr="0022027D">
        <w:rPr>
          <w:b/>
        </w:rPr>
        <w:t>before</w:t>
      </w:r>
      <w:r w:rsidRPr="0022027D">
        <w:t xml:space="preserve"> lectures to enhance your understanding of lectures</w:t>
      </w:r>
    </w:p>
    <w:p w:rsidR="0072049F" w:rsidRPr="0022027D" w:rsidRDefault="0072049F" w:rsidP="0072049F">
      <w:pPr>
        <w:numPr>
          <w:ilvl w:val="0"/>
          <w:numId w:val="3"/>
        </w:numPr>
        <w:autoSpaceDE w:val="0"/>
        <w:autoSpaceDN w:val="0"/>
        <w:adjustRightInd w:val="0"/>
      </w:pPr>
      <w:r w:rsidRPr="0022027D">
        <w:t>to develop your critical thinking skills through short writing assignments</w:t>
      </w:r>
    </w:p>
    <w:p w:rsidR="0072049F" w:rsidRPr="0022027D" w:rsidRDefault="0072049F" w:rsidP="0072049F">
      <w:pPr>
        <w:autoSpaceDE w:val="0"/>
        <w:autoSpaceDN w:val="0"/>
        <w:adjustRightInd w:val="0"/>
      </w:pPr>
    </w:p>
    <w:p w:rsidR="0072049F" w:rsidRPr="0022027D" w:rsidRDefault="0072049F" w:rsidP="0072049F">
      <w:pPr>
        <w:autoSpaceDE w:val="0"/>
        <w:autoSpaceDN w:val="0"/>
        <w:adjustRightInd w:val="0"/>
      </w:pPr>
      <w:r w:rsidRPr="0022027D">
        <w:t>Diligently engaging in these activities will enhance your understanding of the course material.  Your mastery of these scholarly skills will be reflected in your performance on exams and papers.</w:t>
      </w:r>
    </w:p>
    <w:p w:rsidR="0072049F" w:rsidRPr="0022027D" w:rsidRDefault="0072049F" w:rsidP="0072049F">
      <w:pPr>
        <w:autoSpaceDE w:val="0"/>
        <w:autoSpaceDN w:val="0"/>
        <w:adjustRightInd w:val="0"/>
      </w:pPr>
    </w:p>
    <w:p w:rsidR="0072049F" w:rsidRPr="0022027D" w:rsidRDefault="0072049F" w:rsidP="0072049F">
      <w:pPr>
        <w:autoSpaceDE w:val="0"/>
        <w:autoSpaceDN w:val="0"/>
        <w:adjustRightInd w:val="0"/>
      </w:pPr>
      <w:r w:rsidRPr="0022027D">
        <w:t xml:space="preserve">Please know that I understand that students come from a variety of backgrounds and ALL have strengths AND weaknesses.  If you have any questions or feel unsure about any class material, come see me after class or during office hours.   Don’t wait, don’t be shy!  We will work together to find a solution.  It is better to come in sooner than later – don’t wait until the end of the semester.  This is another scholarly skill I am trying to encourage in you and me – </w:t>
      </w:r>
      <w:r w:rsidRPr="0022027D">
        <w:rPr>
          <w:b/>
        </w:rPr>
        <w:t>start early, do some coursework most days</w:t>
      </w:r>
      <w:r w:rsidR="00C16096">
        <w:rPr>
          <w:b/>
        </w:rPr>
        <w:t>, ask questions when you don’t understand</w:t>
      </w:r>
      <w:r w:rsidRPr="0022027D">
        <w:rPr>
          <w:b/>
        </w:rPr>
        <w:t xml:space="preserve"> </w:t>
      </w:r>
      <w:r w:rsidRPr="0022027D">
        <w:t>– these deceptively simple steps will help you to avoid the deadly effects of procrastination.</w:t>
      </w:r>
    </w:p>
    <w:p w:rsidR="0072049F" w:rsidRPr="0022027D" w:rsidRDefault="0072049F" w:rsidP="0072049F">
      <w:pPr>
        <w:autoSpaceDE w:val="0"/>
        <w:autoSpaceDN w:val="0"/>
        <w:adjustRightInd w:val="0"/>
        <w:rPr>
          <w:b/>
        </w:rPr>
      </w:pPr>
    </w:p>
    <w:p w:rsidR="0072049F" w:rsidRDefault="0072049F" w:rsidP="0072049F">
      <w:pPr>
        <w:autoSpaceDE w:val="0"/>
        <w:autoSpaceDN w:val="0"/>
        <w:adjustRightInd w:val="0"/>
        <w:rPr>
          <w:b/>
        </w:rPr>
      </w:pPr>
      <w:r w:rsidRPr="0022027D">
        <w:rPr>
          <w:b/>
        </w:rPr>
        <w:t>INFORMATION FOR STUDENTS SEEKING ADA ACCOMMODATION</w:t>
      </w:r>
    </w:p>
    <w:p w:rsidR="0022027D" w:rsidRPr="0022027D" w:rsidRDefault="0022027D" w:rsidP="0072049F">
      <w:pPr>
        <w:autoSpaceDE w:val="0"/>
        <w:autoSpaceDN w:val="0"/>
        <w:adjustRightInd w:val="0"/>
        <w:rPr>
          <w:b/>
        </w:rPr>
      </w:pPr>
    </w:p>
    <w:p w:rsidR="0072049F" w:rsidRPr="0022027D" w:rsidRDefault="0072049F" w:rsidP="0072049F">
      <w:pPr>
        <w:autoSpaceDE w:val="0"/>
        <w:autoSpaceDN w:val="0"/>
        <w:adjustRightInd w:val="0"/>
      </w:pPr>
      <w:r w:rsidRPr="0022027D">
        <w:t xml:space="preserve">Please give me your official “Request for Accommodation” letter during the first week of class.  Please plan to come to see me during my office hours (or make an appointment) as early in the semester as possible so that we can make sure that all reasonable steps are being taken to maximize your learning opportunities in the class.  </w:t>
      </w:r>
    </w:p>
    <w:p w:rsidR="00584070" w:rsidRPr="0022027D" w:rsidRDefault="00584070" w:rsidP="00F364F0">
      <w:pPr>
        <w:autoSpaceDE w:val="0"/>
        <w:autoSpaceDN w:val="0"/>
        <w:adjustRightInd w:val="0"/>
        <w:rPr>
          <w:b/>
        </w:rPr>
      </w:pPr>
    </w:p>
    <w:p w:rsidR="00584070" w:rsidRDefault="00440CA0" w:rsidP="00F364F0">
      <w:pPr>
        <w:autoSpaceDE w:val="0"/>
        <w:autoSpaceDN w:val="0"/>
        <w:adjustRightInd w:val="0"/>
        <w:rPr>
          <w:b/>
        </w:rPr>
      </w:pPr>
      <w:r>
        <w:rPr>
          <w:b/>
        </w:rPr>
        <w:t>BLACKBOARD LEARN</w:t>
      </w:r>
    </w:p>
    <w:p w:rsidR="0022027D" w:rsidRPr="0022027D" w:rsidRDefault="0022027D" w:rsidP="00F364F0">
      <w:pPr>
        <w:autoSpaceDE w:val="0"/>
        <w:autoSpaceDN w:val="0"/>
        <w:adjustRightInd w:val="0"/>
        <w:rPr>
          <w:b/>
        </w:rPr>
      </w:pPr>
    </w:p>
    <w:p w:rsidR="00584070" w:rsidRPr="0022027D" w:rsidRDefault="00584070" w:rsidP="00F364F0">
      <w:pPr>
        <w:autoSpaceDE w:val="0"/>
        <w:autoSpaceDN w:val="0"/>
        <w:adjustRightInd w:val="0"/>
      </w:pPr>
      <w:r w:rsidRPr="0022027D">
        <w:t xml:space="preserve">These items are (or will be) posted on </w:t>
      </w:r>
      <w:r w:rsidR="0022027D">
        <w:t>Blackboard</w:t>
      </w:r>
      <w:r w:rsidR="00440CA0">
        <w:t xml:space="preserve"> Learn (</w:t>
      </w:r>
      <w:hyperlink r:id="rId10" w:history="1">
        <w:r w:rsidR="00440CA0" w:rsidRPr="0027751A">
          <w:rPr>
            <w:rStyle w:val="Hyperlink"/>
          </w:rPr>
          <w:t>https://learn.unt.edu</w:t>
        </w:r>
      </w:hyperlink>
      <w:r w:rsidR="00440CA0">
        <w:t>)</w:t>
      </w:r>
      <w:r w:rsidRPr="0022027D">
        <w:t>:</w:t>
      </w:r>
    </w:p>
    <w:p w:rsidR="00584070" w:rsidRPr="0022027D" w:rsidRDefault="00584070" w:rsidP="00584070">
      <w:pPr>
        <w:numPr>
          <w:ilvl w:val="0"/>
          <w:numId w:val="3"/>
        </w:numPr>
        <w:autoSpaceDE w:val="0"/>
        <w:autoSpaceDN w:val="0"/>
        <w:adjustRightInd w:val="0"/>
      </w:pPr>
      <w:r w:rsidRPr="0022027D">
        <w:t>Course syllabus</w:t>
      </w:r>
    </w:p>
    <w:p w:rsidR="00584070" w:rsidRPr="0022027D" w:rsidRDefault="00584070" w:rsidP="00584070">
      <w:pPr>
        <w:numPr>
          <w:ilvl w:val="0"/>
          <w:numId w:val="3"/>
        </w:numPr>
        <w:autoSpaceDE w:val="0"/>
        <w:autoSpaceDN w:val="0"/>
        <w:adjustRightInd w:val="0"/>
      </w:pPr>
      <w:r w:rsidRPr="0022027D">
        <w:t>Calendar with important dates</w:t>
      </w:r>
      <w:r w:rsidR="00DA4CC5" w:rsidRPr="0022027D">
        <w:t xml:space="preserve"> highlighted</w:t>
      </w:r>
    </w:p>
    <w:p w:rsidR="00DA4CC5" w:rsidRPr="00D3606C" w:rsidRDefault="00DA4CC5" w:rsidP="00584070">
      <w:pPr>
        <w:numPr>
          <w:ilvl w:val="0"/>
          <w:numId w:val="3"/>
        </w:numPr>
        <w:autoSpaceDE w:val="0"/>
        <w:autoSpaceDN w:val="0"/>
        <w:adjustRightInd w:val="0"/>
      </w:pPr>
      <w:r w:rsidRPr="0022027D">
        <w:t xml:space="preserve">PowerPoint slides AFTER the </w:t>
      </w:r>
      <w:r w:rsidR="00C9715B" w:rsidRPr="0022027D">
        <w:t xml:space="preserve">day’s </w:t>
      </w:r>
      <w:r w:rsidRPr="0022027D">
        <w:t>lectures</w:t>
      </w:r>
      <w:r w:rsidRPr="00D3606C">
        <w:t xml:space="preserve"> (these are not a substitute for YOUR OWN notes)</w:t>
      </w:r>
    </w:p>
    <w:p w:rsidR="00DA4CC5" w:rsidRPr="0022027D" w:rsidRDefault="00584070" w:rsidP="00DA4CC5">
      <w:pPr>
        <w:numPr>
          <w:ilvl w:val="0"/>
          <w:numId w:val="3"/>
        </w:numPr>
        <w:autoSpaceDE w:val="0"/>
        <w:autoSpaceDN w:val="0"/>
        <w:adjustRightInd w:val="0"/>
      </w:pPr>
      <w:r w:rsidRPr="0022027D">
        <w:t>Grades</w:t>
      </w:r>
      <w:r w:rsidR="00DA4CC5" w:rsidRPr="0022027D">
        <w:t xml:space="preserve"> when they become available </w:t>
      </w:r>
    </w:p>
    <w:p w:rsidR="00584070" w:rsidRPr="0022027D" w:rsidRDefault="00DA4CC5" w:rsidP="00DA4CC5">
      <w:pPr>
        <w:numPr>
          <w:ilvl w:val="0"/>
          <w:numId w:val="3"/>
        </w:numPr>
        <w:autoSpaceDE w:val="0"/>
        <w:autoSpaceDN w:val="0"/>
        <w:adjustRightInd w:val="0"/>
      </w:pPr>
      <w:r w:rsidRPr="0022027D">
        <w:t xml:space="preserve">Samples of </w:t>
      </w:r>
      <w:r w:rsidR="00C9715B" w:rsidRPr="0022027D">
        <w:t xml:space="preserve">exemplary </w:t>
      </w:r>
      <w:r w:rsidRPr="0022027D">
        <w:t xml:space="preserve">papers (see </w:t>
      </w:r>
      <w:r w:rsidR="00DE3550" w:rsidRPr="0022027D">
        <w:t>“Additional Writing Assignments</w:t>
      </w:r>
      <w:r w:rsidRPr="0022027D">
        <w:t>,</w:t>
      </w:r>
      <w:r w:rsidR="00DE3550" w:rsidRPr="0022027D">
        <w:t>”</w:t>
      </w:r>
      <w:r w:rsidRPr="0022027D">
        <w:t xml:space="preserve"> below</w:t>
      </w:r>
      <w:r w:rsidR="00C9715B" w:rsidRPr="0022027D">
        <w:t xml:space="preserve">, p. </w:t>
      </w:r>
      <w:r w:rsidR="00DE3550" w:rsidRPr="0022027D">
        <w:t>4</w:t>
      </w:r>
      <w:r w:rsidRPr="0022027D">
        <w:t>)</w:t>
      </w:r>
    </w:p>
    <w:p w:rsidR="00DA4CC5" w:rsidRPr="0022027D" w:rsidRDefault="00D3606C" w:rsidP="00DA4CC5">
      <w:pPr>
        <w:numPr>
          <w:ilvl w:val="0"/>
          <w:numId w:val="3"/>
        </w:numPr>
        <w:autoSpaceDE w:val="0"/>
        <w:autoSpaceDN w:val="0"/>
        <w:adjustRightInd w:val="0"/>
      </w:pPr>
      <w:r>
        <w:t>A</w:t>
      </w:r>
      <w:r w:rsidR="00DA4CC5" w:rsidRPr="0022027D">
        <w:t>nnouncements as necessary throughout the term</w:t>
      </w:r>
    </w:p>
    <w:p w:rsidR="00D657D6" w:rsidRPr="0022027D" w:rsidRDefault="00D657D6" w:rsidP="00EF2DD9">
      <w:pPr>
        <w:autoSpaceDE w:val="0"/>
        <w:autoSpaceDN w:val="0"/>
        <w:adjustRightInd w:val="0"/>
        <w:rPr>
          <w:b/>
        </w:rPr>
      </w:pPr>
    </w:p>
    <w:p w:rsidR="00EF2DD9" w:rsidRDefault="00EF2DD9" w:rsidP="00EF2DD9">
      <w:pPr>
        <w:autoSpaceDE w:val="0"/>
        <w:autoSpaceDN w:val="0"/>
        <w:adjustRightInd w:val="0"/>
        <w:rPr>
          <w:b/>
        </w:rPr>
      </w:pPr>
      <w:r w:rsidRPr="0022027D">
        <w:rPr>
          <w:b/>
        </w:rPr>
        <w:t>ATTENDANCE POLICY</w:t>
      </w:r>
    </w:p>
    <w:p w:rsidR="0022027D" w:rsidRPr="0022027D" w:rsidRDefault="0022027D" w:rsidP="00EF2DD9">
      <w:pPr>
        <w:autoSpaceDE w:val="0"/>
        <w:autoSpaceDN w:val="0"/>
        <w:adjustRightInd w:val="0"/>
        <w:rPr>
          <w:b/>
        </w:rPr>
      </w:pPr>
    </w:p>
    <w:p w:rsidR="00F364F0" w:rsidRPr="0022027D" w:rsidRDefault="00F364F0" w:rsidP="00F364F0">
      <w:pPr>
        <w:autoSpaceDE w:val="0"/>
        <w:autoSpaceDN w:val="0"/>
        <w:adjustRightInd w:val="0"/>
        <w:rPr>
          <w:b/>
        </w:rPr>
      </w:pPr>
      <w:r w:rsidRPr="0022027D">
        <w:t xml:space="preserve">This is a very large class and except at the beginning of the semester when I have to hand in paperwork to the Registrar’s Office, I will not be taking formal attendance.  The course is organized around the required text, but </w:t>
      </w:r>
      <w:r w:rsidRPr="0022027D">
        <w:rPr>
          <w:b/>
        </w:rPr>
        <w:t>lectures will not simply follow the text</w:t>
      </w:r>
      <w:r w:rsidRPr="0022027D">
        <w:t>. There will be a</w:t>
      </w:r>
      <w:r w:rsidR="00272D71">
        <w:t xml:space="preserve"> variety </w:t>
      </w:r>
      <w:r w:rsidRPr="0022027D">
        <w:t xml:space="preserve">of </w:t>
      </w:r>
      <w:r w:rsidR="00272D71">
        <w:t xml:space="preserve">learning </w:t>
      </w:r>
      <w:r w:rsidRPr="0022027D">
        <w:t xml:space="preserve">activities </w:t>
      </w:r>
      <w:r w:rsidR="00272D71">
        <w:t xml:space="preserve">that you’ll take part in during class time.  These activities are designed to help you become a more active learner.  In addition, I will show several </w:t>
      </w:r>
      <w:r w:rsidRPr="0022027D">
        <w:t xml:space="preserve">movies, the content of which will be covered in exam questions.  Therefore, </w:t>
      </w:r>
      <w:r w:rsidRPr="0022027D">
        <w:rPr>
          <w:b/>
        </w:rPr>
        <w:t>students who intend to do well in this class are advised to attend class regularly</w:t>
      </w:r>
      <w:r w:rsidRPr="0022027D">
        <w:t xml:space="preserve">. </w:t>
      </w:r>
    </w:p>
    <w:p w:rsidR="00DF66F8" w:rsidRDefault="00DF66F8" w:rsidP="00EF2DD9">
      <w:pPr>
        <w:autoSpaceDE w:val="0"/>
        <w:autoSpaceDN w:val="0"/>
        <w:adjustRightInd w:val="0"/>
        <w:rPr>
          <w:b/>
        </w:rPr>
      </w:pPr>
    </w:p>
    <w:p w:rsidR="00EF2DD9" w:rsidRDefault="00EF2DD9" w:rsidP="00EF2DD9">
      <w:pPr>
        <w:autoSpaceDE w:val="0"/>
        <w:autoSpaceDN w:val="0"/>
        <w:adjustRightInd w:val="0"/>
        <w:rPr>
          <w:b/>
        </w:rPr>
      </w:pPr>
      <w:r w:rsidRPr="0022027D">
        <w:rPr>
          <w:b/>
        </w:rPr>
        <w:t>CLASSROOM COMMUNITY</w:t>
      </w:r>
    </w:p>
    <w:p w:rsidR="0022027D" w:rsidRPr="0022027D" w:rsidRDefault="0022027D" w:rsidP="00EF2DD9">
      <w:pPr>
        <w:autoSpaceDE w:val="0"/>
        <w:autoSpaceDN w:val="0"/>
        <w:adjustRightInd w:val="0"/>
        <w:rPr>
          <w:b/>
        </w:rPr>
      </w:pPr>
    </w:p>
    <w:p w:rsidR="00EF2DD9" w:rsidRPr="0022027D" w:rsidRDefault="00EF2DD9" w:rsidP="00EF2DD9">
      <w:pPr>
        <w:autoSpaceDE w:val="0"/>
        <w:autoSpaceDN w:val="0"/>
        <w:adjustRightInd w:val="0"/>
        <w:rPr>
          <w:i/>
        </w:rPr>
      </w:pPr>
      <w:r w:rsidRPr="0022027D">
        <w:t xml:space="preserve">I encourage you to ask questions </w:t>
      </w:r>
      <w:r w:rsidR="00C404A9" w:rsidRPr="0022027D">
        <w:t>during class</w:t>
      </w:r>
      <w:r w:rsidRPr="0022027D">
        <w:t xml:space="preserve">, or email me questions (if that makes you more comfortable) which I will address at the next </w:t>
      </w:r>
      <w:r w:rsidR="00C404A9" w:rsidRPr="0022027D">
        <w:t xml:space="preserve">scheduled </w:t>
      </w:r>
      <w:r w:rsidRPr="0022027D">
        <w:t xml:space="preserve">class time.  There is no such thing as a stupid question.  </w:t>
      </w:r>
      <w:r w:rsidRPr="0022027D">
        <w:rPr>
          <w:i/>
        </w:rPr>
        <w:t xml:space="preserve">The only thing that is stupid is NOT TO ASK a question when you have one.  </w:t>
      </w:r>
    </w:p>
    <w:p w:rsidR="00EF2DD9" w:rsidRPr="0022027D" w:rsidRDefault="00EF2DD9" w:rsidP="00EF2DD9">
      <w:pPr>
        <w:autoSpaceDE w:val="0"/>
        <w:autoSpaceDN w:val="0"/>
        <w:adjustRightInd w:val="0"/>
      </w:pPr>
    </w:p>
    <w:p w:rsidR="00EF2DD9" w:rsidRPr="0022027D" w:rsidRDefault="0072049F" w:rsidP="00EF2DD9">
      <w:pPr>
        <w:autoSpaceDE w:val="0"/>
        <w:autoSpaceDN w:val="0"/>
        <w:adjustRightInd w:val="0"/>
        <w:rPr>
          <w:i/>
        </w:rPr>
      </w:pPr>
      <w:r w:rsidRPr="0022027D">
        <w:rPr>
          <w:i/>
        </w:rPr>
        <w:lastRenderedPageBreak/>
        <w:t>AS</w:t>
      </w:r>
      <w:r w:rsidR="00D3606C">
        <w:rPr>
          <w:i/>
        </w:rPr>
        <w:t xml:space="preserve"> A COURTESY TO YOUR CLASSMATES </w:t>
      </w:r>
      <w:r w:rsidRPr="0022027D">
        <w:rPr>
          <w:i/>
        </w:rPr>
        <w:t xml:space="preserve">AND </w:t>
      </w:r>
      <w:r w:rsidR="00ED360A" w:rsidRPr="0022027D">
        <w:rPr>
          <w:i/>
        </w:rPr>
        <w:t>ME</w:t>
      </w:r>
      <w:r w:rsidRPr="0022027D">
        <w:rPr>
          <w:i/>
        </w:rPr>
        <w:t xml:space="preserve">, PLEASE TURN OFF YOUR CELL PHONES, PAGERS, </w:t>
      </w:r>
      <w:r w:rsidR="00CA2855" w:rsidRPr="0022027D">
        <w:rPr>
          <w:i/>
        </w:rPr>
        <w:t>AND TEXT</w:t>
      </w:r>
      <w:r w:rsidRPr="0022027D">
        <w:rPr>
          <w:i/>
        </w:rPr>
        <w:t xml:space="preserve"> MESSAGING SYSTEMS DURING CLASS.  </w:t>
      </w:r>
    </w:p>
    <w:p w:rsidR="00EF2DD9" w:rsidRPr="0022027D" w:rsidRDefault="00EF2DD9" w:rsidP="00EF2DD9">
      <w:pPr>
        <w:autoSpaceDE w:val="0"/>
        <w:autoSpaceDN w:val="0"/>
        <w:adjustRightInd w:val="0"/>
        <w:rPr>
          <w:b/>
        </w:rPr>
      </w:pPr>
    </w:p>
    <w:p w:rsidR="00DF66F8" w:rsidRPr="0022027D" w:rsidRDefault="00DF66F8" w:rsidP="00DF66F8">
      <w:pPr>
        <w:autoSpaceDE w:val="0"/>
        <w:autoSpaceDN w:val="0"/>
        <w:adjustRightInd w:val="0"/>
        <w:rPr>
          <w:b/>
        </w:rPr>
      </w:pPr>
      <w:r w:rsidRPr="0022027D">
        <w:rPr>
          <w:b/>
        </w:rPr>
        <w:t>STUDENT EVALUATION</w:t>
      </w:r>
    </w:p>
    <w:p w:rsidR="00153851" w:rsidRDefault="00153851" w:rsidP="00DF66F8">
      <w:pPr>
        <w:autoSpaceDE w:val="0"/>
        <w:autoSpaceDN w:val="0"/>
        <w:adjustRightInd w:val="0"/>
      </w:pPr>
    </w:p>
    <w:p w:rsidR="00153851" w:rsidRDefault="00153851" w:rsidP="00DF66F8">
      <w:pPr>
        <w:autoSpaceDE w:val="0"/>
        <w:autoSpaceDN w:val="0"/>
        <w:adjustRightInd w:val="0"/>
      </w:pPr>
      <w:r>
        <w:t xml:space="preserve">In Class </w:t>
      </w:r>
      <w:r w:rsidR="00C16096">
        <w:t>Exercises (</w:t>
      </w:r>
      <w:r>
        <w:t xml:space="preserve">best 5 out </w:t>
      </w:r>
      <w:proofErr w:type="gramStart"/>
      <w:r>
        <w:t>of ???</w:t>
      </w:r>
      <w:proofErr w:type="gramEnd"/>
      <w:r>
        <w:t>)</w:t>
      </w:r>
      <w:r>
        <w:tab/>
      </w:r>
      <w:r w:rsidR="00C16096">
        <w:tab/>
      </w:r>
      <w:r>
        <w:t>10%</w:t>
      </w:r>
      <w:r>
        <w:tab/>
      </w:r>
      <w:r>
        <w:tab/>
        <w:t>100</w:t>
      </w:r>
    </w:p>
    <w:p w:rsidR="00DF66F8" w:rsidRPr="0022027D" w:rsidRDefault="00153851" w:rsidP="00DF66F8">
      <w:pPr>
        <w:autoSpaceDE w:val="0"/>
        <w:autoSpaceDN w:val="0"/>
        <w:adjustRightInd w:val="0"/>
      </w:pPr>
      <w:r>
        <w:t xml:space="preserve">Midterm Exam </w:t>
      </w:r>
      <w:r>
        <w:tab/>
      </w:r>
      <w:r>
        <w:tab/>
      </w:r>
      <w:r>
        <w:tab/>
      </w:r>
      <w:r>
        <w:tab/>
        <w:t>2</w:t>
      </w:r>
      <w:r w:rsidR="00622EC0">
        <w:t>0</w:t>
      </w:r>
      <w:r w:rsidR="00C16096">
        <w:t>%</w:t>
      </w:r>
      <w:r w:rsidR="00C16096">
        <w:tab/>
      </w:r>
      <w:r w:rsidR="00C16096">
        <w:tab/>
        <w:t>20</w:t>
      </w:r>
      <w:r w:rsidR="00DF66F8" w:rsidRPr="0022027D">
        <w:t>0</w:t>
      </w:r>
    </w:p>
    <w:p w:rsidR="00DF66F8" w:rsidRPr="0022027D" w:rsidRDefault="00622EC0" w:rsidP="00DF66F8">
      <w:pPr>
        <w:autoSpaceDE w:val="0"/>
        <w:autoSpaceDN w:val="0"/>
        <w:adjustRightInd w:val="0"/>
      </w:pPr>
      <w:r>
        <w:t>Final Examination</w:t>
      </w:r>
      <w:r>
        <w:tab/>
      </w:r>
      <w:r>
        <w:tab/>
      </w:r>
      <w:r>
        <w:tab/>
      </w:r>
      <w:r>
        <w:tab/>
        <w:t>20</w:t>
      </w:r>
      <w:r w:rsidR="00C16096">
        <w:t>%</w:t>
      </w:r>
      <w:r w:rsidR="00C16096">
        <w:tab/>
      </w:r>
      <w:r w:rsidR="00C16096">
        <w:tab/>
        <w:t>20</w:t>
      </w:r>
      <w:r w:rsidR="00DF66F8" w:rsidRPr="0022027D">
        <w:t>0</w:t>
      </w:r>
    </w:p>
    <w:p w:rsidR="00DF66F8" w:rsidRPr="0022027D" w:rsidRDefault="00DF66F8" w:rsidP="00DF66F8">
      <w:pPr>
        <w:autoSpaceDE w:val="0"/>
        <w:autoSpaceDN w:val="0"/>
        <w:adjustRightInd w:val="0"/>
      </w:pPr>
      <w:r w:rsidRPr="0022027D">
        <w:t>Community Action Website Project</w:t>
      </w:r>
      <w:r w:rsidRPr="0022027D">
        <w:tab/>
      </w:r>
      <w:r>
        <w:tab/>
      </w:r>
      <w:r w:rsidR="00153851">
        <w:t>20</w:t>
      </w:r>
      <w:r w:rsidR="00C16096">
        <w:t>%</w:t>
      </w:r>
      <w:r w:rsidR="00C16096">
        <w:tab/>
      </w:r>
      <w:r w:rsidR="00C16096">
        <w:tab/>
        <w:t>20</w:t>
      </w:r>
      <w:r w:rsidRPr="0022027D">
        <w:t>0</w:t>
      </w:r>
    </w:p>
    <w:p w:rsidR="00DF66F8" w:rsidRPr="0022027D" w:rsidRDefault="00622EC0" w:rsidP="00DF66F8">
      <w:pPr>
        <w:autoSpaceDE w:val="0"/>
        <w:autoSpaceDN w:val="0"/>
        <w:adjustRightInd w:val="0"/>
      </w:pPr>
      <w:r>
        <w:t>Two Papers (each worth 15%)</w:t>
      </w:r>
      <w:r>
        <w:tab/>
      </w:r>
      <w:r w:rsidR="00DF66F8" w:rsidRPr="0022027D">
        <w:tab/>
        <w:t>30%</w:t>
      </w:r>
      <w:r w:rsidR="00DF66F8" w:rsidRPr="0022027D">
        <w:tab/>
      </w:r>
      <w:r w:rsidR="00DF66F8" w:rsidRPr="0022027D">
        <w:tab/>
      </w:r>
      <w:r>
        <w:t>300</w:t>
      </w:r>
    </w:p>
    <w:p w:rsidR="00DF66F8" w:rsidRPr="00C16096" w:rsidRDefault="00DF66F8" w:rsidP="00DF66F8">
      <w:pPr>
        <w:autoSpaceDE w:val="0"/>
        <w:autoSpaceDN w:val="0"/>
        <w:adjustRightInd w:val="0"/>
        <w:rPr>
          <w:b/>
        </w:rPr>
      </w:pPr>
      <w:r w:rsidRPr="00C16096">
        <w:rPr>
          <w:b/>
        </w:rPr>
        <w:tab/>
        <w:t>TOTAL POSSIBLE PTS:</w:t>
      </w:r>
      <w:r w:rsidRPr="00C16096">
        <w:rPr>
          <w:b/>
        </w:rPr>
        <w:tab/>
        <w:t xml:space="preserve">           100%              1000 points</w:t>
      </w:r>
    </w:p>
    <w:p w:rsidR="00C16096" w:rsidRDefault="00C16096" w:rsidP="00EF2DD9">
      <w:pPr>
        <w:autoSpaceDE w:val="0"/>
        <w:autoSpaceDN w:val="0"/>
        <w:adjustRightInd w:val="0"/>
      </w:pPr>
    </w:p>
    <w:p w:rsidR="00DF66F8" w:rsidRPr="00DF66F8" w:rsidRDefault="00DF66F8" w:rsidP="00EF2DD9">
      <w:pPr>
        <w:autoSpaceDE w:val="0"/>
        <w:autoSpaceDN w:val="0"/>
        <w:adjustRightInd w:val="0"/>
      </w:pPr>
      <w:r>
        <w:t>Grades will be standard:  90% or higher = A, 80-89% = B, etc.</w:t>
      </w:r>
    </w:p>
    <w:p w:rsidR="00DF66F8" w:rsidRDefault="00DF66F8" w:rsidP="00F364F0">
      <w:pPr>
        <w:autoSpaceDE w:val="0"/>
        <w:autoSpaceDN w:val="0"/>
        <w:adjustRightInd w:val="0"/>
        <w:rPr>
          <w:b/>
        </w:rPr>
      </w:pPr>
    </w:p>
    <w:p w:rsidR="00EC67C5" w:rsidRPr="0038623B" w:rsidRDefault="00DF66F8" w:rsidP="00153851">
      <w:pPr>
        <w:autoSpaceDE w:val="0"/>
        <w:autoSpaceDN w:val="0"/>
        <w:adjustRightInd w:val="0"/>
      </w:pPr>
      <w:r w:rsidRPr="00DF66F8">
        <w:rPr>
          <w:b/>
        </w:rPr>
        <w:t>1)</w:t>
      </w:r>
      <w:r>
        <w:rPr>
          <w:b/>
        </w:rPr>
        <w:t xml:space="preserve"> </w:t>
      </w:r>
      <w:r w:rsidR="00153851">
        <w:rPr>
          <w:b/>
        </w:rPr>
        <w:t>In Class Exercises</w:t>
      </w:r>
      <w:r>
        <w:t xml:space="preserve">:  </w:t>
      </w:r>
      <w:r w:rsidR="00153851">
        <w:t xml:space="preserve">At random times throughout the semester I will </w:t>
      </w:r>
      <w:r w:rsidR="0038623B">
        <w:t xml:space="preserve">ask you to do an in-class exercise.  The purpose of the activity is to reinforce your learning during lecture.  Your best five scores out of the total number of in-class exercises given over the semester will count for 10% of your grade.  Each individual exercise is worth 20 points.  </w:t>
      </w:r>
      <w:r w:rsidR="0038623B">
        <w:rPr>
          <w:b/>
        </w:rPr>
        <w:t xml:space="preserve">THERE WILL BE NO MAKE-UPS.  </w:t>
      </w:r>
      <w:r w:rsidR="0038623B">
        <w:t xml:space="preserve">If you miss the exercise, you miss it. </w:t>
      </w:r>
    </w:p>
    <w:p w:rsidR="00DF66F8" w:rsidRDefault="00DF66F8" w:rsidP="00F364F0">
      <w:pPr>
        <w:autoSpaceDE w:val="0"/>
        <w:autoSpaceDN w:val="0"/>
        <w:adjustRightInd w:val="0"/>
        <w:rPr>
          <w:b/>
        </w:rPr>
      </w:pPr>
    </w:p>
    <w:p w:rsidR="00DA4CC5" w:rsidRPr="0022027D" w:rsidRDefault="00A65DE6" w:rsidP="00F364F0">
      <w:pPr>
        <w:autoSpaceDE w:val="0"/>
        <w:autoSpaceDN w:val="0"/>
        <w:adjustRightInd w:val="0"/>
      </w:pPr>
      <w:r>
        <w:rPr>
          <w:b/>
        </w:rPr>
        <w:t>2</w:t>
      </w:r>
      <w:r w:rsidR="0047277B" w:rsidRPr="0022027D">
        <w:rPr>
          <w:b/>
        </w:rPr>
        <w:t xml:space="preserve">) </w:t>
      </w:r>
      <w:r w:rsidR="00F364F0" w:rsidRPr="0022027D">
        <w:rPr>
          <w:b/>
        </w:rPr>
        <w:t>Exams:</w:t>
      </w:r>
      <w:r w:rsidR="00DF66F8">
        <w:t xml:space="preserve">  There will be one</w:t>
      </w:r>
      <w:r w:rsidR="00F364F0" w:rsidRPr="0022027D">
        <w:t xml:space="preserve"> midterm and a final examination.  The format will be a combination of objective questions (multiple choice, matching, true/false</w:t>
      </w:r>
      <w:r>
        <w:t>, fill-in-the-blanks</w:t>
      </w:r>
      <w:r w:rsidR="00F364F0" w:rsidRPr="0022027D">
        <w:t xml:space="preserve">) and </w:t>
      </w:r>
      <w:r>
        <w:t>“</w:t>
      </w:r>
      <w:r w:rsidR="00F364F0" w:rsidRPr="0022027D">
        <w:t>short answer essay</w:t>
      </w:r>
      <w:r>
        <w:t>”</w:t>
      </w:r>
      <w:r w:rsidR="00F364F0" w:rsidRPr="0022027D">
        <w:t xml:space="preserve"> questions</w:t>
      </w:r>
      <w:r>
        <w:t>.  A</w:t>
      </w:r>
      <w:r w:rsidR="00F364F0" w:rsidRPr="0022027D">
        <w:t>ssigned readings, movies shown in class, class discussion and class lectures</w:t>
      </w:r>
      <w:r>
        <w:t xml:space="preserve"> are fair game for exam questions</w:t>
      </w:r>
      <w:r w:rsidR="00F364F0" w:rsidRPr="0022027D">
        <w:t xml:space="preserve">.  The final will be comprehensive, but </w:t>
      </w:r>
      <w:r w:rsidR="00C9715B" w:rsidRPr="0022027D">
        <w:t xml:space="preserve">will stress materials from the last </w:t>
      </w:r>
      <w:r>
        <w:t xml:space="preserve">half </w:t>
      </w:r>
      <w:r w:rsidR="00F364F0" w:rsidRPr="0022027D">
        <w:t xml:space="preserve">of the course.  </w:t>
      </w:r>
    </w:p>
    <w:p w:rsidR="00F364F0" w:rsidRPr="00C16096" w:rsidRDefault="00F364F0" w:rsidP="00F364F0">
      <w:pPr>
        <w:autoSpaceDE w:val="0"/>
        <w:autoSpaceDN w:val="0"/>
        <w:adjustRightInd w:val="0"/>
        <w:rPr>
          <w:b/>
        </w:rPr>
      </w:pPr>
      <w:r w:rsidRPr="0022027D">
        <w:rPr>
          <w:b/>
        </w:rPr>
        <w:t xml:space="preserve">  </w:t>
      </w:r>
    </w:p>
    <w:p w:rsidR="00EC67C5" w:rsidRPr="00C16096" w:rsidRDefault="00EC67C5" w:rsidP="00395810">
      <w:pPr>
        <w:pStyle w:val="ListParagraph"/>
        <w:numPr>
          <w:ilvl w:val="0"/>
          <w:numId w:val="8"/>
        </w:numPr>
        <w:autoSpaceDE w:val="0"/>
        <w:autoSpaceDN w:val="0"/>
        <w:adjustRightInd w:val="0"/>
        <w:rPr>
          <w:b/>
        </w:rPr>
      </w:pPr>
      <w:r w:rsidRPr="00C16096">
        <w:rPr>
          <w:b/>
        </w:rPr>
        <w:t xml:space="preserve">Exam dates:  Midterm – </w:t>
      </w:r>
      <w:r w:rsidR="00C16096" w:rsidRPr="00C16096">
        <w:rPr>
          <w:b/>
        </w:rPr>
        <w:t xml:space="preserve">Tuesday, </w:t>
      </w:r>
      <w:r w:rsidRPr="00C16096">
        <w:rPr>
          <w:b/>
        </w:rPr>
        <w:t>10/</w:t>
      </w:r>
      <w:r w:rsidR="00DA1C8D">
        <w:rPr>
          <w:b/>
        </w:rPr>
        <w:t>16</w:t>
      </w:r>
      <w:r w:rsidRPr="00C16096">
        <w:rPr>
          <w:b/>
        </w:rPr>
        <w:t xml:space="preserve">, Final – </w:t>
      </w:r>
      <w:r w:rsidR="00DA1C8D">
        <w:rPr>
          <w:b/>
        </w:rPr>
        <w:t>Thurs</w:t>
      </w:r>
      <w:r w:rsidR="00C16096" w:rsidRPr="00C16096">
        <w:rPr>
          <w:b/>
        </w:rPr>
        <w:t xml:space="preserve">day, </w:t>
      </w:r>
      <w:r w:rsidRPr="00C16096">
        <w:rPr>
          <w:b/>
        </w:rPr>
        <w:t>12/1</w:t>
      </w:r>
      <w:r w:rsidR="0038623B" w:rsidRPr="00C16096">
        <w:rPr>
          <w:b/>
        </w:rPr>
        <w:t>3</w:t>
      </w:r>
      <w:r w:rsidRPr="00C16096">
        <w:rPr>
          <w:b/>
        </w:rPr>
        <w:t xml:space="preserve"> (at 8:00 AM note time)</w:t>
      </w:r>
    </w:p>
    <w:p w:rsidR="00EC67C5" w:rsidRPr="0022027D" w:rsidRDefault="00EC67C5" w:rsidP="00F364F0">
      <w:pPr>
        <w:autoSpaceDE w:val="0"/>
        <w:autoSpaceDN w:val="0"/>
        <w:adjustRightInd w:val="0"/>
        <w:rPr>
          <w:b/>
        </w:rPr>
      </w:pPr>
    </w:p>
    <w:p w:rsidR="00C16096" w:rsidRDefault="00A65DE6" w:rsidP="00C07948">
      <w:pPr>
        <w:autoSpaceDE w:val="0"/>
        <w:autoSpaceDN w:val="0"/>
        <w:adjustRightInd w:val="0"/>
        <w:rPr>
          <w:b/>
        </w:rPr>
      </w:pPr>
      <w:r>
        <w:rPr>
          <w:b/>
        </w:rPr>
        <w:t>3</w:t>
      </w:r>
      <w:r w:rsidR="0047277B" w:rsidRPr="0022027D">
        <w:rPr>
          <w:b/>
        </w:rPr>
        <w:t xml:space="preserve">) </w:t>
      </w:r>
      <w:r w:rsidR="0061587D" w:rsidRPr="0022027D">
        <w:rPr>
          <w:b/>
        </w:rPr>
        <w:t xml:space="preserve">Participation in </w:t>
      </w:r>
      <w:r w:rsidR="0072049F" w:rsidRPr="0022027D">
        <w:rPr>
          <w:b/>
        </w:rPr>
        <w:t xml:space="preserve">Community Action Website </w:t>
      </w:r>
      <w:r w:rsidR="00B244C9" w:rsidRPr="0022027D">
        <w:rPr>
          <w:b/>
        </w:rPr>
        <w:t>Project</w:t>
      </w:r>
      <w:r w:rsidR="0061587D" w:rsidRPr="0022027D">
        <w:rPr>
          <w:b/>
        </w:rPr>
        <w:t xml:space="preserve"> </w:t>
      </w:r>
      <w:r w:rsidR="00C07948" w:rsidRPr="0022027D">
        <w:rPr>
          <w:b/>
        </w:rPr>
        <w:t>i</w:t>
      </w:r>
      <w:r w:rsidR="0061587D" w:rsidRPr="0022027D">
        <w:rPr>
          <w:b/>
        </w:rPr>
        <w:t xml:space="preserve">n </w:t>
      </w:r>
      <w:r w:rsidR="00C07948" w:rsidRPr="0022027D">
        <w:rPr>
          <w:b/>
        </w:rPr>
        <w:t>A</w:t>
      </w:r>
      <w:r w:rsidR="0061587D" w:rsidRPr="0022027D">
        <w:rPr>
          <w:b/>
        </w:rPr>
        <w:t>nthropolog</w:t>
      </w:r>
      <w:r w:rsidR="00C07948" w:rsidRPr="0022027D">
        <w:rPr>
          <w:b/>
        </w:rPr>
        <w:t>ical Ethics</w:t>
      </w:r>
      <w:r w:rsidR="00C16096">
        <w:rPr>
          <w:b/>
        </w:rPr>
        <w:t>:</w:t>
      </w:r>
    </w:p>
    <w:p w:rsidR="00C07948" w:rsidRPr="0022027D" w:rsidRDefault="00C16096" w:rsidP="00C07948">
      <w:pPr>
        <w:autoSpaceDE w:val="0"/>
        <w:autoSpaceDN w:val="0"/>
        <w:adjustRightInd w:val="0"/>
        <w:rPr>
          <w:b/>
        </w:rPr>
      </w:pPr>
      <w:r>
        <w:rPr>
          <w:b/>
        </w:rPr>
        <w:t xml:space="preserve">Action Period is </w:t>
      </w:r>
      <w:r w:rsidR="00DA1C8D">
        <w:rPr>
          <w:b/>
        </w:rPr>
        <w:t>September 17</w:t>
      </w:r>
      <w:r w:rsidR="0038623B">
        <w:rPr>
          <w:b/>
        </w:rPr>
        <w:t xml:space="preserve"> –</w:t>
      </w:r>
      <w:r w:rsidR="00C404A9" w:rsidRPr="0022027D">
        <w:rPr>
          <w:b/>
        </w:rPr>
        <w:t xml:space="preserve"> </w:t>
      </w:r>
      <w:r w:rsidR="00DA1C8D">
        <w:rPr>
          <w:b/>
        </w:rPr>
        <w:t>October 3</w:t>
      </w:r>
      <w:r>
        <w:rPr>
          <w:b/>
        </w:rPr>
        <w:t xml:space="preserve">.  </w:t>
      </w:r>
      <w:r w:rsidR="00C07948" w:rsidRPr="0022027D">
        <w:t xml:space="preserve">Using the </w:t>
      </w:r>
      <w:r>
        <w:t>I</w:t>
      </w:r>
      <w:r w:rsidR="00C07948" w:rsidRPr="0022027D">
        <w:t xml:space="preserve">nternet to </w:t>
      </w:r>
      <w:r>
        <w:t xml:space="preserve">bring </w:t>
      </w:r>
      <w:r w:rsidR="00C07948" w:rsidRPr="0022027D">
        <w:t xml:space="preserve">students at various universities together into </w:t>
      </w:r>
      <w:r>
        <w:t xml:space="preserve">one </w:t>
      </w:r>
      <w:r w:rsidR="00C07948" w:rsidRPr="0022027D">
        <w:t xml:space="preserve">community, the Community Action Website </w:t>
      </w:r>
      <w:r>
        <w:t xml:space="preserve">(publicanthropology.net) helps students understand </w:t>
      </w:r>
      <w:r w:rsidR="00C07948" w:rsidRPr="0022027D">
        <w:t xml:space="preserve">ethical issues that lie at the interface of anthropology and the contemporary world. </w:t>
      </w:r>
      <w:r>
        <w:t xml:space="preserve"> Your participation in this activity will </w:t>
      </w:r>
      <w:r w:rsidR="00C07948" w:rsidRPr="0022027D">
        <w:t xml:space="preserve">improve both </w:t>
      </w:r>
      <w:r>
        <w:t xml:space="preserve">your </w:t>
      </w:r>
      <w:r w:rsidR="00C07948" w:rsidRPr="0022027D">
        <w:t>critical thinking and writing skills.</w:t>
      </w:r>
    </w:p>
    <w:p w:rsidR="00C07948" w:rsidRPr="0022027D" w:rsidRDefault="00C07948" w:rsidP="00C07948">
      <w:pPr>
        <w:autoSpaceDE w:val="0"/>
        <w:autoSpaceDN w:val="0"/>
        <w:adjustRightInd w:val="0"/>
      </w:pPr>
      <w:r w:rsidRPr="0022027D">
        <w:t>Students pay a $10 registr</w:t>
      </w:r>
      <w:r w:rsidR="0038623B">
        <w:t>ation</w:t>
      </w:r>
      <w:r w:rsidRPr="0022027D">
        <w:t xml:space="preserve"> fee to participate in the project.  Once registered, students have full access to the website, a copy of the book used with the project, and all activities associated with the project.  Twenty-five percent of the income accruing from the project is donated to a Brazilian </w:t>
      </w:r>
      <w:proofErr w:type="spellStart"/>
      <w:r w:rsidRPr="0022027D">
        <w:t>Yanomami</w:t>
      </w:r>
      <w:proofErr w:type="spellEnd"/>
      <w:r w:rsidRPr="0022027D">
        <w:t xml:space="preserve"> NGO. </w:t>
      </w:r>
    </w:p>
    <w:p w:rsidR="00C07948" w:rsidRPr="0022027D" w:rsidRDefault="00C07948" w:rsidP="00C07948">
      <w:pPr>
        <w:autoSpaceDE w:val="0"/>
        <w:autoSpaceDN w:val="0"/>
        <w:adjustRightInd w:val="0"/>
      </w:pPr>
    </w:p>
    <w:p w:rsidR="00EC67C5" w:rsidRDefault="00C07948" w:rsidP="00C07948">
      <w:pPr>
        <w:autoSpaceDE w:val="0"/>
        <w:autoSpaceDN w:val="0"/>
        <w:adjustRightInd w:val="0"/>
        <w:rPr>
          <w:b/>
        </w:rPr>
      </w:pPr>
      <w:r w:rsidRPr="0022027D">
        <w:rPr>
          <w:b/>
        </w:rPr>
        <w:t xml:space="preserve">For this project, promptness in participating at each step is essential.  </w:t>
      </w:r>
      <w:r w:rsidR="0038623B">
        <w:rPr>
          <w:b/>
        </w:rPr>
        <w:t>The WHOLE p</w:t>
      </w:r>
      <w:r w:rsidR="00EC67C5">
        <w:rPr>
          <w:b/>
        </w:rPr>
        <w:t>roject must be completed in order to receive credit for this activity.  There will be NO partial credit.</w:t>
      </w:r>
      <w:r w:rsidR="0038623B">
        <w:rPr>
          <w:b/>
        </w:rPr>
        <w:t xml:space="preserve">  </w:t>
      </w:r>
      <w:proofErr w:type="gramStart"/>
      <w:r w:rsidR="0038623B">
        <w:rPr>
          <w:b/>
        </w:rPr>
        <w:t>Details to follow.</w:t>
      </w:r>
      <w:proofErr w:type="gramEnd"/>
    </w:p>
    <w:p w:rsidR="00752230" w:rsidRDefault="00752230" w:rsidP="00C07948">
      <w:pPr>
        <w:autoSpaceDE w:val="0"/>
        <w:autoSpaceDN w:val="0"/>
        <w:adjustRightInd w:val="0"/>
        <w:rPr>
          <w:b/>
        </w:rPr>
      </w:pPr>
    </w:p>
    <w:p w:rsidR="00622EC0" w:rsidRDefault="00A65DE6" w:rsidP="00622EC0">
      <w:pPr>
        <w:autoSpaceDE w:val="0"/>
        <w:autoSpaceDN w:val="0"/>
        <w:adjustRightInd w:val="0"/>
      </w:pPr>
      <w:r w:rsidRPr="00622EC0">
        <w:t>4</w:t>
      </w:r>
      <w:r w:rsidR="0047277B" w:rsidRPr="00622EC0">
        <w:t xml:space="preserve">) </w:t>
      </w:r>
      <w:r w:rsidR="00C07948" w:rsidRPr="00622EC0">
        <w:rPr>
          <w:b/>
        </w:rPr>
        <w:t>Papers:</w:t>
      </w:r>
      <w:r w:rsidR="00C07948" w:rsidRPr="00622EC0">
        <w:t xml:space="preserve">  </w:t>
      </w:r>
      <w:r w:rsidR="00622EC0" w:rsidRPr="00622EC0">
        <w:t xml:space="preserve">You will write two </w:t>
      </w:r>
      <w:r w:rsidR="00622EC0">
        <w:t>short papers.  These papers will</w:t>
      </w:r>
      <w:r w:rsidR="00CD6D40">
        <w:t xml:space="preserve"> each be a brief analysis of a substantial </w:t>
      </w:r>
      <w:r w:rsidR="00622EC0">
        <w:t xml:space="preserve">article </w:t>
      </w:r>
      <w:r w:rsidR="00CD6D40">
        <w:t xml:space="preserve">that </w:t>
      </w:r>
      <w:r w:rsidR="00622EC0">
        <w:t>you</w:t>
      </w:r>
      <w:r w:rsidR="00AF1AEC">
        <w:t xml:space="preserve"> will </w:t>
      </w:r>
      <w:r w:rsidR="00622EC0">
        <w:t>select</w:t>
      </w:r>
      <w:r w:rsidR="00AF1AEC">
        <w:t xml:space="preserve"> from one of the following sources</w:t>
      </w:r>
      <w:r w:rsidR="00622EC0">
        <w:t>:</w:t>
      </w:r>
    </w:p>
    <w:p w:rsidR="00C364E0" w:rsidRDefault="00C364E0" w:rsidP="00622EC0">
      <w:pPr>
        <w:numPr>
          <w:ilvl w:val="0"/>
          <w:numId w:val="10"/>
        </w:numPr>
        <w:autoSpaceDE w:val="0"/>
        <w:autoSpaceDN w:val="0"/>
        <w:adjustRightInd w:val="0"/>
        <w:rPr>
          <w:i/>
        </w:rPr>
        <w:sectPr w:rsidR="00C364E0" w:rsidSect="00D3606C">
          <w:footerReference w:type="even" r:id="rId11"/>
          <w:footerReference w:type="default" r:id="rId12"/>
          <w:pgSz w:w="12240" w:h="15840"/>
          <w:pgMar w:top="720" w:right="1080" w:bottom="720" w:left="1080" w:header="720" w:footer="720" w:gutter="0"/>
          <w:cols w:space="720"/>
          <w:docGrid w:linePitch="360"/>
        </w:sectPr>
      </w:pPr>
    </w:p>
    <w:p w:rsidR="00622EC0" w:rsidRPr="00622EC0" w:rsidRDefault="00622EC0" w:rsidP="00622EC0">
      <w:pPr>
        <w:numPr>
          <w:ilvl w:val="0"/>
          <w:numId w:val="10"/>
        </w:numPr>
        <w:autoSpaceDE w:val="0"/>
        <w:autoSpaceDN w:val="0"/>
        <w:adjustRightInd w:val="0"/>
        <w:rPr>
          <w:i/>
        </w:rPr>
      </w:pPr>
      <w:r w:rsidRPr="00622EC0">
        <w:rPr>
          <w:i/>
        </w:rPr>
        <w:lastRenderedPageBreak/>
        <w:t>Dallas Morning News</w:t>
      </w:r>
    </w:p>
    <w:p w:rsidR="00622EC0" w:rsidRDefault="00622EC0" w:rsidP="00622EC0">
      <w:pPr>
        <w:numPr>
          <w:ilvl w:val="0"/>
          <w:numId w:val="10"/>
        </w:numPr>
        <w:autoSpaceDE w:val="0"/>
        <w:autoSpaceDN w:val="0"/>
        <w:adjustRightInd w:val="0"/>
        <w:rPr>
          <w:i/>
        </w:rPr>
      </w:pPr>
      <w:r w:rsidRPr="00622EC0">
        <w:rPr>
          <w:i/>
        </w:rPr>
        <w:t>Fort Worth Star-Telegram</w:t>
      </w:r>
    </w:p>
    <w:p w:rsidR="00622EC0" w:rsidRDefault="00622EC0" w:rsidP="00622EC0">
      <w:pPr>
        <w:numPr>
          <w:ilvl w:val="0"/>
          <w:numId w:val="10"/>
        </w:numPr>
        <w:autoSpaceDE w:val="0"/>
        <w:autoSpaceDN w:val="0"/>
        <w:adjustRightInd w:val="0"/>
        <w:rPr>
          <w:i/>
        </w:rPr>
      </w:pPr>
      <w:r>
        <w:rPr>
          <w:i/>
        </w:rPr>
        <w:t xml:space="preserve">The </w:t>
      </w:r>
      <w:r w:rsidRPr="00622EC0">
        <w:rPr>
          <w:i/>
        </w:rPr>
        <w:t>New York Times</w:t>
      </w:r>
    </w:p>
    <w:p w:rsidR="00622EC0" w:rsidRDefault="00622EC0" w:rsidP="00622EC0">
      <w:pPr>
        <w:numPr>
          <w:ilvl w:val="0"/>
          <w:numId w:val="10"/>
        </w:numPr>
        <w:autoSpaceDE w:val="0"/>
        <w:autoSpaceDN w:val="0"/>
        <w:adjustRightInd w:val="0"/>
        <w:rPr>
          <w:i/>
        </w:rPr>
      </w:pPr>
      <w:r w:rsidRPr="00622EC0">
        <w:rPr>
          <w:i/>
        </w:rPr>
        <w:t>Los Angeles Times</w:t>
      </w:r>
    </w:p>
    <w:p w:rsidR="00622EC0" w:rsidRDefault="00622EC0" w:rsidP="00622EC0">
      <w:pPr>
        <w:numPr>
          <w:ilvl w:val="0"/>
          <w:numId w:val="10"/>
        </w:numPr>
        <w:autoSpaceDE w:val="0"/>
        <w:autoSpaceDN w:val="0"/>
        <w:adjustRightInd w:val="0"/>
        <w:rPr>
          <w:i/>
        </w:rPr>
      </w:pPr>
      <w:r w:rsidRPr="00622EC0">
        <w:rPr>
          <w:i/>
        </w:rPr>
        <w:lastRenderedPageBreak/>
        <w:t>The Econ</w:t>
      </w:r>
      <w:r w:rsidR="00AF1AEC">
        <w:rPr>
          <w:i/>
        </w:rPr>
        <w:t>omist</w:t>
      </w:r>
    </w:p>
    <w:p w:rsidR="00622EC0" w:rsidRPr="00622EC0" w:rsidRDefault="00622EC0" w:rsidP="00622EC0">
      <w:pPr>
        <w:numPr>
          <w:ilvl w:val="0"/>
          <w:numId w:val="10"/>
        </w:numPr>
        <w:autoSpaceDE w:val="0"/>
        <w:autoSpaceDN w:val="0"/>
        <w:adjustRightInd w:val="0"/>
        <w:rPr>
          <w:i/>
        </w:rPr>
      </w:pPr>
      <w:r w:rsidRPr="00622EC0">
        <w:rPr>
          <w:i/>
        </w:rPr>
        <w:t xml:space="preserve">National Geographic </w:t>
      </w:r>
    </w:p>
    <w:p w:rsidR="00622EC0" w:rsidRPr="00CD6D40" w:rsidRDefault="00622EC0" w:rsidP="00622EC0">
      <w:pPr>
        <w:numPr>
          <w:ilvl w:val="0"/>
          <w:numId w:val="10"/>
        </w:numPr>
        <w:autoSpaceDE w:val="0"/>
        <w:autoSpaceDN w:val="0"/>
        <w:adjustRightInd w:val="0"/>
        <w:rPr>
          <w:i/>
        </w:rPr>
      </w:pPr>
      <w:r>
        <w:rPr>
          <w:i/>
        </w:rPr>
        <w:t>Smithsonian Magazine</w:t>
      </w:r>
      <w:r w:rsidRPr="00622EC0">
        <w:t xml:space="preserve">   </w:t>
      </w:r>
    </w:p>
    <w:p w:rsidR="00CD6D40" w:rsidRDefault="00CD6D40" w:rsidP="00CD6D40">
      <w:pPr>
        <w:autoSpaceDE w:val="0"/>
        <w:autoSpaceDN w:val="0"/>
        <w:adjustRightInd w:val="0"/>
      </w:pPr>
    </w:p>
    <w:p w:rsidR="00C364E0" w:rsidRDefault="00C364E0" w:rsidP="00CD6D40">
      <w:pPr>
        <w:autoSpaceDE w:val="0"/>
        <w:autoSpaceDN w:val="0"/>
        <w:adjustRightInd w:val="0"/>
        <w:sectPr w:rsidR="00C364E0" w:rsidSect="00C364E0">
          <w:type w:val="continuous"/>
          <w:pgSz w:w="12240" w:h="15840"/>
          <w:pgMar w:top="720" w:right="1080" w:bottom="720" w:left="1080" w:header="720" w:footer="720" w:gutter="0"/>
          <w:cols w:num="2" w:space="720"/>
          <w:docGrid w:linePitch="360"/>
        </w:sectPr>
      </w:pPr>
    </w:p>
    <w:p w:rsidR="00AF1AEC" w:rsidRDefault="00CD6D40" w:rsidP="00CD6D40">
      <w:pPr>
        <w:autoSpaceDE w:val="0"/>
        <w:autoSpaceDN w:val="0"/>
        <w:adjustRightInd w:val="0"/>
      </w:pPr>
      <w:r>
        <w:lastRenderedPageBreak/>
        <w:t xml:space="preserve">These newspapers and magazines are easily available at Willis Library or through the UNT library website:   </w:t>
      </w:r>
      <w:hyperlink r:id="rId13" w:history="1">
        <w:r w:rsidRPr="00A7387D">
          <w:rPr>
            <w:rStyle w:val="Hyperlink"/>
          </w:rPr>
          <w:t>http://www.library.unt.edu/</w:t>
        </w:r>
      </w:hyperlink>
    </w:p>
    <w:p w:rsidR="00CD6D40" w:rsidRDefault="00CD6D40" w:rsidP="00CD6D40">
      <w:pPr>
        <w:autoSpaceDE w:val="0"/>
        <w:autoSpaceDN w:val="0"/>
        <w:adjustRightInd w:val="0"/>
        <w:rPr>
          <w:i/>
        </w:rPr>
      </w:pPr>
    </w:p>
    <w:p w:rsidR="00AF1AEC" w:rsidRDefault="00AF1AEC" w:rsidP="00AF1AEC">
      <w:pPr>
        <w:autoSpaceDE w:val="0"/>
        <w:autoSpaceDN w:val="0"/>
        <w:adjustRightInd w:val="0"/>
      </w:pPr>
      <w:r>
        <w:t xml:space="preserve">The article should address a culture or country outside the US.  The content of the article must be pertinent to </w:t>
      </w:r>
      <w:r w:rsidRPr="00622EC0">
        <w:t xml:space="preserve">based on </w:t>
      </w:r>
      <w:r>
        <w:t>some aspect of “world culture” as you have come to understand it through lectures and reading for this class.  Do not select an article whose primary focus is on “current events” – the article should present an interesting description or analysis of a cultural practice.  For example, an article about the role of women in the freedom struggle in Libya is appropriate, but an article about the latest skirmish in the fighting there would not be.</w:t>
      </w:r>
    </w:p>
    <w:p w:rsidR="00AF1AEC" w:rsidRPr="00AF1AEC" w:rsidRDefault="00AF1AEC" w:rsidP="00AF1AEC">
      <w:pPr>
        <w:autoSpaceDE w:val="0"/>
        <w:autoSpaceDN w:val="0"/>
        <w:adjustRightInd w:val="0"/>
      </w:pPr>
    </w:p>
    <w:p w:rsidR="00622EC0" w:rsidRPr="00622EC0" w:rsidRDefault="00622EC0" w:rsidP="00622EC0">
      <w:pPr>
        <w:autoSpaceDE w:val="0"/>
        <w:autoSpaceDN w:val="0"/>
        <w:adjustRightInd w:val="0"/>
        <w:rPr>
          <w:i/>
        </w:rPr>
      </w:pPr>
      <w:r w:rsidRPr="00622EC0">
        <w:rPr>
          <w:i/>
        </w:rPr>
        <w:t xml:space="preserve">If you are unsure about whether an article is appropriate, please see me or my teaching assistant, </w:t>
      </w:r>
      <w:r>
        <w:rPr>
          <w:i/>
        </w:rPr>
        <w:t xml:space="preserve">Steven Wilson </w:t>
      </w:r>
      <w:r w:rsidRPr="00622EC0">
        <w:rPr>
          <w:i/>
        </w:rPr>
        <w:t>well in advance of the paper due dates, which ar</w:t>
      </w:r>
      <w:r>
        <w:rPr>
          <w:i/>
        </w:rPr>
        <w:t>e Tue</w:t>
      </w:r>
      <w:r w:rsidRPr="00622EC0">
        <w:rPr>
          <w:i/>
        </w:rPr>
        <w:t xml:space="preserve">sday, October </w:t>
      </w:r>
      <w:r>
        <w:rPr>
          <w:i/>
        </w:rPr>
        <w:t>25</w:t>
      </w:r>
      <w:r w:rsidRPr="00622EC0">
        <w:rPr>
          <w:i/>
        </w:rPr>
        <w:t xml:space="preserve"> and Tuesday, November </w:t>
      </w:r>
      <w:r>
        <w:rPr>
          <w:i/>
        </w:rPr>
        <w:t>22</w:t>
      </w:r>
      <w:r w:rsidRPr="00622EC0">
        <w:rPr>
          <w:i/>
        </w:rPr>
        <w:t>.</w:t>
      </w:r>
    </w:p>
    <w:p w:rsidR="00622EC0" w:rsidRPr="00622EC0" w:rsidRDefault="00622EC0" w:rsidP="00622EC0">
      <w:pPr>
        <w:autoSpaceDE w:val="0"/>
        <w:autoSpaceDN w:val="0"/>
        <w:adjustRightInd w:val="0"/>
      </w:pPr>
    </w:p>
    <w:p w:rsidR="00622EC0" w:rsidRPr="00C364E0" w:rsidRDefault="00622EC0" w:rsidP="00622EC0">
      <w:pPr>
        <w:autoSpaceDE w:val="0"/>
        <w:autoSpaceDN w:val="0"/>
        <w:adjustRightInd w:val="0"/>
        <w:rPr>
          <w:i/>
        </w:rPr>
      </w:pPr>
      <w:r w:rsidRPr="00622EC0">
        <w:t xml:space="preserve">Papers should be 500-750 words (there are approximately 250 words on a typed, double-spaced page using 12 pt. font).  Please put your name on the paper, with the pages stapled (no folders, please) and attach a copy of the article you selected to the paper.  </w:t>
      </w:r>
      <w:r w:rsidR="00CD6D40">
        <w:t>Only p</w:t>
      </w:r>
      <w:r w:rsidRPr="00CD6D40">
        <w:rPr>
          <w:b/>
        </w:rPr>
        <w:t>hysical</w:t>
      </w:r>
      <w:r w:rsidRPr="00622EC0">
        <w:t xml:space="preserve"> copies </w:t>
      </w:r>
      <w:r w:rsidR="00CD6D40">
        <w:t xml:space="preserve">of papers will be accepted; </w:t>
      </w:r>
      <w:r w:rsidRPr="00622EC0">
        <w:t xml:space="preserve">no </w:t>
      </w:r>
      <w:r w:rsidR="00CD6D40">
        <w:t xml:space="preserve">papers may be submitted via </w:t>
      </w:r>
      <w:r w:rsidRPr="00622EC0">
        <w:t xml:space="preserve">email.  </w:t>
      </w:r>
      <w:r w:rsidR="00CD6D40" w:rsidRPr="00C364E0">
        <w:rPr>
          <w:i/>
        </w:rPr>
        <w:t xml:space="preserve">I will consider valid excuses for late papers on a case by case basis; “I forgot” does not qualify as a valid excuse.  </w:t>
      </w:r>
    </w:p>
    <w:p w:rsidR="00622EC0" w:rsidRPr="00622EC0" w:rsidRDefault="00622EC0" w:rsidP="00622EC0">
      <w:pPr>
        <w:autoSpaceDE w:val="0"/>
        <w:autoSpaceDN w:val="0"/>
        <w:adjustRightInd w:val="0"/>
      </w:pPr>
    </w:p>
    <w:p w:rsidR="00622EC0" w:rsidRPr="00622EC0" w:rsidRDefault="00622EC0" w:rsidP="00622EC0">
      <w:pPr>
        <w:autoSpaceDE w:val="0"/>
        <w:autoSpaceDN w:val="0"/>
        <w:adjustRightInd w:val="0"/>
      </w:pPr>
      <w:r w:rsidRPr="00622EC0">
        <w:t>Each paper must include the following:</w:t>
      </w:r>
    </w:p>
    <w:p w:rsidR="00622EC0" w:rsidRDefault="00622EC0" w:rsidP="00622EC0">
      <w:pPr>
        <w:autoSpaceDE w:val="0"/>
        <w:autoSpaceDN w:val="0"/>
        <w:adjustRightInd w:val="0"/>
      </w:pPr>
    </w:p>
    <w:p w:rsidR="00622EC0" w:rsidRDefault="00622EC0" w:rsidP="00622EC0">
      <w:pPr>
        <w:numPr>
          <w:ilvl w:val="0"/>
          <w:numId w:val="9"/>
        </w:numPr>
        <w:autoSpaceDE w:val="0"/>
        <w:autoSpaceDN w:val="0"/>
        <w:adjustRightInd w:val="0"/>
      </w:pPr>
      <w:r w:rsidRPr="00622EC0">
        <w:t xml:space="preserve">A properly formatted bibliographic citation for the article.   Information on one commonly used citation style known as “APA format” can be found at the following URL:  </w:t>
      </w:r>
      <w:hyperlink r:id="rId14" w:history="1">
        <w:r w:rsidRPr="00A7387D">
          <w:rPr>
            <w:rStyle w:val="Hyperlink"/>
          </w:rPr>
          <w:t>http://www.english.uiuc.edu/cws/wworkshop/writer_resources/citation_styles/apa/apa.htm</w:t>
        </w:r>
      </w:hyperlink>
    </w:p>
    <w:p w:rsidR="00622EC0" w:rsidRPr="00622EC0" w:rsidRDefault="00622EC0" w:rsidP="00622EC0">
      <w:pPr>
        <w:numPr>
          <w:ilvl w:val="0"/>
          <w:numId w:val="9"/>
        </w:numPr>
        <w:autoSpaceDE w:val="0"/>
        <w:autoSpaceDN w:val="0"/>
        <w:adjustRightInd w:val="0"/>
      </w:pPr>
      <w:r w:rsidRPr="00622EC0">
        <w:t xml:space="preserve">Why you selected this article and how it pertains to the topical material in this class.  </w:t>
      </w:r>
    </w:p>
    <w:p w:rsidR="00622EC0" w:rsidRPr="00622EC0" w:rsidRDefault="00622EC0" w:rsidP="00622EC0">
      <w:pPr>
        <w:numPr>
          <w:ilvl w:val="0"/>
          <w:numId w:val="9"/>
        </w:numPr>
        <w:autoSpaceDE w:val="0"/>
        <w:autoSpaceDN w:val="0"/>
        <w:adjustRightInd w:val="0"/>
      </w:pPr>
      <w:r w:rsidRPr="00622EC0">
        <w:t>A brief summary of the content, highlighting three key points the article makes.</w:t>
      </w:r>
    </w:p>
    <w:p w:rsidR="00CD6D40" w:rsidRDefault="00CD6D40" w:rsidP="00622EC0">
      <w:pPr>
        <w:numPr>
          <w:ilvl w:val="0"/>
          <w:numId w:val="9"/>
        </w:numPr>
        <w:autoSpaceDE w:val="0"/>
        <w:autoSpaceDN w:val="0"/>
        <w:adjustRightInd w:val="0"/>
      </w:pPr>
      <w:r>
        <w:t xml:space="preserve">An intelligent </w:t>
      </w:r>
      <w:r w:rsidR="00622EC0" w:rsidRPr="00622EC0">
        <w:t xml:space="preserve">question that this article raises for you </w:t>
      </w:r>
      <w:r>
        <w:t>including comments about how you will seek further information.</w:t>
      </w:r>
    </w:p>
    <w:p w:rsidR="00CD6D40" w:rsidRDefault="00C364E0" w:rsidP="00622EC0">
      <w:pPr>
        <w:numPr>
          <w:ilvl w:val="0"/>
          <w:numId w:val="9"/>
        </w:numPr>
        <w:autoSpaceDE w:val="0"/>
        <w:autoSpaceDN w:val="0"/>
        <w:adjustRightInd w:val="0"/>
      </w:pPr>
      <w:r>
        <w:t>You must attach a copy (</w:t>
      </w:r>
      <w:r w:rsidR="00C16096">
        <w:t>NOT THE ORIGINAL!</w:t>
      </w:r>
      <w:r>
        <w:t>) or print-out of the article to your paper.</w:t>
      </w:r>
    </w:p>
    <w:p w:rsidR="00CD6D40" w:rsidRDefault="00CD6D40" w:rsidP="00CD6D40">
      <w:pPr>
        <w:autoSpaceDE w:val="0"/>
        <w:autoSpaceDN w:val="0"/>
        <w:adjustRightInd w:val="0"/>
        <w:ind w:left="720"/>
      </w:pPr>
    </w:p>
    <w:p w:rsidR="00622EC0" w:rsidRPr="00622EC0" w:rsidRDefault="00622EC0" w:rsidP="00CD6D40">
      <w:pPr>
        <w:autoSpaceDE w:val="0"/>
        <w:autoSpaceDN w:val="0"/>
        <w:adjustRightInd w:val="0"/>
      </w:pPr>
      <w:r w:rsidRPr="00622EC0">
        <w:t xml:space="preserve">Samples of well-written papers from </w:t>
      </w:r>
      <w:r w:rsidR="00CD6D40">
        <w:t xml:space="preserve">past </w:t>
      </w:r>
      <w:r w:rsidRPr="00622EC0">
        <w:t>class</w:t>
      </w:r>
      <w:r w:rsidR="00CD6D40">
        <w:t>es</w:t>
      </w:r>
      <w:r w:rsidRPr="00622EC0">
        <w:t xml:space="preserve"> are posted on the </w:t>
      </w:r>
      <w:r w:rsidR="00CD6D40">
        <w:t>Blackboard</w:t>
      </w:r>
      <w:r w:rsidRPr="00622EC0">
        <w:t xml:space="preserve"> page.</w:t>
      </w:r>
    </w:p>
    <w:p w:rsidR="00622EC0" w:rsidRPr="00C16096" w:rsidRDefault="00622EC0" w:rsidP="00622EC0">
      <w:pPr>
        <w:autoSpaceDE w:val="0"/>
        <w:autoSpaceDN w:val="0"/>
        <w:adjustRightInd w:val="0"/>
        <w:rPr>
          <w:b/>
        </w:rPr>
      </w:pPr>
    </w:p>
    <w:p w:rsidR="00CD6D40" w:rsidRPr="00C16096" w:rsidRDefault="00CD6D40" w:rsidP="00622EC0">
      <w:pPr>
        <w:autoSpaceDE w:val="0"/>
        <w:autoSpaceDN w:val="0"/>
        <w:adjustRightInd w:val="0"/>
        <w:rPr>
          <w:b/>
        </w:rPr>
      </w:pPr>
      <w:r w:rsidRPr="00C16096">
        <w:rPr>
          <w:b/>
        </w:rPr>
        <w:t>Pap</w:t>
      </w:r>
      <w:r w:rsidR="00DA1C8D">
        <w:rPr>
          <w:b/>
        </w:rPr>
        <w:t>er #1 is due Tuesday, October 30</w:t>
      </w:r>
      <w:r w:rsidR="00C16096">
        <w:rPr>
          <w:b/>
        </w:rPr>
        <w:t xml:space="preserve">; </w:t>
      </w:r>
      <w:r w:rsidRPr="00C16096">
        <w:rPr>
          <w:b/>
        </w:rPr>
        <w:t>Pape</w:t>
      </w:r>
      <w:r w:rsidR="00DA1C8D">
        <w:rPr>
          <w:b/>
        </w:rPr>
        <w:t>r #2 is due Tuesday, November 27</w:t>
      </w:r>
    </w:p>
    <w:p w:rsidR="009D5EFE" w:rsidRPr="0022027D" w:rsidRDefault="009D5EFE" w:rsidP="00C07948">
      <w:pPr>
        <w:autoSpaceDE w:val="0"/>
        <w:autoSpaceDN w:val="0"/>
        <w:adjustRightInd w:val="0"/>
        <w:ind w:left="720" w:hanging="720"/>
      </w:pPr>
    </w:p>
    <w:p w:rsidR="009D5EFE" w:rsidRPr="0022027D" w:rsidRDefault="009D5EFE" w:rsidP="00C07948">
      <w:pPr>
        <w:autoSpaceDE w:val="0"/>
        <w:autoSpaceDN w:val="0"/>
        <w:adjustRightInd w:val="0"/>
        <w:ind w:left="720" w:hanging="720"/>
      </w:pPr>
    </w:p>
    <w:p w:rsidR="009D5EFE" w:rsidRPr="0022027D" w:rsidRDefault="001F3F7C" w:rsidP="00C07948">
      <w:pPr>
        <w:autoSpaceDE w:val="0"/>
        <w:autoSpaceDN w:val="0"/>
        <w:adjustRightInd w:val="0"/>
        <w:ind w:left="720" w:hanging="720"/>
      </w:pPr>
      <w:r>
        <w:rPr>
          <w:b/>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-77470</wp:posOffset>
                </wp:positionV>
                <wp:extent cx="6353175" cy="2676525"/>
                <wp:effectExtent l="0" t="0" r="47625"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6765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746C6" w:rsidRPr="00D3606C" w:rsidRDefault="003746C6" w:rsidP="00223E9C">
                            <w:pPr>
                              <w:jc w:val="center"/>
                              <w:rPr>
                                <w:b/>
                                <w:sz w:val="22"/>
                                <w:szCs w:val="22"/>
                              </w:rPr>
                            </w:pPr>
                            <w:r w:rsidRPr="00D3606C">
                              <w:rPr>
                                <w:b/>
                                <w:sz w:val="22"/>
                                <w:szCs w:val="22"/>
                              </w:rPr>
                              <w:t>ANTHROPOLOGY DEPARTMENT</w:t>
                            </w:r>
                          </w:p>
                          <w:p w:rsidR="003746C6" w:rsidRPr="00D3606C" w:rsidRDefault="003746C6" w:rsidP="00223E9C">
                            <w:pPr>
                              <w:jc w:val="center"/>
                              <w:rPr>
                                <w:b/>
                                <w:sz w:val="22"/>
                                <w:szCs w:val="22"/>
                              </w:rPr>
                            </w:pPr>
                            <w:r w:rsidRPr="00D3606C">
                              <w:rPr>
                                <w:b/>
                                <w:sz w:val="22"/>
                                <w:szCs w:val="22"/>
                              </w:rPr>
                              <w:t>STATEMENT ON PLAGIARISM</w:t>
                            </w:r>
                          </w:p>
                          <w:p w:rsidR="003746C6" w:rsidRPr="00D3606C" w:rsidRDefault="003746C6" w:rsidP="00223E9C">
                            <w:pPr>
                              <w:rPr>
                                <w:sz w:val="22"/>
                                <w:szCs w:val="22"/>
                              </w:rPr>
                            </w:pPr>
                            <w:r w:rsidRPr="00D3606C">
                              <w:rPr>
                                <w:sz w:val="22"/>
                                <w:szCs w:val="22"/>
                              </w:rPr>
                              <w:t>Plagiarism is defined as misrepresenting the work of others (whether published or not) as your own.  It may be inadvertent or intentional.  For example, quoting or close paraphrasing of a text without citation of its source is a form of plagiarism.  You should always provide references for any facts, statistics, quotations, or paraphrasing of information.</w:t>
                            </w:r>
                          </w:p>
                          <w:p w:rsidR="003746C6" w:rsidRPr="00D3606C" w:rsidRDefault="003746C6" w:rsidP="00223E9C">
                            <w:pPr>
                              <w:rPr>
                                <w:sz w:val="22"/>
                                <w:szCs w:val="22"/>
                              </w:rPr>
                            </w:pPr>
                          </w:p>
                          <w:p w:rsidR="003746C6" w:rsidRPr="00D3606C" w:rsidRDefault="003746C6" w:rsidP="00223E9C">
                            <w:pPr>
                              <w:rPr>
                                <w:color w:val="0000FF"/>
                                <w:sz w:val="22"/>
                                <w:szCs w:val="22"/>
                              </w:rPr>
                            </w:pPr>
                            <w:r w:rsidRPr="00D3606C">
                              <w:rPr>
                                <w:sz w:val="22"/>
                                <w:szCs w:val="22"/>
                              </w:rPr>
                              <w:t xml:space="preserve">The Department of Anthropology does not tolerate plagiarism or any other form of academic dishonesty.  Students suspected of academic dishonesty will be given a hearing in which they are informed of the charges.  Clear evidence in support of the charge will merit failure in the course.  For more information on the university’s policies regarding academic integrity and dishonesty, see the Center for Student Rights and Responsibilities at </w:t>
                            </w:r>
                            <w:hyperlink r:id="rId15" w:history="1">
                              <w:r w:rsidRPr="00D3606C">
                                <w:rPr>
                                  <w:color w:val="0000FF"/>
                                  <w:sz w:val="22"/>
                                  <w:szCs w:val="22"/>
                                  <w:u w:val="single"/>
                                </w:rPr>
                                <w:t>http://www.unt.edu/csrr/</w:t>
                              </w:r>
                            </w:hyperlink>
                            <w:r w:rsidRPr="00D3606C">
                              <w:rPr>
                                <w:color w:val="0000FF"/>
                                <w:sz w:val="22"/>
                                <w:szCs w:val="22"/>
                              </w:rPr>
                              <w:t xml:space="preserve">.  </w:t>
                            </w:r>
                          </w:p>
                          <w:p w:rsidR="003746C6" w:rsidRPr="00D3606C" w:rsidRDefault="003746C6" w:rsidP="00223E9C">
                            <w:pPr>
                              <w:rPr>
                                <w:b/>
                                <w:color w:val="0000FF"/>
                                <w:sz w:val="22"/>
                                <w:szCs w:val="22"/>
                              </w:rPr>
                            </w:pPr>
                          </w:p>
                          <w:p w:rsidR="003746C6" w:rsidRPr="00D3606C" w:rsidRDefault="003746C6" w:rsidP="00223E9C">
                            <w:pPr>
                              <w:rPr>
                                <w:b/>
                                <w:sz w:val="22"/>
                                <w:szCs w:val="22"/>
                              </w:rPr>
                            </w:pPr>
                            <w:r w:rsidRPr="00D3606C">
                              <w:rPr>
                                <w:b/>
                                <w:sz w:val="22"/>
                                <w:szCs w:val="22"/>
                              </w:rPr>
                              <w:t xml:space="preserve">For more information on writing papers, including how to avoid plagiarism and how to use citations, see the Department of Anthropology’s Writing Guide at </w:t>
                            </w:r>
                            <w:hyperlink r:id="rId16" w:history="1">
                              <w:r w:rsidRPr="00D3606C">
                                <w:rPr>
                                  <w:rStyle w:val="Hyperlink"/>
                                  <w:b/>
                                  <w:sz w:val="22"/>
                                  <w:szCs w:val="22"/>
                                </w:rPr>
                                <w:t>http://www.unt.edu/anthropology/writing.htm</w:t>
                              </w:r>
                            </w:hyperlink>
                            <w:r w:rsidRPr="00D3606C">
                              <w:rPr>
                                <w:b/>
                                <w:sz w:val="22"/>
                                <w:szCs w:val="22"/>
                              </w:rPr>
                              <w:t xml:space="preserve">. </w:t>
                            </w:r>
                          </w:p>
                          <w:p w:rsidR="003746C6" w:rsidRPr="00D3606C" w:rsidRDefault="003746C6" w:rsidP="00223E9C">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6.1pt;width:500.25pt;height:2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" fillcolor="#fabf8f" strokecolor="#fabf8f" strokeweight="1pt">
                <v:fill color2="#fde9d9" angle="135" focus="50%" type="gradient"/>
                <v:shadow on="t" color="#974706" opacity=".5" offset="1pt"/>
                <v:textbox>
                  <w:txbxContent>
                    <w:p w:rsidR="003746C6" w:rsidRPr="00D3606C" w:rsidRDefault="003746C6" w:rsidP="00223E9C">
                      <w:pPr>
                        <w:jc w:val="center"/>
                        <w:rPr>
                          <w:b/>
                          <w:sz w:val="22"/>
                          <w:szCs w:val="22"/>
                        </w:rPr>
                      </w:pPr>
                      <w:r w:rsidRPr="00D3606C">
                        <w:rPr>
                          <w:b/>
                          <w:sz w:val="22"/>
                          <w:szCs w:val="22"/>
                        </w:rPr>
                        <w:t>ANTHROPOLOGY DEPARTMENT</w:t>
                      </w:r>
                    </w:p>
                    <w:p w:rsidR="003746C6" w:rsidRPr="00D3606C" w:rsidRDefault="003746C6" w:rsidP="00223E9C">
                      <w:pPr>
                        <w:jc w:val="center"/>
                        <w:rPr>
                          <w:b/>
                          <w:sz w:val="22"/>
                          <w:szCs w:val="22"/>
                        </w:rPr>
                      </w:pPr>
                      <w:r w:rsidRPr="00D3606C">
                        <w:rPr>
                          <w:b/>
                          <w:sz w:val="22"/>
                          <w:szCs w:val="22"/>
                        </w:rPr>
                        <w:t>STATEMENT ON PLAGIARISM</w:t>
                      </w:r>
                    </w:p>
                    <w:p w:rsidR="003746C6" w:rsidRPr="00D3606C" w:rsidRDefault="003746C6" w:rsidP="00223E9C">
                      <w:pPr>
                        <w:rPr>
                          <w:sz w:val="22"/>
                          <w:szCs w:val="22"/>
                        </w:rPr>
                      </w:pPr>
                      <w:r w:rsidRPr="00D3606C">
                        <w:rPr>
                          <w:sz w:val="22"/>
                          <w:szCs w:val="22"/>
                        </w:rPr>
                        <w:t>Plagiarism is defined as misrepresenting the work of others (whether published or not) as your own.  It may be inadvertent or intentional.  For example, quoting or close paraphrasing of a text without citation of its source is a form of plagiarism.  You should always provide references for any facts, statistics, quotations, or paraphrasing of information.</w:t>
                      </w:r>
                    </w:p>
                    <w:p w:rsidR="003746C6" w:rsidRPr="00D3606C" w:rsidRDefault="003746C6" w:rsidP="00223E9C">
                      <w:pPr>
                        <w:rPr>
                          <w:sz w:val="22"/>
                          <w:szCs w:val="22"/>
                        </w:rPr>
                      </w:pPr>
                    </w:p>
                    <w:p w:rsidR="003746C6" w:rsidRPr="00D3606C" w:rsidRDefault="003746C6" w:rsidP="00223E9C">
                      <w:pPr>
                        <w:rPr>
                          <w:color w:val="0000FF"/>
                          <w:sz w:val="22"/>
                          <w:szCs w:val="22"/>
                        </w:rPr>
                      </w:pPr>
                      <w:r w:rsidRPr="00D3606C">
                        <w:rPr>
                          <w:sz w:val="22"/>
                          <w:szCs w:val="22"/>
                        </w:rPr>
                        <w:t xml:space="preserve">The Department of Anthropology does not tolerate plagiarism or any other form of academic dishonesty.  Students suspected of academic dishonesty will be given a hearing in which they are informed of the charges.  Clear evidence in support of the charge will merit failure in the course.  For more information on the university’s policies regarding academic integrity and dishonesty, see the Center for Student Rights and Responsibilities at </w:t>
                      </w:r>
                      <w:hyperlink r:id="rId17" w:history="1">
                        <w:r w:rsidRPr="00D3606C">
                          <w:rPr>
                            <w:color w:val="0000FF"/>
                            <w:sz w:val="22"/>
                            <w:szCs w:val="22"/>
                            <w:u w:val="single"/>
                          </w:rPr>
                          <w:t>http://www.unt.edu/csrr/</w:t>
                        </w:r>
                      </w:hyperlink>
                      <w:r w:rsidRPr="00D3606C">
                        <w:rPr>
                          <w:color w:val="0000FF"/>
                          <w:sz w:val="22"/>
                          <w:szCs w:val="22"/>
                        </w:rPr>
                        <w:t xml:space="preserve">.  </w:t>
                      </w:r>
                    </w:p>
                    <w:p w:rsidR="003746C6" w:rsidRPr="00D3606C" w:rsidRDefault="003746C6" w:rsidP="00223E9C">
                      <w:pPr>
                        <w:rPr>
                          <w:b/>
                          <w:color w:val="0000FF"/>
                          <w:sz w:val="22"/>
                          <w:szCs w:val="22"/>
                        </w:rPr>
                      </w:pPr>
                    </w:p>
                    <w:p w:rsidR="003746C6" w:rsidRPr="00D3606C" w:rsidRDefault="003746C6" w:rsidP="00223E9C">
                      <w:pPr>
                        <w:rPr>
                          <w:b/>
                          <w:sz w:val="22"/>
                          <w:szCs w:val="22"/>
                        </w:rPr>
                      </w:pPr>
                      <w:r w:rsidRPr="00D3606C">
                        <w:rPr>
                          <w:b/>
                          <w:sz w:val="22"/>
                          <w:szCs w:val="22"/>
                        </w:rPr>
                        <w:t xml:space="preserve">For more information on writing papers, including how to avoid plagiarism and how to use citations, see the Department of Anthropology’s Writing Guide at </w:t>
                      </w:r>
                      <w:hyperlink r:id="rId18" w:history="1">
                        <w:r w:rsidRPr="00D3606C">
                          <w:rPr>
                            <w:rStyle w:val="Hyperlink"/>
                            <w:b/>
                            <w:sz w:val="22"/>
                            <w:szCs w:val="22"/>
                          </w:rPr>
                          <w:t>http://www.unt.edu/anthropology/writing.htm</w:t>
                        </w:r>
                      </w:hyperlink>
                      <w:r w:rsidRPr="00D3606C">
                        <w:rPr>
                          <w:b/>
                          <w:sz w:val="22"/>
                          <w:szCs w:val="22"/>
                        </w:rPr>
                        <w:t xml:space="preserve">. </w:t>
                      </w:r>
                    </w:p>
                    <w:p w:rsidR="003746C6" w:rsidRPr="00D3606C" w:rsidRDefault="003746C6" w:rsidP="00223E9C">
                      <w:pPr>
                        <w:rPr>
                          <w:sz w:val="22"/>
                          <w:szCs w:val="22"/>
                        </w:rPr>
                      </w:pPr>
                    </w:p>
                  </w:txbxContent>
                </v:textbox>
              </v:shape>
            </w:pict>
          </mc:Fallback>
        </mc:AlternateContent>
      </w:r>
    </w:p>
    <w:p w:rsidR="009D5EFE" w:rsidRPr="0022027D" w:rsidRDefault="009D5EFE" w:rsidP="00C07948">
      <w:pPr>
        <w:autoSpaceDE w:val="0"/>
        <w:autoSpaceDN w:val="0"/>
        <w:adjustRightInd w:val="0"/>
        <w:ind w:left="720" w:hanging="720"/>
      </w:pPr>
    </w:p>
    <w:p w:rsidR="009D5EFE" w:rsidRPr="0022027D" w:rsidRDefault="009D5EFE" w:rsidP="00C07948">
      <w:pPr>
        <w:autoSpaceDE w:val="0"/>
        <w:autoSpaceDN w:val="0"/>
        <w:adjustRightInd w:val="0"/>
        <w:ind w:left="720" w:hanging="720"/>
      </w:pPr>
    </w:p>
    <w:p w:rsidR="009D5EFE" w:rsidRPr="0022027D" w:rsidRDefault="009D5EFE" w:rsidP="00C07948">
      <w:pPr>
        <w:autoSpaceDE w:val="0"/>
        <w:autoSpaceDN w:val="0"/>
        <w:adjustRightInd w:val="0"/>
        <w:ind w:left="720" w:hanging="720"/>
      </w:pPr>
    </w:p>
    <w:p w:rsidR="009D5EFE" w:rsidRPr="0022027D" w:rsidRDefault="009D5EFE" w:rsidP="00C07948">
      <w:pPr>
        <w:autoSpaceDE w:val="0"/>
        <w:autoSpaceDN w:val="0"/>
        <w:adjustRightInd w:val="0"/>
        <w:ind w:left="720" w:hanging="720"/>
      </w:pPr>
    </w:p>
    <w:p w:rsidR="009D5EFE" w:rsidRPr="0022027D" w:rsidRDefault="009D5EFE" w:rsidP="00C07948">
      <w:pPr>
        <w:autoSpaceDE w:val="0"/>
        <w:autoSpaceDN w:val="0"/>
        <w:adjustRightInd w:val="0"/>
        <w:ind w:left="720" w:hanging="720"/>
      </w:pPr>
    </w:p>
    <w:p w:rsidR="009D5EFE" w:rsidRPr="0022027D" w:rsidRDefault="009D5EFE" w:rsidP="00C07948">
      <w:pPr>
        <w:autoSpaceDE w:val="0"/>
        <w:autoSpaceDN w:val="0"/>
        <w:adjustRightInd w:val="0"/>
        <w:ind w:left="720" w:hanging="720"/>
      </w:pPr>
    </w:p>
    <w:p w:rsidR="009D5EFE" w:rsidRPr="0022027D" w:rsidRDefault="009D5EFE" w:rsidP="00C07948">
      <w:pPr>
        <w:autoSpaceDE w:val="0"/>
        <w:autoSpaceDN w:val="0"/>
        <w:adjustRightInd w:val="0"/>
        <w:ind w:left="720" w:hanging="720"/>
      </w:pPr>
    </w:p>
    <w:p w:rsidR="009D5EFE" w:rsidRPr="0022027D" w:rsidRDefault="009D5EFE" w:rsidP="00C07948">
      <w:pPr>
        <w:autoSpaceDE w:val="0"/>
        <w:autoSpaceDN w:val="0"/>
        <w:adjustRightInd w:val="0"/>
        <w:ind w:left="720" w:hanging="720"/>
      </w:pPr>
    </w:p>
    <w:p w:rsidR="009D5EFE" w:rsidRPr="0022027D" w:rsidRDefault="009D5EFE" w:rsidP="00C07948">
      <w:pPr>
        <w:autoSpaceDE w:val="0"/>
        <w:autoSpaceDN w:val="0"/>
        <w:adjustRightInd w:val="0"/>
        <w:ind w:left="720" w:hanging="720"/>
      </w:pPr>
    </w:p>
    <w:p w:rsidR="009D5EFE" w:rsidRPr="0022027D" w:rsidRDefault="009D5EFE" w:rsidP="00C07948">
      <w:pPr>
        <w:autoSpaceDE w:val="0"/>
        <w:autoSpaceDN w:val="0"/>
        <w:adjustRightInd w:val="0"/>
        <w:ind w:left="720" w:hanging="720"/>
      </w:pPr>
    </w:p>
    <w:p w:rsidR="00C07948" w:rsidRPr="0022027D" w:rsidRDefault="00C07948" w:rsidP="00C07948">
      <w:pPr>
        <w:autoSpaceDE w:val="0"/>
        <w:autoSpaceDN w:val="0"/>
        <w:adjustRightInd w:val="0"/>
        <w:ind w:left="720" w:hanging="720"/>
      </w:pPr>
    </w:p>
    <w:p w:rsidR="00223E9C" w:rsidRPr="0022027D" w:rsidRDefault="00223E9C" w:rsidP="00EF2DD9">
      <w:pPr>
        <w:autoSpaceDE w:val="0"/>
        <w:autoSpaceDN w:val="0"/>
        <w:adjustRightInd w:val="0"/>
        <w:rPr>
          <w:b/>
        </w:rPr>
      </w:pPr>
    </w:p>
    <w:p w:rsidR="00223E9C" w:rsidRPr="0022027D" w:rsidRDefault="00223E9C" w:rsidP="00EF2DD9">
      <w:pPr>
        <w:autoSpaceDE w:val="0"/>
        <w:autoSpaceDN w:val="0"/>
        <w:adjustRightInd w:val="0"/>
        <w:rPr>
          <w:b/>
        </w:rPr>
      </w:pPr>
    </w:p>
    <w:p w:rsidR="00223E9C" w:rsidRPr="0022027D" w:rsidRDefault="00223E9C" w:rsidP="00EF2DD9">
      <w:pPr>
        <w:autoSpaceDE w:val="0"/>
        <w:autoSpaceDN w:val="0"/>
        <w:adjustRightInd w:val="0"/>
        <w:rPr>
          <w:b/>
        </w:rPr>
      </w:pPr>
    </w:p>
    <w:p w:rsidR="00EF2DD9" w:rsidRPr="0022027D" w:rsidRDefault="00830664" w:rsidP="0022027D">
      <w:pPr>
        <w:autoSpaceDE w:val="0"/>
        <w:autoSpaceDN w:val="0"/>
        <w:adjustRightInd w:val="0"/>
        <w:jc w:val="center"/>
        <w:rPr>
          <w:b/>
        </w:rPr>
      </w:pPr>
      <w:r w:rsidRPr="0022027D">
        <w:rPr>
          <w:b/>
        </w:rPr>
        <w:t>COURSE SCHEDULE AND READING ASSIGNMENTS</w:t>
      </w:r>
    </w:p>
    <w:p w:rsidR="002E2DBA" w:rsidRPr="0022027D" w:rsidRDefault="002E2DBA" w:rsidP="00EF2DD9">
      <w:pPr>
        <w:autoSpaceDE w:val="0"/>
        <w:autoSpaceDN w:val="0"/>
        <w:adjustRightInd w:val="0"/>
        <w:rPr>
          <w:b/>
          <w:i/>
        </w:rPr>
      </w:pPr>
    </w:p>
    <w:p w:rsidR="002E2DBA" w:rsidRPr="0022027D" w:rsidRDefault="00BB6C1C" w:rsidP="00EF2DD9">
      <w:pPr>
        <w:autoSpaceDE w:val="0"/>
        <w:autoSpaceDN w:val="0"/>
        <w:adjustRightInd w:val="0"/>
        <w:rPr>
          <w:b/>
        </w:rPr>
      </w:pPr>
      <w:r w:rsidRPr="0022027D">
        <w:rPr>
          <w:b/>
        </w:rPr>
        <w:t>T</w:t>
      </w:r>
      <w:r w:rsidR="003B1434">
        <w:rPr>
          <w:b/>
        </w:rPr>
        <w:t>hursday, August 30</w:t>
      </w:r>
    </w:p>
    <w:p w:rsidR="00830664" w:rsidRDefault="00830664" w:rsidP="00830664">
      <w:proofErr w:type="gramStart"/>
      <w:r w:rsidRPr="0022027D">
        <w:t>Course organization and introduction to the topic</w:t>
      </w:r>
      <w:r w:rsidR="00FE5C7A">
        <w:t xml:space="preserve"> – What is culture?</w:t>
      </w:r>
      <w:proofErr w:type="gramEnd"/>
    </w:p>
    <w:p w:rsidR="00830664" w:rsidRPr="0022027D" w:rsidRDefault="00830664" w:rsidP="00830664">
      <w:pPr>
        <w:rPr>
          <w:b/>
        </w:rPr>
      </w:pPr>
      <w:r w:rsidRPr="0022027D">
        <w:t>No assigned reading</w:t>
      </w:r>
    </w:p>
    <w:p w:rsidR="00830664" w:rsidRPr="0022027D" w:rsidRDefault="00830664" w:rsidP="00EF2DD9">
      <w:pPr>
        <w:autoSpaceDE w:val="0"/>
        <w:autoSpaceDN w:val="0"/>
        <w:adjustRightInd w:val="0"/>
        <w:rPr>
          <w:b/>
        </w:rPr>
      </w:pPr>
    </w:p>
    <w:p w:rsidR="002E2DBA" w:rsidRPr="0022027D" w:rsidRDefault="00752230" w:rsidP="00752230">
      <w:pPr>
        <w:autoSpaceDE w:val="0"/>
        <w:autoSpaceDN w:val="0"/>
        <w:adjustRightInd w:val="0"/>
        <w:rPr>
          <w:b/>
        </w:rPr>
      </w:pPr>
      <w:r w:rsidRPr="0022027D">
        <w:rPr>
          <w:b/>
        </w:rPr>
        <w:t>T</w:t>
      </w:r>
      <w:r w:rsidR="003B1434">
        <w:rPr>
          <w:b/>
        </w:rPr>
        <w:t>uesday, September 4</w:t>
      </w:r>
    </w:p>
    <w:p w:rsidR="008F07B8" w:rsidRDefault="00830664" w:rsidP="00830664">
      <w:r w:rsidRPr="0022027D">
        <w:t xml:space="preserve">Topic(s):  </w:t>
      </w:r>
      <w:r w:rsidR="00297E2B">
        <w:t xml:space="preserve">Doing anthropological research; </w:t>
      </w:r>
      <w:r w:rsidR="008F07B8">
        <w:t>key term:  Cultural worlds</w:t>
      </w:r>
    </w:p>
    <w:p w:rsidR="00830664" w:rsidRPr="0022027D" w:rsidRDefault="00830664" w:rsidP="00830664">
      <w:r w:rsidRPr="0022027D">
        <w:t xml:space="preserve">Assigned reading:  </w:t>
      </w:r>
      <w:proofErr w:type="spellStart"/>
      <w:r w:rsidRPr="0022027D">
        <w:t>Bodley</w:t>
      </w:r>
      <w:proofErr w:type="spellEnd"/>
      <w:r w:rsidRPr="0022027D">
        <w:t xml:space="preserve">, Chapter 1, pp. </w:t>
      </w:r>
      <w:r w:rsidR="00DF54EE" w:rsidRPr="0022027D">
        <w:t>1</w:t>
      </w:r>
      <w:r w:rsidR="00297E2B">
        <w:t>-14</w:t>
      </w:r>
      <w:r w:rsidRPr="0022027D">
        <w:t>.</w:t>
      </w:r>
    </w:p>
    <w:p w:rsidR="002E2DBA" w:rsidRPr="0022027D" w:rsidRDefault="002E2DBA" w:rsidP="00EF2DD9">
      <w:pPr>
        <w:autoSpaceDE w:val="0"/>
        <w:autoSpaceDN w:val="0"/>
        <w:adjustRightInd w:val="0"/>
        <w:rPr>
          <w:b/>
        </w:rPr>
      </w:pPr>
    </w:p>
    <w:p w:rsidR="00752230" w:rsidRPr="0022027D" w:rsidRDefault="00752230" w:rsidP="00752230">
      <w:pPr>
        <w:autoSpaceDE w:val="0"/>
        <w:autoSpaceDN w:val="0"/>
        <w:adjustRightInd w:val="0"/>
        <w:rPr>
          <w:b/>
        </w:rPr>
      </w:pPr>
      <w:r w:rsidRPr="0022027D">
        <w:rPr>
          <w:b/>
        </w:rPr>
        <w:t xml:space="preserve">Thursday, September </w:t>
      </w:r>
      <w:r w:rsidR="003B1434">
        <w:rPr>
          <w:b/>
        </w:rPr>
        <w:t>6</w:t>
      </w:r>
    </w:p>
    <w:p w:rsidR="00DF54EE" w:rsidRPr="0022027D" w:rsidRDefault="00830664" w:rsidP="00830664">
      <w:r w:rsidRPr="0022027D">
        <w:t>Topic(s):</w:t>
      </w:r>
      <w:r w:rsidR="00097DD6" w:rsidRPr="0022027D">
        <w:t xml:space="preserve">  </w:t>
      </w:r>
      <w:r w:rsidR="00297E2B">
        <w:t xml:space="preserve">Key terms:  cultural scale, social power, </w:t>
      </w:r>
      <w:proofErr w:type="spellStart"/>
      <w:r w:rsidR="00297E2B" w:rsidRPr="00297E2B">
        <w:rPr>
          <w:i/>
        </w:rPr>
        <w:t>summum</w:t>
      </w:r>
      <w:proofErr w:type="spellEnd"/>
      <w:r w:rsidR="00297E2B" w:rsidRPr="00297E2B">
        <w:rPr>
          <w:i/>
        </w:rPr>
        <w:t xml:space="preserve"> </w:t>
      </w:r>
      <w:proofErr w:type="spellStart"/>
      <w:r w:rsidR="00297E2B" w:rsidRPr="00297E2B">
        <w:rPr>
          <w:i/>
        </w:rPr>
        <w:t>bonum</w:t>
      </w:r>
      <w:proofErr w:type="spellEnd"/>
    </w:p>
    <w:p w:rsidR="00830664" w:rsidRPr="0022027D" w:rsidRDefault="00830664" w:rsidP="00830664">
      <w:r w:rsidRPr="0022027D">
        <w:t xml:space="preserve">Assigned Reading:  </w:t>
      </w:r>
      <w:proofErr w:type="spellStart"/>
      <w:r w:rsidRPr="0022027D">
        <w:t>Bodley</w:t>
      </w:r>
      <w:proofErr w:type="spellEnd"/>
      <w:r w:rsidRPr="0022027D">
        <w:t>, Ch.</w:t>
      </w:r>
      <w:r w:rsidR="00DC2D05" w:rsidRPr="0022027D">
        <w:t xml:space="preserve"> 1, pp. 1</w:t>
      </w:r>
      <w:r w:rsidR="00377D0D">
        <w:t>6</w:t>
      </w:r>
      <w:r w:rsidR="00DC2D05" w:rsidRPr="0022027D">
        <w:t>-</w:t>
      </w:r>
      <w:r w:rsidR="00377D0D">
        <w:t>22</w:t>
      </w:r>
    </w:p>
    <w:p w:rsidR="00752230" w:rsidRDefault="00752230" w:rsidP="00752230">
      <w:pPr>
        <w:autoSpaceDE w:val="0"/>
        <w:autoSpaceDN w:val="0"/>
        <w:adjustRightInd w:val="0"/>
        <w:rPr>
          <w:b/>
        </w:rPr>
      </w:pPr>
    </w:p>
    <w:p w:rsidR="00752230" w:rsidRPr="0022027D" w:rsidRDefault="00752230" w:rsidP="00752230">
      <w:pPr>
        <w:autoSpaceDE w:val="0"/>
        <w:autoSpaceDN w:val="0"/>
        <w:adjustRightInd w:val="0"/>
        <w:rPr>
          <w:b/>
        </w:rPr>
      </w:pPr>
      <w:r>
        <w:rPr>
          <w:b/>
        </w:rPr>
        <w:t xml:space="preserve">Tuesday, September </w:t>
      </w:r>
      <w:r w:rsidR="003B1434">
        <w:rPr>
          <w:b/>
        </w:rPr>
        <w:t>11</w:t>
      </w:r>
    </w:p>
    <w:p w:rsidR="00DF54EE" w:rsidRPr="0022027D" w:rsidRDefault="00830664" w:rsidP="00DF54EE">
      <w:r w:rsidRPr="0022027D">
        <w:t xml:space="preserve">Topic(s):  </w:t>
      </w:r>
      <w:r w:rsidR="00DF54EE" w:rsidRPr="0022027D">
        <w:t>Australian Aborigines</w:t>
      </w:r>
      <w:r w:rsidR="00377D0D">
        <w:t xml:space="preserve">:  Material </w:t>
      </w:r>
      <w:r w:rsidR="00C16096">
        <w:t>Environment</w:t>
      </w:r>
      <w:r w:rsidR="00C16096" w:rsidRPr="0022027D">
        <w:t xml:space="preserve"> </w:t>
      </w:r>
      <w:r w:rsidR="00C16096">
        <w:t>and</w:t>
      </w:r>
      <w:r w:rsidR="00377D0D">
        <w:t xml:space="preserve"> </w:t>
      </w:r>
      <w:r w:rsidR="00BB6C1C" w:rsidRPr="0022027D">
        <w:t xml:space="preserve">The </w:t>
      </w:r>
      <w:r w:rsidR="00DF54EE" w:rsidRPr="0022027D">
        <w:t>Dreaming</w:t>
      </w:r>
    </w:p>
    <w:p w:rsidR="00604255" w:rsidRDefault="00604255" w:rsidP="00604255">
      <w:proofErr w:type="spellStart"/>
      <w:r w:rsidRPr="0022027D">
        <w:t>Bodley</w:t>
      </w:r>
      <w:proofErr w:type="spellEnd"/>
      <w:r w:rsidRPr="0022027D">
        <w:t xml:space="preserve">, Ch. </w:t>
      </w:r>
      <w:r w:rsidR="00377D0D">
        <w:t>3</w:t>
      </w:r>
      <w:r w:rsidRPr="0022027D">
        <w:t>, p</w:t>
      </w:r>
      <w:r w:rsidR="00377D0D">
        <w:t>p. 67- 79</w:t>
      </w:r>
    </w:p>
    <w:p w:rsidR="003B1434" w:rsidRPr="0022027D" w:rsidRDefault="003B1434" w:rsidP="00604255"/>
    <w:p w:rsidR="003B1434" w:rsidRPr="00FE5C7A" w:rsidRDefault="00FE5C7A" w:rsidP="00FE5C7A">
      <w:pPr>
        <w:autoSpaceDE w:val="0"/>
        <w:autoSpaceDN w:val="0"/>
        <w:adjustRightInd w:val="0"/>
        <w:jc w:val="center"/>
        <w:rPr>
          <w:i/>
        </w:rPr>
      </w:pPr>
      <w:r w:rsidRPr="00FE5C7A">
        <w:rPr>
          <w:i/>
        </w:rPr>
        <w:t xml:space="preserve">Wednesday, September 12 -- </w:t>
      </w:r>
      <w:r w:rsidR="003B1434" w:rsidRPr="00FE5C7A">
        <w:rPr>
          <w:i/>
        </w:rPr>
        <w:t>Last day to drop class without needing instructor’s permission</w:t>
      </w:r>
    </w:p>
    <w:p w:rsidR="00DC2D05" w:rsidRDefault="00DC2D05" w:rsidP="00604255">
      <w:pPr>
        <w:autoSpaceDE w:val="0"/>
        <w:autoSpaceDN w:val="0"/>
        <w:adjustRightInd w:val="0"/>
        <w:rPr>
          <w:b/>
        </w:rPr>
      </w:pPr>
    </w:p>
    <w:p w:rsidR="00752230" w:rsidRPr="0022027D" w:rsidRDefault="00752230" w:rsidP="00752230">
      <w:pPr>
        <w:autoSpaceDE w:val="0"/>
        <w:autoSpaceDN w:val="0"/>
        <w:adjustRightInd w:val="0"/>
        <w:rPr>
          <w:b/>
        </w:rPr>
      </w:pPr>
      <w:r w:rsidRPr="0022027D">
        <w:rPr>
          <w:b/>
        </w:rPr>
        <w:t xml:space="preserve">Thursday, September </w:t>
      </w:r>
      <w:r w:rsidR="003B1434">
        <w:rPr>
          <w:b/>
        </w:rPr>
        <w:t>13</w:t>
      </w:r>
      <w:r w:rsidR="004A106B">
        <w:rPr>
          <w:b/>
        </w:rPr>
        <w:t xml:space="preserve"> </w:t>
      </w:r>
    </w:p>
    <w:p w:rsidR="00830664" w:rsidRPr="0022027D" w:rsidRDefault="00752230" w:rsidP="00830664">
      <w:r w:rsidRPr="0022027D">
        <w:t xml:space="preserve">Topic(s):  </w:t>
      </w:r>
      <w:r w:rsidR="00377D0D">
        <w:t>Making a Living with Foraging Technology</w:t>
      </w:r>
    </w:p>
    <w:p w:rsidR="00830664" w:rsidRPr="0022027D" w:rsidRDefault="00377D0D" w:rsidP="00830664">
      <w:pPr>
        <w:rPr>
          <w:b/>
        </w:rPr>
      </w:pPr>
      <w:r>
        <w:t xml:space="preserve">Assigned Reading:  </w:t>
      </w:r>
      <w:proofErr w:type="spellStart"/>
      <w:r>
        <w:t>Bodley</w:t>
      </w:r>
      <w:proofErr w:type="spellEnd"/>
      <w:r>
        <w:t>, Ch. 3</w:t>
      </w:r>
      <w:r w:rsidR="00830664" w:rsidRPr="0022027D">
        <w:t xml:space="preserve">, pp. </w:t>
      </w:r>
      <w:r>
        <w:t xml:space="preserve">80 – 87 </w:t>
      </w:r>
    </w:p>
    <w:p w:rsidR="003B1434" w:rsidRDefault="003B1434" w:rsidP="003B1434">
      <w:pPr>
        <w:rPr>
          <w:i/>
          <w:highlight w:val="lightGray"/>
        </w:rPr>
      </w:pPr>
    </w:p>
    <w:p w:rsidR="003B1434" w:rsidRPr="008F07B8" w:rsidRDefault="008F07B8" w:rsidP="008F07B8">
      <w:pPr>
        <w:jc w:val="center"/>
        <w:rPr>
          <w:i/>
        </w:rPr>
      </w:pPr>
      <w:r w:rsidRPr="008F07B8">
        <w:rPr>
          <w:b/>
          <w:i/>
          <w:highlight w:val="lightGray"/>
        </w:rPr>
        <w:t xml:space="preserve">Monday, </w:t>
      </w:r>
      <w:r w:rsidR="003B1434" w:rsidRPr="008F07B8">
        <w:rPr>
          <w:b/>
          <w:i/>
          <w:highlight w:val="lightGray"/>
        </w:rPr>
        <w:t>Sept</w:t>
      </w:r>
      <w:r w:rsidRPr="008F07B8">
        <w:rPr>
          <w:b/>
          <w:i/>
          <w:highlight w:val="lightGray"/>
        </w:rPr>
        <w:t>ember</w:t>
      </w:r>
      <w:r w:rsidR="003B1434" w:rsidRPr="008F07B8">
        <w:rPr>
          <w:b/>
          <w:i/>
          <w:highlight w:val="lightGray"/>
        </w:rPr>
        <w:t xml:space="preserve"> 17</w:t>
      </w:r>
      <w:r w:rsidRPr="008F07B8">
        <w:rPr>
          <w:b/>
          <w:i/>
          <w:highlight w:val="lightGray"/>
        </w:rPr>
        <w:t>-</w:t>
      </w:r>
      <w:r w:rsidR="003B1434" w:rsidRPr="008F07B8">
        <w:rPr>
          <w:i/>
          <w:highlight w:val="lightGray"/>
        </w:rPr>
        <w:t xml:space="preserve">Action Period for Community Action Website Project begins; you can begin registering on the website: </w:t>
      </w:r>
      <w:hyperlink r:id="rId19" w:history="1">
        <w:r w:rsidR="003B1434" w:rsidRPr="008F07B8">
          <w:rPr>
            <w:rStyle w:val="Hyperlink"/>
            <w:i/>
            <w:color w:val="auto"/>
            <w:highlight w:val="lightGray"/>
          </w:rPr>
          <w:t>www.publicanthropology.net</w:t>
        </w:r>
      </w:hyperlink>
    </w:p>
    <w:p w:rsidR="002E2DBA" w:rsidRDefault="002E2DBA" w:rsidP="00EF2DD9">
      <w:pPr>
        <w:autoSpaceDE w:val="0"/>
        <w:autoSpaceDN w:val="0"/>
        <w:adjustRightInd w:val="0"/>
        <w:rPr>
          <w:b/>
        </w:rPr>
      </w:pPr>
    </w:p>
    <w:p w:rsidR="00752230" w:rsidRDefault="003B1434" w:rsidP="00EF2DD9">
      <w:pPr>
        <w:autoSpaceDE w:val="0"/>
        <w:autoSpaceDN w:val="0"/>
        <w:adjustRightInd w:val="0"/>
        <w:rPr>
          <w:b/>
        </w:rPr>
      </w:pPr>
      <w:r>
        <w:rPr>
          <w:b/>
        </w:rPr>
        <w:t>Tuesday, September 18</w:t>
      </w:r>
    </w:p>
    <w:p w:rsidR="00752230" w:rsidRDefault="00752230" w:rsidP="00EF2DD9">
      <w:pPr>
        <w:autoSpaceDE w:val="0"/>
        <w:autoSpaceDN w:val="0"/>
        <w:adjustRightInd w:val="0"/>
      </w:pPr>
      <w:r w:rsidRPr="0022027D">
        <w:t xml:space="preserve">Topic(s):  </w:t>
      </w:r>
      <w:r w:rsidR="00377D0D">
        <w:t xml:space="preserve">Kinship and Social Organization </w:t>
      </w:r>
      <w:r w:rsidR="00C053B4">
        <w:t xml:space="preserve">in </w:t>
      </w:r>
      <w:r>
        <w:t>Australian Aboriginal Culture</w:t>
      </w:r>
    </w:p>
    <w:p w:rsidR="00377D0D" w:rsidRPr="0022027D" w:rsidRDefault="00377D0D" w:rsidP="00377D0D">
      <w:pPr>
        <w:rPr>
          <w:b/>
        </w:rPr>
      </w:pPr>
      <w:r>
        <w:t xml:space="preserve">Assigned Reading:  </w:t>
      </w:r>
      <w:proofErr w:type="spellStart"/>
      <w:r>
        <w:t>Bodley</w:t>
      </w:r>
      <w:proofErr w:type="spellEnd"/>
      <w:r>
        <w:t>, Ch. 3</w:t>
      </w:r>
      <w:r w:rsidRPr="0022027D">
        <w:t xml:space="preserve">, pp. </w:t>
      </w:r>
      <w:r>
        <w:t>87-95</w:t>
      </w:r>
    </w:p>
    <w:p w:rsidR="00752230" w:rsidRDefault="00752230" w:rsidP="00EF2DD9">
      <w:pPr>
        <w:autoSpaceDE w:val="0"/>
        <w:autoSpaceDN w:val="0"/>
        <w:adjustRightInd w:val="0"/>
      </w:pPr>
    </w:p>
    <w:p w:rsidR="00752230" w:rsidRPr="00201255" w:rsidRDefault="003B1434" w:rsidP="00EF2DD9">
      <w:pPr>
        <w:autoSpaceDE w:val="0"/>
        <w:autoSpaceDN w:val="0"/>
        <w:adjustRightInd w:val="0"/>
        <w:rPr>
          <w:b/>
        </w:rPr>
      </w:pPr>
      <w:r>
        <w:rPr>
          <w:b/>
        </w:rPr>
        <w:t>Thursday, September 20</w:t>
      </w:r>
    </w:p>
    <w:p w:rsidR="00830664" w:rsidRPr="0022027D" w:rsidRDefault="00830664" w:rsidP="00830664">
      <w:r w:rsidRPr="0022027D">
        <w:t xml:space="preserve">Topic(s):  </w:t>
      </w:r>
      <w:r w:rsidR="00377D0D">
        <w:t xml:space="preserve">Native Amazonians:  </w:t>
      </w:r>
      <w:r w:rsidR="00DD0834">
        <w:t xml:space="preserve">Surviving in </w:t>
      </w:r>
      <w:r w:rsidR="00C16096">
        <w:t>the</w:t>
      </w:r>
      <w:r w:rsidR="00377D0D">
        <w:t xml:space="preserve"> </w:t>
      </w:r>
      <w:r w:rsidR="00201255">
        <w:t>Rain Forest</w:t>
      </w:r>
      <w:r w:rsidR="00377D0D">
        <w:t xml:space="preserve"> </w:t>
      </w:r>
    </w:p>
    <w:p w:rsidR="00201255" w:rsidRDefault="00830664" w:rsidP="00830664">
      <w:r w:rsidRPr="0022027D">
        <w:t xml:space="preserve">Assigned Reading:  </w:t>
      </w:r>
      <w:proofErr w:type="spellStart"/>
      <w:r w:rsidRPr="0022027D">
        <w:t>Bodley</w:t>
      </w:r>
      <w:proofErr w:type="spellEnd"/>
      <w:r w:rsidRPr="0022027D">
        <w:t xml:space="preserve">, Ch. </w:t>
      </w:r>
      <w:r w:rsidR="00377D0D">
        <w:t>2</w:t>
      </w:r>
      <w:r w:rsidRPr="0022027D">
        <w:t xml:space="preserve">, pp. </w:t>
      </w:r>
      <w:r w:rsidR="00377D0D">
        <w:t>25-</w:t>
      </w:r>
      <w:r w:rsidR="00DD0834">
        <w:t>38</w:t>
      </w:r>
    </w:p>
    <w:p w:rsidR="00DD0834" w:rsidRPr="0022027D" w:rsidRDefault="00DD0834" w:rsidP="00830664"/>
    <w:p w:rsidR="00604255" w:rsidRPr="0022027D" w:rsidRDefault="003B1434" w:rsidP="00604255">
      <w:pPr>
        <w:autoSpaceDE w:val="0"/>
        <w:autoSpaceDN w:val="0"/>
        <w:adjustRightInd w:val="0"/>
        <w:rPr>
          <w:b/>
        </w:rPr>
      </w:pPr>
      <w:r>
        <w:rPr>
          <w:b/>
        </w:rPr>
        <w:t>Tuesday, September 25</w:t>
      </w:r>
    </w:p>
    <w:p w:rsidR="00830664" w:rsidRPr="0022027D" w:rsidRDefault="00830664" w:rsidP="00830664">
      <w:r w:rsidRPr="0022027D">
        <w:t xml:space="preserve">Topic(s):  </w:t>
      </w:r>
      <w:r w:rsidR="00DD0834">
        <w:t>Social Organization among Amazonian Peoples; Raiding and Feuding</w:t>
      </w:r>
    </w:p>
    <w:p w:rsidR="00201255" w:rsidRDefault="00830664" w:rsidP="00201255">
      <w:r w:rsidRPr="0022027D">
        <w:t xml:space="preserve">Assigned Reading:  </w:t>
      </w:r>
      <w:proofErr w:type="spellStart"/>
      <w:r w:rsidRPr="0022027D">
        <w:t>Bodley</w:t>
      </w:r>
      <w:proofErr w:type="spellEnd"/>
      <w:r w:rsidRPr="0022027D">
        <w:t xml:space="preserve">, Ch. </w:t>
      </w:r>
      <w:r w:rsidR="00DD0834">
        <w:t>2</w:t>
      </w:r>
      <w:r w:rsidRPr="0022027D">
        <w:t xml:space="preserve">, pp. </w:t>
      </w:r>
      <w:r w:rsidR="00DD0834">
        <w:t xml:space="preserve">38 – 54 </w:t>
      </w:r>
    </w:p>
    <w:p w:rsidR="00830664" w:rsidRPr="0022027D" w:rsidRDefault="00830664" w:rsidP="00830664"/>
    <w:p w:rsidR="00604255" w:rsidRPr="0022027D" w:rsidRDefault="00604255" w:rsidP="00604255">
      <w:pPr>
        <w:autoSpaceDE w:val="0"/>
        <w:autoSpaceDN w:val="0"/>
        <w:adjustRightInd w:val="0"/>
        <w:rPr>
          <w:b/>
        </w:rPr>
      </w:pPr>
      <w:r w:rsidRPr="0022027D">
        <w:rPr>
          <w:b/>
        </w:rPr>
        <w:t xml:space="preserve">Thursday, September </w:t>
      </w:r>
      <w:r w:rsidR="00C053B4">
        <w:rPr>
          <w:b/>
        </w:rPr>
        <w:t>2</w:t>
      </w:r>
      <w:r w:rsidR="003B1434">
        <w:rPr>
          <w:b/>
        </w:rPr>
        <w:t>7</w:t>
      </w:r>
    </w:p>
    <w:p w:rsidR="00F53EB9" w:rsidRDefault="00830664" w:rsidP="00201255">
      <w:r w:rsidRPr="0022027D">
        <w:t xml:space="preserve">Topic(s):  </w:t>
      </w:r>
      <w:r w:rsidR="00DD0834">
        <w:t>Amazonian Cosmology</w:t>
      </w:r>
    </w:p>
    <w:p w:rsidR="00201255" w:rsidRDefault="00201255" w:rsidP="00201255">
      <w:r w:rsidRPr="0022027D">
        <w:t xml:space="preserve">Assigned Reading:  </w:t>
      </w:r>
      <w:r w:rsidRPr="0022027D">
        <w:tab/>
      </w:r>
      <w:proofErr w:type="spellStart"/>
      <w:r w:rsidR="00440CA0">
        <w:t>Bodley</w:t>
      </w:r>
      <w:proofErr w:type="spellEnd"/>
      <w:r w:rsidR="00440CA0">
        <w:t>, Ch. 2</w:t>
      </w:r>
      <w:r w:rsidR="0095136C" w:rsidRPr="0022027D">
        <w:t xml:space="preserve">, pp. </w:t>
      </w:r>
      <w:r w:rsidR="00DD0834">
        <w:t>54 – 61</w:t>
      </w:r>
    </w:p>
    <w:p w:rsidR="00201255" w:rsidRPr="0022027D" w:rsidRDefault="00201255" w:rsidP="00201255">
      <w:pPr>
        <w:rPr>
          <w:b/>
        </w:rPr>
      </w:pPr>
    </w:p>
    <w:p w:rsidR="00C364E0" w:rsidRDefault="003B1434" w:rsidP="00BB6C1C">
      <w:pPr>
        <w:rPr>
          <w:b/>
        </w:rPr>
      </w:pPr>
      <w:r>
        <w:rPr>
          <w:b/>
        </w:rPr>
        <w:t>Tuesday, October 2</w:t>
      </w:r>
    </w:p>
    <w:p w:rsidR="00BB6C1C" w:rsidRPr="0022027D" w:rsidRDefault="00BB6C1C" w:rsidP="00BB6C1C">
      <w:r w:rsidRPr="0022027D">
        <w:t>Topic(s):  Pastora</w:t>
      </w:r>
      <w:r w:rsidR="007C168B" w:rsidRPr="0022027D">
        <w:t>lism in East Africa</w:t>
      </w:r>
      <w:r w:rsidR="00440CA0">
        <w:t xml:space="preserve"> – Cattle Complex</w:t>
      </w:r>
    </w:p>
    <w:p w:rsidR="00BB6C1C" w:rsidRPr="0022027D" w:rsidRDefault="00BB6C1C" w:rsidP="00BB6C1C">
      <w:r w:rsidRPr="0022027D">
        <w:t>Assigned Rea</w:t>
      </w:r>
      <w:r w:rsidR="00DD0834">
        <w:t xml:space="preserve">ding:  </w:t>
      </w:r>
      <w:proofErr w:type="spellStart"/>
      <w:r w:rsidR="00DD0834">
        <w:t>Bodley</w:t>
      </w:r>
      <w:proofErr w:type="spellEnd"/>
      <w:r w:rsidR="00DD0834">
        <w:t>, Ch. 4, pp. 99-</w:t>
      </w:r>
      <w:r w:rsidR="00F60602">
        <w:t>108</w:t>
      </w:r>
    </w:p>
    <w:p w:rsidR="00BB6C1C" w:rsidRDefault="00BB6C1C" w:rsidP="00830664"/>
    <w:p w:rsidR="003B1434" w:rsidRPr="008F07B8" w:rsidRDefault="003B1434" w:rsidP="008F07B8">
      <w:pPr>
        <w:jc w:val="center"/>
        <w:rPr>
          <w:i/>
        </w:rPr>
      </w:pPr>
      <w:r w:rsidRPr="008F07B8">
        <w:rPr>
          <w:b/>
          <w:i/>
          <w:highlight w:val="lightGray"/>
        </w:rPr>
        <w:t xml:space="preserve">October 3:  </w:t>
      </w:r>
      <w:r w:rsidRPr="008F07B8">
        <w:rPr>
          <w:i/>
          <w:highlight w:val="lightGray"/>
        </w:rPr>
        <w:t>Action Period for Community Action Website Project ends – complete final step.</w:t>
      </w:r>
    </w:p>
    <w:p w:rsidR="003B1434" w:rsidRPr="008F07B8" w:rsidRDefault="003B1434" w:rsidP="00830664">
      <w:pPr>
        <w:rPr>
          <w:b/>
          <w:i/>
        </w:rPr>
      </w:pPr>
    </w:p>
    <w:p w:rsidR="003B1434" w:rsidRPr="0022027D" w:rsidRDefault="003B1434" w:rsidP="00830664"/>
    <w:p w:rsidR="00BB6C1C" w:rsidRPr="0022027D" w:rsidRDefault="00C053B4" w:rsidP="00830664">
      <w:pPr>
        <w:rPr>
          <w:b/>
        </w:rPr>
      </w:pPr>
      <w:r>
        <w:rPr>
          <w:b/>
        </w:rPr>
        <w:t xml:space="preserve">Thursday, </w:t>
      </w:r>
      <w:r w:rsidR="003B1434">
        <w:rPr>
          <w:b/>
        </w:rPr>
        <w:t>October 4</w:t>
      </w:r>
    </w:p>
    <w:p w:rsidR="00C053B4" w:rsidRDefault="00830664" w:rsidP="00830664">
      <w:r w:rsidRPr="0022027D">
        <w:t xml:space="preserve">Topic(s):  </w:t>
      </w:r>
      <w:r w:rsidR="00F60602">
        <w:t>Marriage and Gender Relations among East African Pastoralists; Conflict Management</w:t>
      </w:r>
    </w:p>
    <w:p w:rsidR="00830664" w:rsidRPr="0022027D" w:rsidRDefault="00830664" w:rsidP="00830664">
      <w:r w:rsidRPr="0022027D">
        <w:t xml:space="preserve">Assigned Reading:  </w:t>
      </w:r>
      <w:proofErr w:type="spellStart"/>
      <w:r w:rsidRPr="0022027D">
        <w:t>Bodley</w:t>
      </w:r>
      <w:proofErr w:type="spellEnd"/>
      <w:r w:rsidRPr="0022027D">
        <w:t>, Ch.</w:t>
      </w:r>
      <w:r w:rsidR="00F60602">
        <w:t xml:space="preserve"> 4, pp.108-116</w:t>
      </w:r>
    </w:p>
    <w:p w:rsidR="00D3606C" w:rsidRDefault="00D3606C" w:rsidP="00F53EB9">
      <w:pPr>
        <w:autoSpaceDE w:val="0"/>
        <w:autoSpaceDN w:val="0"/>
        <w:adjustRightInd w:val="0"/>
        <w:rPr>
          <w:b/>
        </w:rPr>
      </w:pPr>
    </w:p>
    <w:p w:rsidR="002E2DBA" w:rsidRDefault="002E2DBA" w:rsidP="00C053B4">
      <w:pPr>
        <w:autoSpaceDE w:val="0"/>
        <w:autoSpaceDN w:val="0"/>
        <w:adjustRightInd w:val="0"/>
        <w:rPr>
          <w:b/>
        </w:rPr>
      </w:pPr>
      <w:r w:rsidRPr="0022027D">
        <w:rPr>
          <w:b/>
        </w:rPr>
        <w:t xml:space="preserve">Tuesday, October </w:t>
      </w:r>
      <w:r w:rsidR="003B1434">
        <w:rPr>
          <w:b/>
        </w:rPr>
        <w:t>9</w:t>
      </w:r>
    </w:p>
    <w:p w:rsidR="00C053B4" w:rsidRDefault="00F60602" w:rsidP="00C053B4">
      <w:r>
        <w:t xml:space="preserve">Topic(s):  Power, Wealth and Age </w:t>
      </w:r>
      <w:r w:rsidR="00DA1C8D">
        <w:t>Classes</w:t>
      </w:r>
      <w:r w:rsidR="00440CA0">
        <w:t xml:space="preserve"> in East African Pastoral cultures</w:t>
      </w:r>
      <w:bookmarkStart w:id="0" w:name="_GoBack"/>
      <w:bookmarkEnd w:id="0"/>
    </w:p>
    <w:p w:rsidR="00C053B4" w:rsidRDefault="00C053B4" w:rsidP="00F60602">
      <w:r w:rsidRPr="0022027D">
        <w:t xml:space="preserve">Assigned Reading:  </w:t>
      </w:r>
      <w:proofErr w:type="spellStart"/>
      <w:r w:rsidRPr="0022027D">
        <w:t>Bodley</w:t>
      </w:r>
      <w:proofErr w:type="spellEnd"/>
      <w:r w:rsidRPr="0022027D">
        <w:t>, Ch.</w:t>
      </w:r>
      <w:r>
        <w:t xml:space="preserve"> 4, pp.1</w:t>
      </w:r>
      <w:r w:rsidR="00F60602">
        <w:t xml:space="preserve">16 – 125 </w:t>
      </w:r>
    </w:p>
    <w:p w:rsidR="00F60602" w:rsidRPr="00C053B4" w:rsidRDefault="00F60602" w:rsidP="00F60602"/>
    <w:p w:rsidR="00C053B4" w:rsidRPr="00C364E0" w:rsidRDefault="002E2DBA" w:rsidP="004A106B">
      <w:pPr>
        <w:autoSpaceDE w:val="0"/>
        <w:autoSpaceDN w:val="0"/>
        <w:adjustRightInd w:val="0"/>
      </w:pPr>
      <w:r w:rsidRPr="0022027D">
        <w:rPr>
          <w:b/>
        </w:rPr>
        <w:t xml:space="preserve">Thursday, October </w:t>
      </w:r>
      <w:r w:rsidR="003B1434">
        <w:rPr>
          <w:b/>
        </w:rPr>
        <w:t>11</w:t>
      </w:r>
      <w:r w:rsidR="00C364E0">
        <w:rPr>
          <w:b/>
        </w:rPr>
        <w:t xml:space="preserve"> – </w:t>
      </w:r>
      <w:r w:rsidR="00F60602">
        <w:t>Catch up/r</w:t>
      </w:r>
      <w:r w:rsidR="00C364E0">
        <w:t>eview for midterm</w:t>
      </w:r>
    </w:p>
    <w:p w:rsidR="00C053B4" w:rsidRPr="0022027D" w:rsidRDefault="00C053B4" w:rsidP="00C053B4">
      <w:pPr>
        <w:autoSpaceDE w:val="0"/>
        <w:autoSpaceDN w:val="0"/>
        <w:adjustRightInd w:val="0"/>
        <w:rPr>
          <w:b/>
        </w:rPr>
      </w:pPr>
    </w:p>
    <w:p w:rsidR="00C364E0" w:rsidRDefault="00577661" w:rsidP="00C364E0">
      <w:pPr>
        <w:autoSpaceDE w:val="0"/>
        <w:autoSpaceDN w:val="0"/>
        <w:adjustRightInd w:val="0"/>
        <w:rPr>
          <w:b/>
        </w:rPr>
      </w:pPr>
      <w:r w:rsidRPr="0022027D">
        <w:rPr>
          <w:b/>
        </w:rPr>
        <w:t xml:space="preserve">Tuesday, October </w:t>
      </w:r>
      <w:r w:rsidR="003B1434">
        <w:rPr>
          <w:b/>
        </w:rPr>
        <w:t xml:space="preserve">16 </w:t>
      </w:r>
      <w:r w:rsidR="00C364E0">
        <w:rPr>
          <w:b/>
        </w:rPr>
        <w:t xml:space="preserve">– MIDTERM EXAMINATION </w:t>
      </w:r>
    </w:p>
    <w:p w:rsidR="00577661" w:rsidRPr="0022027D" w:rsidRDefault="00577661" w:rsidP="00577661">
      <w:pPr>
        <w:autoSpaceDE w:val="0"/>
        <w:autoSpaceDN w:val="0"/>
        <w:adjustRightInd w:val="0"/>
        <w:rPr>
          <w:b/>
        </w:rPr>
      </w:pPr>
    </w:p>
    <w:p w:rsidR="00577661" w:rsidRPr="0022027D" w:rsidRDefault="00577661" w:rsidP="00577661">
      <w:pPr>
        <w:autoSpaceDE w:val="0"/>
        <w:autoSpaceDN w:val="0"/>
        <w:adjustRightInd w:val="0"/>
        <w:rPr>
          <w:b/>
        </w:rPr>
      </w:pPr>
      <w:r w:rsidRPr="0022027D">
        <w:rPr>
          <w:b/>
        </w:rPr>
        <w:t>Thursday, October 1</w:t>
      </w:r>
      <w:r w:rsidR="003B1434">
        <w:rPr>
          <w:b/>
        </w:rPr>
        <w:t>8</w:t>
      </w:r>
    </w:p>
    <w:p w:rsidR="00F60602" w:rsidRPr="0022027D" w:rsidRDefault="00F60602" w:rsidP="00F60602">
      <w:r w:rsidRPr="0022027D">
        <w:t>Topic(s):  Pacific Islanders</w:t>
      </w:r>
      <w:r>
        <w:t>:  Necessary Skills for Living in Oceania</w:t>
      </w:r>
    </w:p>
    <w:p w:rsidR="00F60602" w:rsidRPr="0022027D" w:rsidRDefault="00F60602" w:rsidP="00F60602">
      <w:r w:rsidRPr="0022027D">
        <w:t xml:space="preserve">Assigned </w:t>
      </w:r>
      <w:r w:rsidR="00441588">
        <w:t xml:space="preserve">Reading:  </w:t>
      </w:r>
      <w:proofErr w:type="spellStart"/>
      <w:r w:rsidR="00441588">
        <w:t>Bodley</w:t>
      </w:r>
      <w:proofErr w:type="spellEnd"/>
      <w:r w:rsidR="00441588">
        <w:t xml:space="preserve">, Ch. 6, pp. 181 – 191 </w:t>
      </w:r>
    </w:p>
    <w:p w:rsidR="008B0627" w:rsidRDefault="008B0627" w:rsidP="008B0627">
      <w:pPr>
        <w:autoSpaceDE w:val="0"/>
        <w:autoSpaceDN w:val="0"/>
        <w:adjustRightInd w:val="0"/>
        <w:rPr>
          <w:b/>
        </w:rPr>
      </w:pPr>
    </w:p>
    <w:p w:rsidR="008B0627" w:rsidRPr="0022027D" w:rsidRDefault="003B1434" w:rsidP="008B0627">
      <w:pPr>
        <w:autoSpaceDE w:val="0"/>
        <w:autoSpaceDN w:val="0"/>
        <w:adjustRightInd w:val="0"/>
        <w:rPr>
          <w:b/>
        </w:rPr>
      </w:pPr>
      <w:r>
        <w:rPr>
          <w:b/>
        </w:rPr>
        <w:t>Tuesday, October 23</w:t>
      </w:r>
    </w:p>
    <w:p w:rsidR="00830664" w:rsidRPr="0022027D" w:rsidRDefault="00830664" w:rsidP="00830664">
      <w:r w:rsidRPr="0022027D">
        <w:t xml:space="preserve">Topic(s):  </w:t>
      </w:r>
      <w:r w:rsidR="00441588">
        <w:t xml:space="preserve">Inequality and Ranking Systems; </w:t>
      </w:r>
      <w:proofErr w:type="spellStart"/>
      <w:r w:rsidR="00441588">
        <w:t>Tikopia</w:t>
      </w:r>
      <w:proofErr w:type="spellEnd"/>
      <w:r w:rsidR="00441588">
        <w:t xml:space="preserve"> – A Polynesian Chiefdom</w:t>
      </w:r>
    </w:p>
    <w:p w:rsidR="00830664" w:rsidRPr="0022027D" w:rsidRDefault="00830664" w:rsidP="00830664">
      <w:r w:rsidRPr="0022027D">
        <w:t xml:space="preserve">Assigned Reading:  </w:t>
      </w:r>
      <w:proofErr w:type="spellStart"/>
      <w:r w:rsidRPr="0022027D">
        <w:t>Bodley</w:t>
      </w:r>
      <w:proofErr w:type="spellEnd"/>
      <w:r w:rsidRPr="0022027D">
        <w:t>, Ch. 6, pp. 1</w:t>
      </w:r>
      <w:r w:rsidR="00441588">
        <w:t>92 – 203</w:t>
      </w:r>
    </w:p>
    <w:p w:rsidR="008B0627" w:rsidRDefault="008B0627" w:rsidP="008B0627">
      <w:pPr>
        <w:autoSpaceDE w:val="0"/>
        <w:autoSpaceDN w:val="0"/>
        <w:adjustRightInd w:val="0"/>
        <w:rPr>
          <w:b/>
        </w:rPr>
      </w:pPr>
    </w:p>
    <w:p w:rsidR="008B0627" w:rsidRPr="00577661" w:rsidRDefault="003B1434" w:rsidP="008B0627">
      <w:pPr>
        <w:autoSpaceDE w:val="0"/>
        <w:autoSpaceDN w:val="0"/>
        <w:adjustRightInd w:val="0"/>
        <w:rPr>
          <w:b/>
        </w:rPr>
      </w:pPr>
      <w:r>
        <w:rPr>
          <w:b/>
        </w:rPr>
        <w:t>Thursday, October 25</w:t>
      </w:r>
    </w:p>
    <w:p w:rsidR="00830664" w:rsidRDefault="00830664" w:rsidP="00441588">
      <w:r w:rsidRPr="0022027D">
        <w:t xml:space="preserve">Topic(s):  </w:t>
      </w:r>
      <w:r w:rsidR="00441588">
        <w:t>Hawaii:  Transition from Chiefs to Kings</w:t>
      </w:r>
    </w:p>
    <w:p w:rsidR="00441588" w:rsidRPr="0022027D" w:rsidRDefault="00441588" w:rsidP="00441588">
      <w:r w:rsidRPr="0022027D">
        <w:t>Assigne</w:t>
      </w:r>
      <w:r>
        <w:t xml:space="preserve">d Reading:  </w:t>
      </w:r>
      <w:proofErr w:type="spellStart"/>
      <w:r>
        <w:t>Bodley</w:t>
      </w:r>
      <w:proofErr w:type="spellEnd"/>
      <w:r>
        <w:t xml:space="preserve">, Ch. 6, pp. 203 – 213 </w:t>
      </w:r>
    </w:p>
    <w:p w:rsidR="008B0627" w:rsidRDefault="008B0627" w:rsidP="008B0627">
      <w:pPr>
        <w:autoSpaceDE w:val="0"/>
        <w:autoSpaceDN w:val="0"/>
        <w:adjustRightInd w:val="0"/>
        <w:rPr>
          <w:b/>
        </w:rPr>
      </w:pPr>
    </w:p>
    <w:p w:rsidR="008B0627" w:rsidRPr="0022027D" w:rsidRDefault="008B0627" w:rsidP="008B0627">
      <w:pPr>
        <w:autoSpaceDE w:val="0"/>
        <w:autoSpaceDN w:val="0"/>
        <w:adjustRightInd w:val="0"/>
        <w:rPr>
          <w:b/>
        </w:rPr>
      </w:pPr>
      <w:r>
        <w:rPr>
          <w:b/>
        </w:rPr>
        <w:t xml:space="preserve">Tuesday, October </w:t>
      </w:r>
      <w:r w:rsidR="003B1434">
        <w:rPr>
          <w:b/>
        </w:rPr>
        <w:t>30</w:t>
      </w:r>
      <w:r>
        <w:rPr>
          <w:b/>
        </w:rPr>
        <w:t xml:space="preserve"> - PAPER #1 DUE</w:t>
      </w:r>
    </w:p>
    <w:p w:rsidR="00441588" w:rsidRDefault="00830664" w:rsidP="00441588">
      <w:r w:rsidRPr="0022027D">
        <w:t xml:space="preserve">Topic(s):  </w:t>
      </w:r>
      <w:r w:rsidR="00441588">
        <w:t>A</w:t>
      </w:r>
      <w:r w:rsidR="00441588" w:rsidRPr="0022027D">
        <w:t xml:space="preserve">ncient </w:t>
      </w:r>
      <w:r w:rsidR="00441588">
        <w:t>E</w:t>
      </w:r>
      <w:r w:rsidR="00441588" w:rsidRPr="0022027D">
        <w:t>mpire</w:t>
      </w:r>
      <w:r w:rsidR="00441588">
        <w:t xml:space="preserve">s:  The Emergence of Imperial World </w:t>
      </w:r>
    </w:p>
    <w:p w:rsidR="00441588" w:rsidRPr="0022027D" w:rsidRDefault="00441588" w:rsidP="00441588">
      <w:r w:rsidRPr="0022027D">
        <w:t>Assigned Read</w:t>
      </w:r>
      <w:r>
        <w:t xml:space="preserve">ing:  </w:t>
      </w:r>
      <w:proofErr w:type="spellStart"/>
      <w:r>
        <w:t>Bodley</w:t>
      </w:r>
      <w:proofErr w:type="spellEnd"/>
      <w:r>
        <w:t>, Ch. 7, pp. 217-225</w:t>
      </w:r>
    </w:p>
    <w:p w:rsidR="00F53EB9" w:rsidRPr="0022027D" w:rsidRDefault="00F53EB9" w:rsidP="00F53EB9">
      <w:pPr>
        <w:rPr>
          <w:b/>
        </w:rPr>
      </w:pPr>
    </w:p>
    <w:p w:rsidR="008B0627" w:rsidRDefault="008B0627" w:rsidP="008B0627">
      <w:pPr>
        <w:autoSpaceDE w:val="0"/>
        <w:autoSpaceDN w:val="0"/>
        <w:adjustRightInd w:val="0"/>
        <w:rPr>
          <w:b/>
        </w:rPr>
      </w:pPr>
      <w:r w:rsidRPr="0022027D">
        <w:rPr>
          <w:b/>
        </w:rPr>
        <w:t xml:space="preserve">Thursday, </w:t>
      </w:r>
      <w:r w:rsidR="003B1434">
        <w:rPr>
          <w:b/>
        </w:rPr>
        <w:t>Novem</w:t>
      </w:r>
      <w:r w:rsidRPr="0022027D">
        <w:rPr>
          <w:b/>
        </w:rPr>
        <w:t xml:space="preserve">ber </w:t>
      </w:r>
      <w:r w:rsidR="003B1434">
        <w:rPr>
          <w:b/>
        </w:rPr>
        <w:t>1</w:t>
      </w:r>
    </w:p>
    <w:p w:rsidR="00441588" w:rsidRPr="0022027D" w:rsidRDefault="00441588" w:rsidP="00441588">
      <w:r>
        <w:t>Topic(s): Mesopotamia</w:t>
      </w:r>
    </w:p>
    <w:p w:rsidR="00441588" w:rsidRPr="0022027D" w:rsidRDefault="00441588" w:rsidP="00441588">
      <w:r w:rsidRPr="0022027D">
        <w:t xml:space="preserve">Assigned Reading:  </w:t>
      </w:r>
      <w:proofErr w:type="spellStart"/>
      <w:r w:rsidRPr="0022027D">
        <w:t>Bodley</w:t>
      </w:r>
      <w:proofErr w:type="spellEnd"/>
      <w:r w:rsidRPr="0022027D">
        <w:t>, Ch. 7, pp. 2</w:t>
      </w:r>
      <w:r>
        <w:t xml:space="preserve">25 </w:t>
      </w:r>
      <w:r w:rsidR="003746C6">
        <w:t>–</w:t>
      </w:r>
      <w:r>
        <w:t xml:space="preserve"> </w:t>
      </w:r>
      <w:r w:rsidR="003746C6">
        <w:t xml:space="preserve">240 </w:t>
      </w:r>
    </w:p>
    <w:p w:rsidR="002E2DBA" w:rsidRPr="0022027D" w:rsidRDefault="002E2DBA" w:rsidP="00EF2DD9">
      <w:pPr>
        <w:autoSpaceDE w:val="0"/>
        <w:autoSpaceDN w:val="0"/>
        <w:adjustRightInd w:val="0"/>
        <w:rPr>
          <w:b/>
        </w:rPr>
      </w:pPr>
    </w:p>
    <w:p w:rsidR="002E2DBA" w:rsidRPr="0022027D" w:rsidRDefault="007C168B" w:rsidP="00EF2DD9">
      <w:pPr>
        <w:autoSpaceDE w:val="0"/>
        <w:autoSpaceDN w:val="0"/>
        <w:adjustRightInd w:val="0"/>
        <w:rPr>
          <w:b/>
        </w:rPr>
      </w:pPr>
      <w:r w:rsidRPr="0022027D">
        <w:rPr>
          <w:b/>
        </w:rPr>
        <w:t>Tuesday, November</w:t>
      </w:r>
      <w:r w:rsidR="00C364E0">
        <w:rPr>
          <w:b/>
        </w:rPr>
        <w:t xml:space="preserve"> </w:t>
      </w:r>
      <w:r w:rsidR="003B1434">
        <w:rPr>
          <w:b/>
        </w:rPr>
        <w:t>6</w:t>
      </w:r>
    </w:p>
    <w:p w:rsidR="008B0627" w:rsidRDefault="008B0627" w:rsidP="008B0627">
      <w:r w:rsidRPr="0022027D">
        <w:t xml:space="preserve">Topic(s):  </w:t>
      </w:r>
      <w:r>
        <w:t>The Inca Empire</w:t>
      </w:r>
    </w:p>
    <w:p w:rsidR="008B0627" w:rsidRDefault="008B0627" w:rsidP="008B0627">
      <w:r>
        <w:t xml:space="preserve">Assigned Reading:  </w:t>
      </w:r>
      <w:proofErr w:type="spellStart"/>
      <w:r>
        <w:t>Bodley</w:t>
      </w:r>
      <w:proofErr w:type="spellEnd"/>
      <w:r>
        <w:t xml:space="preserve">, Ch. 7, pp. 240 – 258 </w:t>
      </w:r>
    </w:p>
    <w:p w:rsidR="008B0627" w:rsidRDefault="008B0627" w:rsidP="008B0627">
      <w:pPr>
        <w:rPr>
          <w:b/>
        </w:rPr>
      </w:pPr>
    </w:p>
    <w:p w:rsidR="00604255" w:rsidRPr="0022027D" w:rsidRDefault="002E2DBA" w:rsidP="00604255">
      <w:r w:rsidRPr="0022027D">
        <w:rPr>
          <w:b/>
        </w:rPr>
        <w:t xml:space="preserve">Thursday, November </w:t>
      </w:r>
      <w:r w:rsidR="003B1434">
        <w:rPr>
          <w:b/>
        </w:rPr>
        <w:t>8</w:t>
      </w:r>
      <w:r w:rsidR="00604255" w:rsidRPr="0022027D">
        <w:t xml:space="preserve"> </w:t>
      </w:r>
    </w:p>
    <w:p w:rsidR="008B0627" w:rsidRDefault="008B0627" w:rsidP="008B0627">
      <w:r w:rsidRPr="0022027D">
        <w:t>Topic(s):  South Asian Great Traditions</w:t>
      </w:r>
      <w:r>
        <w:t>, Early Hindu Civilization</w:t>
      </w:r>
    </w:p>
    <w:p w:rsidR="008B0627" w:rsidRPr="0022027D" w:rsidRDefault="008B0627" w:rsidP="008B0627">
      <w:r w:rsidRPr="0022027D">
        <w:t xml:space="preserve">Assigned Reading:  </w:t>
      </w:r>
      <w:proofErr w:type="spellStart"/>
      <w:r w:rsidRPr="0022027D">
        <w:t>Bodley</w:t>
      </w:r>
      <w:proofErr w:type="spellEnd"/>
      <w:r w:rsidRPr="0022027D">
        <w:t>, Ch. 9, pp. 29</w:t>
      </w:r>
      <w:r>
        <w:t>3 – 305 (top)</w:t>
      </w:r>
    </w:p>
    <w:p w:rsidR="00104687" w:rsidRDefault="00104687" w:rsidP="00EF2DD9">
      <w:pPr>
        <w:autoSpaceDE w:val="0"/>
        <w:autoSpaceDN w:val="0"/>
        <w:adjustRightInd w:val="0"/>
        <w:rPr>
          <w:b/>
        </w:rPr>
      </w:pPr>
    </w:p>
    <w:p w:rsidR="002E2DBA" w:rsidRPr="0022027D" w:rsidRDefault="003B1434" w:rsidP="00EF2DD9">
      <w:pPr>
        <w:autoSpaceDE w:val="0"/>
        <w:autoSpaceDN w:val="0"/>
        <w:adjustRightInd w:val="0"/>
        <w:rPr>
          <w:b/>
        </w:rPr>
      </w:pPr>
      <w:r>
        <w:rPr>
          <w:b/>
        </w:rPr>
        <w:t>Tuesday, November 13</w:t>
      </w:r>
    </w:p>
    <w:p w:rsidR="008B0627" w:rsidRDefault="008B0627" w:rsidP="008B0627">
      <w:r w:rsidRPr="0022027D">
        <w:t>Topic(s)</w:t>
      </w:r>
      <w:r>
        <w:t>:  Hindu Ideology, Society, and Culture</w:t>
      </w:r>
    </w:p>
    <w:p w:rsidR="008B0627" w:rsidRPr="0022027D" w:rsidRDefault="008B0627" w:rsidP="008B0627">
      <w:r w:rsidRPr="0022027D">
        <w:t xml:space="preserve">Assigned Reading:  </w:t>
      </w:r>
      <w:proofErr w:type="spellStart"/>
      <w:r w:rsidRPr="0022027D">
        <w:t>Bodley</w:t>
      </w:r>
      <w:proofErr w:type="spellEnd"/>
      <w:r w:rsidRPr="0022027D">
        <w:t xml:space="preserve">, Ch. 9, pp. </w:t>
      </w:r>
      <w:r>
        <w:t>30</w:t>
      </w:r>
      <w:r w:rsidRPr="0022027D">
        <w:t>6</w:t>
      </w:r>
      <w:r>
        <w:t xml:space="preserve"> – 321 </w:t>
      </w:r>
    </w:p>
    <w:p w:rsidR="00577661" w:rsidRPr="00577661" w:rsidRDefault="00577661" w:rsidP="00604255"/>
    <w:p w:rsidR="007C168B" w:rsidRPr="0022027D" w:rsidRDefault="003B1434" w:rsidP="00604255">
      <w:pPr>
        <w:rPr>
          <w:b/>
        </w:rPr>
      </w:pPr>
      <w:r>
        <w:rPr>
          <w:b/>
        </w:rPr>
        <w:t>Thursday, November 15</w:t>
      </w:r>
    </w:p>
    <w:p w:rsidR="008B0627" w:rsidRDefault="008B0627" w:rsidP="008B0627">
      <w:r w:rsidRPr="0022027D">
        <w:t>Topic(s)</w:t>
      </w:r>
      <w:r>
        <w:t>:  Women in South Asia</w:t>
      </w:r>
    </w:p>
    <w:p w:rsidR="008B0627" w:rsidRPr="0022027D" w:rsidRDefault="008B0627" w:rsidP="008B0627">
      <w:r w:rsidRPr="0022027D">
        <w:t xml:space="preserve">Assigned Reading:  </w:t>
      </w:r>
      <w:proofErr w:type="spellStart"/>
      <w:r w:rsidRPr="0022027D">
        <w:t>Bodley</w:t>
      </w:r>
      <w:proofErr w:type="spellEnd"/>
      <w:r w:rsidRPr="0022027D">
        <w:t xml:space="preserve">, Ch. 9, pp. </w:t>
      </w:r>
      <w:r>
        <w:t xml:space="preserve">321 – 327 </w:t>
      </w:r>
    </w:p>
    <w:p w:rsidR="00577661" w:rsidRDefault="00577661" w:rsidP="00604255"/>
    <w:p w:rsidR="00DA1C8D" w:rsidRDefault="00DA1C8D">
      <w:pPr>
        <w:rPr>
          <w:b/>
        </w:rPr>
      </w:pPr>
      <w:r>
        <w:rPr>
          <w:b/>
        </w:rPr>
        <w:br w:type="page"/>
      </w:r>
    </w:p>
    <w:p w:rsidR="00577661" w:rsidRPr="0022027D" w:rsidRDefault="003B1434" w:rsidP="00577661">
      <w:pPr>
        <w:autoSpaceDE w:val="0"/>
        <w:autoSpaceDN w:val="0"/>
        <w:adjustRightInd w:val="0"/>
        <w:rPr>
          <w:b/>
        </w:rPr>
      </w:pPr>
      <w:r>
        <w:rPr>
          <w:b/>
        </w:rPr>
        <w:lastRenderedPageBreak/>
        <w:t>Tuesday, November 20</w:t>
      </w:r>
    </w:p>
    <w:p w:rsidR="008B0627" w:rsidRPr="0022027D" w:rsidRDefault="008B0627" w:rsidP="008B0627">
      <w:r w:rsidRPr="0022027D">
        <w:t xml:space="preserve">Topic(s): </w:t>
      </w:r>
      <w:r>
        <w:t xml:space="preserve"> Introduction to the Commercial World; Energy and Economic Growth</w:t>
      </w:r>
    </w:p>
    <w:p w:rsidR="008B0627" w:rsidRPr="0022027D" w:rsidRDefault="008B0627" w:rsidP="008B0627">
      <w:r w:rsidRPr="0022027D">
        <w:t>A</w:t>
      </w:r>
      <w:r>
        <w:t xml:space="preserve">ssigned Reading:  </w:t>
      </w:r>
      <w:proofErr w:type="spellStart"/>
      <w:r>
        <w:t>Bodley</w:t>
      </w:r>
      <w:proofErr w:type="spellEnd"/>
      <w:r>
        <w:t>, Ch. 10</w:t>
      </w:r>
      <w:r w:rsidRPr="0022027D">
        <w:t>, pp. 3</w:t>
      </w:r>
      <w:r>
        <w:t>33 – 335; pp. 339 – 344</w:t>
      </w:r>
    </w:p>
    <w:p w:rsidR="006B038C" w:rsidRPr="0022027D" w:rsidRDefault="006B038C" w:rsidP="006B038C">
      <w:pPr>
        <w:rPr>
          <w:b/>
        </w:rPr>
      </w:pPr>
    </w:p>
    <w:p w:rsidR="006365B7" w:rsidRDefault="00577661" w:rsidP="00577661">
      <w:pPr>
        <w:autoSpaceDE w:val="0"/>
        <w:autoSpaceDN w:val="0"/>
        <w:adjustRightInd w:val="0"/>
        <w:rPr>
          <w:b/>
        </w:rPr>
      </w:pPr>
      <w:r>
        <w:rPr>
          <w:b/>
        </w:rPr>
        <w:t xml:space="preserve">Thursday, November </w:t>
      </w:r>
      <w:r w:rsidR="003B1434">
        <w:rPr>
          <w:b/>
        </w:rPr>
        <w:t>22</w:t>
      </w:r>
      <w:r w:rsidR="003B1434" w:rsidRPr="0022027D">
        <w:rPr>
          <w:b/>
        </w:rPr>
        <w:t xml:space="preserve"> – HAPPY THANKSGIVING!</w:t>
      </w:r>
    </w:p>
    <w:p w:rsidR="006B038C" w:rsidRPr="0022027D" w:rsidRDefault="006B038C" w:rsidP="006B038C">
      <w:pPr>
        <w:autoSpaceDE w:val="0"/>
        <w:autoSpaceDN w:val="0"/>
        <w:adjustRightInd w:val="0"/>
        <w:rPr>
          <w:b/>
        </w:rPr>
      </w:pPr>
    </w:p>
    <w:p w:rsidR="002E2DBA" w:rsidRPr="0022027D" w:rsidRDefault="002A65E7" w:rsidP="00EF2DD9">
      <w:pPr>
        <w:autoSpaceDE w:val="0"/>
        <w:autoSpaceDN w:val="0"/>
        <w:adjustRightInd w:val="0"/>
        <w:rPr>
          <w:b/>
        </w:rPr>
      </w:pPr>
      <w:r>
        <w:rPr>
          <w:b/>
        </w:rPr>
        <w:t>Tuesday, November 2</w:t>
      </w:r>
      <w:r w:rsidR="00FE5C7A">
        <w:rPr>
          <w:b/>
        </w:rPr>
        <w:t>7</w:t>
      </w:r>
      <w:r w:rsidR="00297E2B">
        <w:rPr>
          <w:b/>
        </w:rPr>
        <w:t xml:space="preserve"> – PAPER #2 DUE</w:t>
      </w:r>
    </w:p>
    <w:p w:rsidR="003B1434" w:rsidRDefault="003B1434" w:rsidP="003B1434">
      <w:r w:rsidRPr="0022027D">
        <w:t xml:space="preserve">Topic(s):  </w:t>
      </w:r>
      <w:r>
        <w:t>The Culture of Capitalism; Origins in Europe</w:t>
      </w:r>
    </w:p>
    <w:p w:rsidR="003B1434" w:rsidRPr="0022027D" w:rsidRDefault="003B1434" w:rsidP="003B1434">
      <w:r w:rsidRPr="0022027D">
        <w:t>A</w:t>
      </w:r>
      <w:r>
        <w:t xml:space="preserve">ssigned Reading:  </w:t>
      </w:r>
      <w:proofErr w:type="spellStart"/>
      <w:r>
        <w:t>Bodley</w:t>
      </w:r>
      <w:proofErr w:type="spellEnd"/>
      <w:r>
        <w:t>, Ch. 10</w:t>
      </w:r>
      <w:r w:rsidRPr="0022027D">
        <w:t>, pp. 3</w:t>
      </w:r>
      <w:r>
        <w:t xml:space="preserve">44 – 358 </w:t>
      </w:r>
    </w:p>
    <w:p w:rsidR="002E2DBA" w:rsidRPr="0022027D" w:rsidRDefault="002E2DBA" w:rsidP="00EF2DD9">
      <w:pPr>
        <w:autoSpaceDE w:val="0"/>
        <w:autoSpaceDN w:val="0"/>
        <w:adjustRightInd w:val="0"/>
        <w:rPr>
          <w:b/>
        </w:rPr>
      </w:pPr>
    </w:p>
    <w:p w:rsidR="002E2DBA" w:rsidRPr="0022027D" w:rsidRDefault="00BC622C" w:rsidP="00EF2DD9">
      <w:pPr>
        <w:autoSpaceDE w:val="0"/>
        <w:autoSpaceDN w:val="0"/>
        <w:adjustRightInd w:val="0"/>
        <w:rPr>
          <w:b/>
        </w:rPr>
      </w:pPr>
      <w:r w:rsidRPr="0022027D">
        <w:rPr>
          <w:b/>
        </w:rPr>
        <w:t xml:space="preserve">Thursday, November </w:t>
      </w:r>
      <w:r w:rsidR="00FE5C7A">
        <w:rPr>
          <w:b/>
        </w:rPr>
        <w:t>29</w:t>
      </w:r>
    </w:p>
    <w:p w:rsidR="003B1434" w:rsidRPr="0022027D" w:rsidRDefault="003B1434" w:rsidP="003B1434">
      <w:r w:rsidRPr="0022027D">
        <w:t xml:space="preserve">Topic(s):  </w:t>
      </w:r>
      <w:r>
        <w:t>The British Industrial Revolution: Poverty at home, Colonialism abroad</w:t>
      </w:r>
    </w:p>
    <w:p w:rsidR="003B1434" w:rsidRPr="0022027D" w:rsidRDefault="003B1434" w:rsidP="003B1434">
      <w:r w:rsidRPr="0022027D">
        <w:t>Assigned Readi</w:t>
      </w:r>
      <w:r>
        <w:t xml:space="preserve">ng:  </w:t>
      </w:r>
      <w:proofErr w:type="spellStart"/>
      <w:r>
        <w:t>Bodley</w:t>
      </w:r>
      <w:proofErr w:type="spellEnd"/>
      <w:r>
        <w:t>, Ch. 358 – 368 (first column only); p. 375 (summary section)</w:t>
      </w:r>
    </w:p>
    <w:p w:rsidR="0061587D" w:rsidRPr="0022027D" w:rsidRDefault="0061587D" w:rsidP="00EF2DD9">
      <w:pPr>
        <w:autoSpaceDE w:val="0"/>
        <w:autoSpaceDN w:val="0"/>
        <w:adjustRightInd w:val="0"/>
        <w:rPr>
          <w:b/>
        </w:rPr>
      </w:pPr>
    </w:p>
    <w:p w:rsidR="00BC622C" w:rsidRPr="004A106B" w:rsidRDefault="002A65E7" w:rsidP="00EF2DD9">
      <w:pPr>
        <w:autoSpaceDE w:val="0"/>
        <w:autoSpaceDN w:val="0"/>
        <w:adjustRightInd w:val="0"/>
      </w:pPr>
      <w:r>
        <w:rPr>
          <w:b/>
        </w:rPr>
        <w:t xml:space="preserve">Tuesday, </w:t>
      </w:r>
      <w:r w:rsidR="00FE5C7A">
        <w:rPr>
          <w:b/>
        </w:rPr>
        <w:t>December 4</w:t>
      </w:r>
    </w:p>
    <w:p w:rsidR="008B0627" w:rsidRPr="0022027D" w:rsidRDefault="008B0627" w:rsidP="008B0627">
      <w:pPr>
        <w:autoSpaceDE w:val="0"/>
        <w:autoSpaceDN w:val="0"/>
        <w:adjustRightInd w:val="0"/>
      </w:pPr>
      <w:r w:rsidRPr="0022027D">
        <w:t xml:space="preserve">Topic(s):   </w:t>
      </w:r>
      <w:r>
        <w:t xml:space="preserve">The </w:t>
      </w:r>
      <w:proofErr w:type="spellStart"/>
      <w:r>
        <w:t>Anthropocene</w:t>
      </w:r>
      <w:proofErr w:type="spellEnd"/>
      <w:r>
        <w:t xml:space="preserve"> Period – The Impact of Our Footprint</w:t>
      </w:r>
      <w:r w:rsidR="008F07B8">
        <w:t>; Toward a Sustainable World</w:t>
      </w:r>
    </w:p>
    <w:p w:rsidR="008B0627" w:rsidRPr="008F07B8" w:rsidRDefault="008B0627" w:rsidP="008B0627">
      <w:pPr>
        <w:autoSpaceDE w:val="0"/>
        <w:autoSpaceDN w:val="0"/>
        <w:adjustRightInd w:val="0"/>
      </w:pPr>
      <w:r w:rsidRPr="0022027D">
        <w:t>A</w:t>
      </w:r>
      <w:r>
        <w:t xml:space="preserve">ssigned Reading:  </w:t>
      </w:r>
      <w:proofErr w:type="spellStart"/>
      <w:r>
        <w:t>Bodley</w:t>
      </w:r>
      <w:proofErr w:type="spellEnd"/>
      <w:r>
        <w:t>, Ch. 12, pp. 419 – 429 (top of first column)</w:t>
      </w:r>
      <w:r w:rsidR="008F07B8">
        <w:t xml:space="preserve">; </w:t>
      </w:r>
      <w:proofErr w:type="spellStart"/>
      <w:r w:rsidR="008F07B8" w:rsidRPr="008F07B8">
        <w:t>Bodley</w:t>
      </w:r>
      <w:proofErr w:type="spellEnd"/>
      <w:r w:rsidR="008F07B8" w:rsidRPr="008F07B8">
        <w:t>, Ch. 15, pp. 543 – 550 (1</w:t>
      </w:r>
      <w:r w:rsidR="008F07B8" w:rsidRPr="008F07B8">
        <w:rPr>
          <w:vertAlign w:val="superscript"/>
        </w:rPr>
        <w:t>st</w:t>
      </w:r>
      <w:r w:rsidR="008F07B8" w:rsidRPr="008F07B8">
        <w:t xml:space="preserve"> column)</w:t>
      </w:r>
    </w:p>
    <w:p w:rsidR="008B0627" w:rsidRDefault="008B0627" w:rsidP="0061587D"/>
    <w:p w:rsidR="008B0627" w:rsidRPr="004A106B" w:rsidRDefault="008B0627" w:rsidP="008B0627">
      <w:pPr>
        <w:autoSpaceDE w:val="0"/>
        <w:autoSpaceDN w:val="0"/>
        <w:adjustRightInd w:val="0"/>
      </w:pPr>
      <w:r w:rsidRPr="0022027D">
        <w:rPr>
          <w:b/>
        </w:rPr>
        <w:t xml:space="preserve">Thursday, </w:t>
      </w:r>
      <w:r>
        <w:rPr>
          <w:b/>
        </w:rPr>
        <w:t xml:space="preserve">December </w:t>
      </w:r>
      <w:proofErr w:type="gramStart"/>
      <w:r w:rsidR="00FE5C7A">
        <w:rPr>
          <w:b/>
        </w:rPr>
        <w:t>6</w:t>
      </w:r>
      <w:r w:rsidRPr="004A106B">
        <w:t xml:space="preserve"> </w:t>
      </w:r>
      <w:r w:rsidR="00FE5C7A">
        <w:rPr>
          <w:b/>
        </w:rPr>
        <w:t xml:space="preserve"> –</w:t>
      </w:r>
      <w:proofErr w:type="gramEnd"/>
      <w:r w:rsidR="00FE5C7A">
        <w:rPr>
          <w:b/>
        </w:rPr>
        <w:t xml:space="preserve"> Wrap-up and Review Session</w:t>
      </w:r>
    </w:p>
    <w:p w:rsidR="002A65E7" w:rsidRPr="0022027D" w:rsidRDefault="002A65E7" w:rsidP="002A65E7">
      <w:pPr>
        <w:autoSpaceDE w:val="0"/>
        <w:autoSpaceDN w:val="0"/>
        <w:adjustRightInd w:val="0"/>
        <w:rPr>
          <w:b/>
        </w:rPr>
      </w:pPr>
    </w:p>
    <w:p w:rsidR="00121F02" w:rsidRPr="004A106B" w:rsidRDefault="00D65FA7" w:rsidP="004A106B">
      <w:pPr>
        <w:rPr>
          <w:b/>
        </w:rPr>
      </w:pPr>
      <w:r w:rsidRPr="0022027D">
        <w:rPr>
          <w:b/>
        </w:rPr>
        <w:t>T</w:t>
      </w:r>
      <w:r w:rsidR="00FE5C7A">
        <w:rPr>
          <w:b/>
        </w:rPr>
        <w:t>hur</w:t>
      </w:r>
      <w:r w:rsidR="0061587D" w:rsidRPr="0022027D">
        <w:rPr>
          <w:b/>
        </w:rPr>
        <w:t xml:space="preserve">sday, December </w:t>
      </w:r>
      <w:r w:rsidR="00C16096">
        <w:rPr>
          <w:b/>
        </w:rPr>
        <w:t>13</w:t>
      </w:r>
      <w:r w:rsidR="0061587D" w:rsidRPr="0022027D">
        <w:rPr>
          <w:b/>
        </w:rPr>
        <w:t xml:space="preserve"> </w:t>
      </w:r>
      <w:r w:rsidR="00BF0E4D" w:rsidRPr="0022027D">
        <w:rPr>
          <w:b/>
        </w:rPr>
        <w:t xml:space="preserve">– </w:t>
      </w:r>
      <w:r w:rsidRPr="0022027D">
        <w:rPr>
          <w:b/>
        </w:rPr>
        <w:t xml:space="preserve">FINAL EXAMINATION, </w:t>
      </w:r>
      <w:r w:rsidR="00BF0E4D" w:rsidRPr="0022027D">
        <w:rPr>
          <w:b/>
        </w:rPr>
        <w:t>8:00 AM (NOTE TIME)</w:t>
      </w:r>
      <w:r w:rsidRPr="0022027D">
        <w:rPr>
          <w:b/>
        </w:rPr>
        <w:t>, GAB 104</w:t>
      </w:r>
    </w:p>
    <w:sectPr w:rsidR="00121F02" w:rsidRPr="004A106B" w:rsidSect="00C364E0">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C6" w:rsidRDefault="007037C6">
      <w:r>
        <w:separator/>
      </w:r>
    </w:p>
  </w:endnote>
  <w:endnote w:type="continuationSeparator" w:id="0">
    <w:p w:rsidR="007037C6" w:rsidRDefault="0070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C6" w:rsidRDefault="00167D80" w:rsidP="00323ADA">
    <w:pPr>
      <w:pStyle w:val="Footer"/>
      <w:framePr w:wrap="around" w:vAnchor="text" w:hAnchor="margin" w:xAlign="center" w:y="1"/>
      <w:rPr>
        <w:rStyle w:val="PageNumber"/>
      </w:rPr>
    </w:pPr>
    <w:r>
      <w:rPr>
        <w:rStyle w:val="PageNumber"/>
      </w:rPr>
      <w:fldChar w:fldCharType="begin"/>
    </w:r>
    <w:r w:rsidR="003746C6">
      <w:rPr>
        <w:rStyle w:val="PageNumber"/>
      </w:rPr>
      <w:instrText xml:space="preserve">PAGE  </w:instrText>
    </w:r>
    <w:r>
      <w:rPr>
        <w:rStyle w:val="PageNumber"/>
      </w:rPr>
      <w:fldChar w:fldCharType="end"/>
    </w:r>
  </w:p>
  <w:p w:rsidR="003746C6" w:rsidRDefault="0037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53500"/>
      <w:docPartObj>
        <w:docPartGallery w:val="Page Numbers (Bottom of Page)"/>
        <w:docPartUnique/>
      </w:docPartObj>
    </w:sdtPr>
    <w:sdtEndPr/>
    <w:sdtContent>
      <w:p w:rsidR="00C16096" w:rsidRDefault="00167D80">
        <w:pPr>
          <w:pStyle w:val="Footer"/>
          <w:jc w:val="center"/>
        </w:pPr>
        <w:r>
          <w:fldChar w:fldCharType="begin"/>
        </w:r>
        <w:r w:rsidR="00C22C42">
          <w:instrText xml:space="preserve"> PAGE   \* MERGEFORMAT </w:instrText>
        </w:r>
        <w:r>
          <w:fldChar w:fldCharType="separate"/>
        </w:r>
        <w:r w:rsidR="00440CA0">
          <w:rPr>
            <w:noProof/>
          </w:rPr>
          <w:t>6</w:t>
        </w:r>
        <w:r>
          <w:rPr>
            <w:noProof/>
          </w:rPr>
          <w:fldChar w:fldCharType="end"/>
        </w:r>
      </w:p>
    </w:sdtContent>
  </w:sdt>
  <w:p w:rsidR="003746C6" w:rsidRDefault="0037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C6" w:rsidRDefault="007037C6">
      <w:r>
        <w:separator/>
      </w:r>
    </w:p>
  </w:footnote>
  <w:footnote w:type="continuationSeparator" w:id="0">
    <w:p w:rsidR="007037C6" w:rsidRDefault="00703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46"/>
    <w:multiLevelType w:val="hybridMultilevel"/>
    <w:tmpl w:val="B34C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8736F"/>
    <w:multiLevelType w:val="hybridMultilevel"/>
    <w:tmpl w:val="96F26CDE"/>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7359B"/>
    <w:multiLevelType w:val="hybridMultilevel"/>
    <w:tmpl w:val="79481EA0"/>
    <w:lvl w:ilvl="0" w:tplc="6C88F9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AE777B"/>
    <w:multiLevelType w:val="hybridMultilevel"/>
    <w:tmpl w:val="F8662CAE"/>
    <w:lvl w:ilvl="0" w:tplc="188AD24C">
      <w:start w:val="1"/>
      <w:numFmt w:val="decimal"/>
      <w:lvlText w:val="%1)"/>
      <w:lvlJc w:val="left"/>
      <w:pPr>
        <w:tabs>
          <w:tab w:val="num" w:pos="720"/>
        </w:tabs>
        <w:ind w:left="720" w:hanging="72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D7242"/>
    <w:multiLevelType w:val="hybridMultilevel"/>
    <w:tmpl w:val="1368D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E3792"/>
    <w:multiLevelType w:val="hybridMultilevel"/>
    <w:tmpl w:val="E474E706"/>
    <w:lvl w:ilvl="0" w:tplc="70364734">
      <w:start w:val="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46772"/>
    <w:multiLevelType w:val="hybridMultilevel"/>
    <w:tmpl w:val="5A78107A"/>
    <w:lvl w:ilvl="0" w:tplc="3DDECDDA">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42FDB"/>
    <w:multiLevelType w:val="hybridMultilevel"/>
    <w:tmpl w:val="2E8C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57E4A"/>
    <w:multiLevelType w:val="hybridMultilevel"/>
    <w:tmpl w:val="FF8A152A"/>
    <w:lvl w:ilvl="0" w:tplc="6C88F9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C7E5C71"/>
    <w:multiLevelType w:val="hybridMultilevel"/>
    <w:tmpl w:val="6330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2"/>
  </w:num>
  <w:num w:numId="6">
    <w:abstractNumId w:val="0"/>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48"/>
    <w:rsid w:val="0002457E"/>
    <w:rsid w:val="00097DD6"/>
    <w:rsid w:val="000D7CCA"/>
    <w:rsid w:val="00104687"/>
    <w:rsid w:val="00121F02"/>
    <w:rsid w:val="00153851"/>
    <w:rsid w:val="00167D80"/>
    <w:rsid w:val="001F3F7C"/>
    <w:rsid w:val="00201255"/>
    <w:rsid w:val="0022027D"/>
    <w:rsid w:val="00223E9C"/>
    <w:rsid w:val="0023611C"/>
    <w:rsid w:val="00256233"/>
    <w:rsid w:val="00272D71"/>
    <w:rsid w:val="00297E2B"/>
    <w:rsid w:val="002A5729"/>
    <w:rsid w:val="002A65E7"/>
    <w:rsid w:val="002B1131"/>
    <w:rsid w:val="002E2DBA"/>
    <w:rsid w:val="00323ADA"/>
    <w:rsid w:val="003360C7"/>
    <w:rsid w:val="003746C6"/>
    <w:rsid w:val="003759A9"/>
    <w:rsid w:val="00377D0D"/>
    <w:rsid w:val="0038623B"/>
    <w:rsid w:val="00395810"/>
    <w:rsid w:val="003B1434"/>
    <w:rsid w:val="00440CA0"/>
    <w:rsid w:val="00441588"/>
    <w:rsid w:val="004443C1"/>
    <w:rsid w:val="00460E29"/>
    <w:rsid w:val="0047277B"/>
    <w:rsid w:val="00476128"/>
    <w:rsid w:val="004A106B"/>
    <w:rsid w:val="004B16BA"/>
    <w:rsid w:val="004C2EFD"/>
    <w:rsid w:val="004D2003"/>
    <w:rsid w:val="004D6348"/>
    <w:rsid w:val="004E391B"/>
    <w:rsid w:val="005532E7"/>
    <w:rsid w:val="005731C8"/>
    <w:rsid w:val="00577661"/>
    <w:rsid w:val="00584070"/>
    <w:rsid w:val="00596940"/>
    <w:rsid w:val="005B16BD"/>
    <w:rsid w:val="005E5847"/>
    <w:rsid w:val="00604255"/>
    <w:rsid w:val="0061587D"/>
    <w:rsid w:val="00622EC0"/>
    <w:rsid w:val="006365B7"/>
    <w:rsid w:val="006A1494"/>
    <w:rsid w:val="006A6DD8"/>
    <w:rsid w:val="006B038C"/>
    <w:rsid w:val="006B1FC4"/>
    <w:rsid w:val="006C4F7A"/>
    <w:rsid w:val="006F01BD"/>
    <w:rsid w:val="007037C6"/>
    <w:rsid w:val="007049F1"/>
    <w:rsid w:val="0072049F"/>
    <w:rsid w:val="00752230"/>
    <w:rsid w:val="0077236A"/>
    <w:rsid w:val="00797A06"/>
    <w:rsid w:val="007C168B"/>
    <w:rsid w:val="007D423E"/>
    <w:rsid w:val="007D67B6"/>
    <w:rsid w:val="007E6D7A"/>
    <w:rsid w:val="00830664"/>
    <w:rsid w:val="008B0627"/>
    <w:rsid w:val="008F07B8"/>
    <w:rsid w:val="008F4BD3"/>
    <w:rsid w:val="0090375C"/>
    <w:rsid w:val="0095136C"/>
    <w:rsid w:val="00986401"/>
    <w:rsid w:val="009D5EFE"/>
    <w:rsid w:val="009E3BF8"/>
    <w:rsid w:val="00A518A1"/>
    <w:rsid w:val="00A65DE6"/>
    <w:rsid w:val="00AF1AEC"/>
    <w:rsid w:val="00AF2E48"/>
    <w:rsid w:val="00B244C9"/>
    <w:rsid w:val="00B83CD5"/>
    <w:rsid w:val="00BB6C1C"/>
    <w:rsid w:val="00BC622C"/>
    <w:rsid w:val="00BF0E4D"/>
    <w:rsid w:val="00C053B4"/>
    <w:rsid w:val="00C07948"/>
    <w:rsid w:val="00C16096"/>
    <w:rsid w:val="00C22C42"/>
    <w:rsid w:val="00C364E0"/>
    <w:rsid w:val="00C404A9"/>
    <w:rsid w:val="00C4064F"/>
    <w:rsid w:val="00C42B38"/>
    <w:rsid w:val="00C643ED"/>
    <w:rsid w:val="00C9715B"/>
    <w:rsid w:val="00CA2855"/>
    <w:rsid w:val="00CC1225"/>
    <w:rsid w:val="00CD6D40"/>
    <w:rsid w:val="00D164D1"/>
    <w:rsid w:val="00D3606C"/>
    <w:rsid w:val="00D52505"/>
    <w:rsid w:val="00D657D6"/>
    <w:rsid w:val="00D65FA7"/>
    <w:rsid w:val="00DA1C8D"/>
    <w:rsid w:val="00DA4CC5"/>
    <w:rsid w:val="00DA720C"/>
    <w:rsid w:val="00DC2D05"/>
    <w:rsid w:val="00DD0834"/>
    <w:rsid w:val="00DD231F"/>
    <w:rsid w:val="00DD7557"/>
    <w:rsid w:val="00DE3550"/>
    <w:rsid w:val="00DF54EE"/>
    <w:rsid w:val="00DF66F8"/>
    <w:rsid w:val="00E158EA"/>
    <w:rsid w:val="00E63B2C"/>
    <w:rsid w:val="00EB632E"/>
    <w:rsid w:val="00EC67C5"/>
    <w:rsid w:val="00ED360A"/>
    <w:rsid w:val="00EF2DD9"/>
    <w:rsid w:val="00EF61CC"/>
    <w:rsid w:val="00F364F0"/>
    <w:rsid w:val="00F53EB9"/>
    <w:rsid w:val="00F60602"/>
    <w:rsid w:val="00FD40D0"/>
    <w:rsid w:val="00FE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2E48"/>
    <w:rPr>
      <w:color w:val="0000FF"/>
      <w:u w:val="single"/>
    </w:rPr>
  </w:style>
  <w:style w:type="paragraph" w:styleId="Footer">
    <w:name w:val="footer"/>
    <w:basedOn w:val="Normal"/>
    <w:link w:val="FooterChar"/>
    <w:uiPriority w:val="99"/>
    <w:rsid w:val="00D657D6"/>
    <w:pPr>
      <w:tabs>
        <w:tab w:val="center" w:pos="4320"/>
        <w:tab w:val="right" w:pos="8640"/>
      </w:tabs>
    </w:pPr>
  </w:style>
  <w:style w:type="character" w:styleId="PageNumber">
    <w:name w:val="page number"/>
    <w:basedOn w:val="DefaultParagraphFont"/>
    <w:rsid w:val="00D657D6"/>
  </w:style>
  <w:style w:type="paragraph" w:styleId="ListParagraph">
    <w:name w:val="List Paragraph"/>
    <w:basedOn w:val="Normal"/>
    <w:uiPriority w:val="34"/>
    <w:qFormat/>
    <w:rsid w:val="00DF66F8"/>
    <w:pPr>
      <w:ind w:left="720"/>
      <w:contextualSpacing/>
    </w:pPr>
  </w:style>
  <w:style w:type="paragraph" w:styleId="Header">
    <w:name w:val="header"/>
    <w:basedOn w:val="Normal"/>
    <w:link w:val="HeaderChar"/>
    <w:rsid w:val="00C16096"/>
    <w:pPr>
      <w:tabs>
        <w:tab w:val="center" w:pos="4680"/>
        <w:tab w:val="right" w:pos="9360"/>
      </w:tabs>
    </w:pPr>
  </w:style>
  <w:style w:type="character" w:customStyle="1" w:styleId="HeaderChar">
    <w:name w:val="Header Char"/>
    <w:basedOn w:val="DefaultParagraphFont"/>
    <w:link w:val="Header"/>
    <w:rsid w:val="00C16096"/>
    <w:rPr>
      <w:sz w:val="24"/>
      <w:szCs w:val="24"/>
    </w:rPr>
  </w:style>
  <w:style w:type="character" w:customStyle="1" w:styleId="FooterChar">
    <w:name w:val="Footer Char"/>
    <w:basedOn w:val="DefaultParagraphFont"/>
    <w:link w:val="Footer"/>
    <w:uiPriority w:val="99"/>
    <w:rsid w:val="00C160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2E48"/>
    <w:rPr>
      <w:color w:val="0000FF"/>
      <w:u w:val="single"/>
    </w:rPr>
  </w:style>
  <w:style w:type="paragraph" w:styleId="Footer">
    <w:name w:val="footer"/>
    <w:basedOn w:val="Normal"/>
    <w:link w:val="FooterChar"/>
    <w:uiPriority w:val="99"/>
    <w:rsid w:val="00D657D6"/>
    <w:pPr>
      <w:tabs>
        <w:tab w:val="center" w:pos="4320"/>
        <w:tab w:val="right" w:pos="8640"/>
      </w:tabs>
    </w:pPr>
  </w:style>
  <w:style w:type="character" w:styleId="PageNumber">
    <w:name w:val="page number"/>
    <w:basedOn w:val="DefaultParagraphFont"/>
    <w:rsid w:val="00D657D6"/>
  </w:style>
  <w:style w:type="paragraph" w:styleId="ListParagraph">
    <w:name w:val="List Paragraph"/>
    <w:basedOn w:val="Normal"/>
    <w:uiPriority w:val="34"/>
    <w:qFormat/>
    <w:rsid w:val="00DF66F8"/>
    <w:pPr>
      <w:ind w:left="720"/>
      <w:contextualSpacing/>
    </w:pPr>
  </w:style>
  <w:style w:type="paragraph" w:styleId="Header">
    <w:name w:val="header"/>
    <w:basedOn w:val="Normal"/>
    <w:link w:val="HeaderChar"/>
    <w:rsid w:val="00C16096"/>
    <w:pPr>
      <w:tabs>
        <w:tab w:val="center" w:pos="4680"/>
        <w:tab w:val="right" w:pos="9360"/>
      </w:tabs>
    </w:pPr>
  </w:style>
  <w:style w:type="character" w:customStyle="1" w:styleId="HeaderChar">
    <w:name w:val="Header Char"/>
    <w:basedOn w:val="DefaultParagraphFont"/>
    <w:link w:val="Header"/>
    <w:rsid w:val="00C16096"/>
    <w:rPr>
      <w:sz w:val="24"/>
      <w:szCs w:val="24"/>
    </w:rPr>
  </w:style>
  <w:style w:type="character" w:customStyle="1" w:styleId="FooterChar">
    <w:name w:val="Footer Char"/>
    <w:basedOn w:val="DefaultParagraphFont"/>
    <w:link w:val="Footer"/>
    <w:uiPriority w:val="99"/>
    <w:rsid w:val="00C160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d@unt.edu" TargetMode="External"/><Relationship Id="rId13" Type="http://schemas.openxmlformats.org/officeDocument/2006/relationships/hyperlink" Target="http://www.library.unt.edu/" TargetMode="External"/><Relationship Id="rId18" Type="http://schemas.openxmlformats.org/officeDocument/2006/relationships/hyperlink" Target="http://www.unt.edu/anthropology/writing.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t.edu/csrr/" TargetMode="External"/><Relationship Id="rId2" Type="http://schemas.openxmlformats.org/officeDocument/2006/relationships/styles" Target="styles.xml"/><Relationship Id="rId16" Type="http://schemas.openxmlformats.org/officeDocument/2006/relationships/hyperlink" Target="http://www.unt.edu/anthropology/writing.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t.edu/csrr/" TargetMode="External"/><Relationship Id="rId10" Type="http://schemas.openxmlformats.org/officeDocument/2006/relationships/hyperlink" Target="https://learn.unt.edu" TargetMode="External"/><Relationship Id="rId19" Type="http://schemas.openxmlformats.org/officeDocument/2006/relationships/hyperlink" Target="http://www.publicanthropology.net" TargetMode="External"/><Relationship Id="rId4" Type="http://schemas.openxmlformats.org/officeDocument/2006/relationships/settings" Target="settings.xml"/><Relationship Id="rId9" Type="http://schemas.openxmlformats.org/officeDocument/2006/relationships/hyperlink" Target="https://learn.unt.edu" TargetMode="External"/><Relationship Id="rId14" Type="http://schemas.openxmlformats.org/officeDocument/2006/relationships/hyperlink" Target="http://www.english.uiuc.edu/cws/wworkshop/writer_resources/citation_styles/apa/ap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2196</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VANILLA SYLLABUS</vt:lpstr>
    </vt:vector>
  </TitlesOfParts>
  <Company>University of North Texas</Company>
  <LinksUpToDate>false</LinksUpToDate>
  <CharactersWithSpaces>14538</CharactersWithSpaces>
  <SharedDoc>false</SharedDoc>
  <HLinks>
    <vt:vector size="30" baseType="variant">
      <vt:variant>
        <vt:i4>917570</vt:i4>
      </vt:variant>
      <vt:variant>
        <vt:i4>6</vt:i4>
      </vt:variant>
      <vt:variant>
        <vt:i4>0</vt:i4>
      </vt:variant>
      <vt:variant>
        <vt:i4>5</vt:i4>
      </vt:variant>
      <vt:variant>
        <vt:lpwstr>http://www.english.uiuc.edu/cws/wworkshop/writer_resources/citation_styles/apa/apa.htm</vt:lpwstr>
      </vt:variant>
      <vt:variant>
        <vt:lpwstr/>
      </vt:variant>
      <vt:variant>
        <vt:i4>7012402</vt:i4>
      </vt:variant>
      <vt:variant>
        <vt:i4>3</vt:i4>
      </vt:variant>
      <vt:variant>
        <vt:i4>0</vt:i4>
      </vt:variant>
      <vt:variant>
        <vt:i4>5</vt:i4>
      </vt:variant>
      <vt:variant>
        <vt:lpwstr>http://today.reuters.com/news/</vt:lpwstr>
      </vt:variant>
      <vt:variant>
        <vt:lpwstr/>
      </vt:variant>
      <vt:variant>
        <vt:i4>7667791</vt:i4>
      </vt:variant>
      <vt:variant>
        <vt:i4>0</vt:i4>
      </vt:variant>
      <vt:variant>
        <vt:i4>0</vt:i4>
      </vt:variant>
      <vt:variant>
        <vt:i4>5</vt:i4>
      </vt:variant>
      <vt:variant>
        <vt:lpwstr>mailto:bad@unt.edu</vt:lpwstr>
      </vt:variant>
      <vt:variant>
        <vt:lpwstr/>
      </vt:variant>
      <vt:variant>
        <vt:i4>3866675</vt:i4>
      </vt:variant>
      <vt:variant>
        <vt:i4>3</vt:i4>
      </vt:variant>
      <vt:variant>
        <vt:i4>0</vt:i4>
      </vt:variant>
      <vt:variant>
        <vt:i4>5</vt:i4>
      </vt:variant>
      <vt:variant>
        <vt:lpwstr>http://www.unt.edu/anthropology/writing.htm</vt:lpwstr>
      </vt:variant>
      <vt:variant>
        <vt:lpwstr/>
      </vt:variant>
      <vt:variant>
        <vt:i4>262234</vt:i4>
      </vt:variant>
      <vt:variant>
        <vt:i4>0</vt:i4>
      </vt:variant>
      <vt:variant>
        <vt:i4>0</vt:i4>
      </vt:variant>
      <vt:variant>
        <vt:i4>5</vt:i4>
      </vt:variant>
      <vt:variant>
        <vt:lpwstr>http://www.unt.edu/csrr/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VANILLA SYLLABUS</dc:title>
  <dc:creator>chiladmin</dc:creator>
  <cp:lastModifiedBy>Beverly Ann Davenport</cp:lastModifiedBy>
  <cp:revision>3</cp:revision>
  <cp:lastPrinted>2012-08-30T12:58:00Z</cp:lastPrinted>
  <dcterms:created xsi:type="dcterms:W3CDTF">2012-08-30T13:30:00Z</dcterms:created>
  <dcterms:modified xsi:type="dcterms:W3CDTF">2012-08-30T13:35:00Z</dcterms:modified>
</cp:coreProperties>
</file>