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F0" w:rsidRDefault="008155F0" w:rsidP="00085ECC">
      <w:pPr>
        <w:tabs>
          <w:tab w:val="left" w:pos="2244"/>
        </w:tabs>
        <w:jc w:val="center"/>
        <w:rPr>
          <w:b/>
          <w:sz w:val="22"/>
          <w:szCs w:val="22"/>
          <w:u w:val="single"/>
        </w:rPr>
      </w:pPr>
      <w:r>
        <w:rPr>
          <w:b/>
          <w:sz w:val="22"/>
          <w:szCs w:val="22"/>
          <w:u w:val="single"/>
        </w:rPr>
        <w:t>SYLLABUS</w:t>
      </w:r>
    </w:p>
    <w:p w:rsidR="008155F0" w:rsidRDefault="008155F0" w:rsidP="008155F0">
      <w:pPr>
        <w:jc w:val="center"/>
        <w:rPr>
          <w:b/>
          <w:sz w:val="22"/>
          <w:szCs w:val="22"/>
          <w:u w:val="single"/>
        </w:rPr>
      </w:pPr>
    </w:p>
    <w:p w:rsidR="008155F0" w:rsidRDefault="008155F0" w:rsidP="008155F0">
      <w:pPr>
        <w:jc w:val="center"/>
        <w:rPr>
          <w:sz w:val="22"/>
          <w:szCs w:val="22"/>
        </w:rPr>
      </w:pPr>
      <w:r>
        <w:rPr>
          <w:sz w:val="22"/>
          <w:szCs w:val="22"/>
        </w:rPr>
        <w:t>CJUS 5000.001</w:t>
      </w:r>
      <w:r w:rsidR="00DC796F">
        <w:rPr>
          <w:sz w:val="22"/>
          <w:szCs w:val="22"/>
        </w:rPr>
        <w:t>/.090</w:t>
      </w:r>
    </w:p>
    <w:p w:rsidR="008155F0" w:rsidRDefault="008155F0" w:rsidP="008155F0">
      <w:pPr>
        <w:jc w:val="center"/>
        <w:rPr>
          <w:sz w:val="22"/>
          <w:szCs w:val="22"/>
        </w:rPr>
      </w:pPr>
      <w:r>
        <w:rPr>
          <w:sz w:val="22"/>
          <w:szCs w:val="22"/>
        </w:rPr>
        <w:t>Criminal Justice Policy</w:t>
      </w:r>
    </w:p>
    <w:p w:rsidR="008155F0" w:rsidRDefault="00B312E8" w:rsidP="00AA3B86">
      <w:pPr>
        <w:jc w:val="center"/>
        <w:rPr>
          <w:sz w:val="22"/>
          <w:szCs w:val="22"/>
        </w:rPr>
      </w:pPr>
      <w:r>
        <w:rPr>
          <w:sz w:val="22"/>
          <w:szCs w:val="22"/>
        </w:rPr>
        <w:t>Fall 2011</w:t>
      </w:r>
    </w:p>
    <w:p w:rsidR="00AA3B86" w:rsidRDefault="00AA3B86" w:rsidP="00AA3B86">
      <w:pPr>
        <w:jc w:val="center"/>
        <w:rPr>
          <w:sz w:val="22"/>
          <w:szCs w:val="22"/>
        </w:rPr>
      </w:pPr>
    </w:p>
    <w:p w:rsidR="008155F0" w:rsidRDefault="008155F0" w:rsidP="008155F0">
      <w:pPr>
        <w:rPr>
          <w:sz w:val="22"/>
          <w:szCs w:val="22"/>
        </w:rPr>
      </w:pPr>
      <w:r>
        <w:rPr>
          <w:b/>
          <w:sz w:val="22"/>
          <w:szCs w:val="22"/>
        </w:rPr>
        <w:t xml:space="preserve">Room:  </w:t>
      </w:r>
      <w:r w:rsidR="00B312E8">
        <w:rPr>
          <w:sz w:val="22"/>
          <w:szCs w:val="22"/>
        </w:rPr>
        <w:t>GATE 131</w:t>
      </w:r>
      <w:r w:rsidR="00AA3B86">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C373B">
        <w:rPr>
          <w:sz w:val="22"/>
          <w:szCs w:val="22"/>
        </w:rPr>
        <w:tab/>
      </w:r>
      <w:r w:rsidRPr="00383362">
        <w:rPr>
          <w:b/>
          <w:sz w:val="22"/>
          <w:szCs w:val="22"/>
        </w:rPr>
        <w:t>Instructor</w:t>
      </w:r>
      <w:r>
        <w:rPr>
          <w:sz w:val="22"/>
          <w:szCs w:val="22"/>
        </w:rPr>
        <w:t xml:space="preserve">: </w:t>
      </w:r>
      <w:r w:rsidRPr="00383362">
        <w:rPr>
          <w:sz w:val="22"/>
          <w:szCs w:val="22"/>
        </w:rPr>
        <w:t>Dr</w:t>
      </w:r>
      <w:r>
        <w:rPr>
          <w:sz w:val="22"/>
          <w:szCs w:val="22"/>
        </w:rPr>
        <w:t xml:space="preserve">. </w:t>
      </w:r>
      <w:smartTag w:uri="urn:schemas-microsoft-com:office:smarttags" w:element="place">
        <w:smartTag w:uri="urn:schemas-microsoft-com:office:smarttags" w:element="country-region">
          <w:r>
            <w:rPr>
              <w:sz w:val="22"/>
              <w:szCs w:val="22"/>
            </w:rPr>
            <w:t>Chad</w:t>
          </w:r>
        </w:smartTag>
      </w:smartTag>
      <w:r>
        <w:rPr>
          <w:sz w:val="22"/>
          <w:szCs w:val="22"/>
        </w:rPr>
        <w:t xml:space="preserve"> Trulson</w:t>
      </w:r>
    </w:p>
    <w:p w:rsidR="008155F0" w:rsidRDefault="008155F0" w:rsidP="008155F0">
      <w:pPr>
        <w:rPr>
          <w:sz w:val="22"/>
          <w:szCs w:val="22"/>
        </w:rPr>
      </w:pPr>
      <w:r>
        <w:rPr>
          <w:b/>
          <w:sz w:val="22"/>
          <w:szCs w:val="22"/>
        </w:rPr>
        <w:t xml:space="preserve">Meeting Times:  </w:t>
      </w:r>
      <w:r w:rsidR="007936CB">
        <w:rPr>
          <w:sz w:val="22"/>
          <w:szCs w:val="22"/>
        </w:rPr>
        <w:t>Thursday</w:t>
      </w:r>
      <w:r w:rsidR="00AA3B86">
        <w:rPr>
          <w:sz w:val="22"/>
          <w:szCs w:val="22"/>
        </w:rPr>
        <w:t xml:space="preserve"> 6-8:50</w:t>
      </w:r>
      <w:r>
        <w:rPr>
          <w:sz w:val="22"/>
          <w:szCs w:val="22"/>
        </w:rPr>
        <w:t xml:space="preserve"> pm</w:t>
      </w:r>
      <w:r>
        <w:rPr>
          <w:sz w:val="22"/>
          <w:szCs w:val="22"/>
        </w:rPr>
        <w:tab/>
      </w:r>
      <w:r>
        <w:rPr>
          <w:sz w:val="22"/>
          <w:szCs w:val="22"/>
        </w:rPr>
        <w:tab/>
      </w:r>
      <w:r>
        <w:rPr>
          <w:sz w:val="22"/>
          <w:szCs w:val="22"/>
        </w:rPr>
        <w:tab/>
      </w:r>
      <w:r>
        <w:rPr>
          <w:sz w:val="22"/>
          <w:szCs w:val="22"/>
        </w:rPr>
        <w:tab/>
      </w:r>
      <w:r>
        <w:rPr>
          <w:sz w:val="22"/>
          <w:szCs w:val="22"/>
        </w:rPr>
        <w:tab/>
      </w:r>
      <w:r w:rsidRPr="00383362">
        <w:rPr>
          <w:b/>
          <w:sz w:val="22"/>
          <w:szCs w:val="22"/>
        </w:rPr>
        <w:t>Office</w:t>
      </w:r>
      <w:r>
        <w:rPr>
          <w:sz w:val="22"/>
          <w:szCs w:val="22"/>
        </w:rPr>
        <w:t>: 273H Chilton Hall</w:t>
      </w:r>
    </w:p>
    <w:p w:rsidR="008155F0" w:rsidRDefault="008155F0" w:rsidP="008155F0">
      <w:pPr>
        <w:ind w:left="6480"/>
        <w:rPr>
          <w:sz w:val="22"/>
          <w:szCs w:val="22"/>
        </w:rPr>
      </w:pPr>
      <w:r w:rsidRPr="00383362">
        <w:rPr>
          <w:b/>
          <w:sz w:val="22"/>
          <w:szCs w:val="22"/>
        </w:rPr>
        <w:t>Office Hours</w:t>
      </w:r>
      <w:r>
        <w:rPr>
          <w:sz w:val="22"/>
          <w:szCs w:val="22"/>
        </w:rPr>
        <w:t xml:space="preserve">: </w:t>
      </w:r>
      <w:r w:rsidR="00B312E8">
        <w:rPr>
          <w:sz w:val="22"/>
          <w:szCs w:val="22"/>
        </w:rPr>
        <w:t>W 11-1</w:t>
      </w:r>
      <w:r w:rsidR="004A032D">
        <w:rPr>
          <w:sz w:val="22"/>
          <w:szCs w:val="22"/>
        </w:rPr>
        <w:t>:30</w:t>
      </w:r>
      <w:r w:rsidR="00AA3B86">
        <w:rPr>
          <w:sz w:val="22"/>
          <w:szCs w:val="22"/>
        </w:rPr>
        <w:t xml:space="preserve"> or by appointment</w:t>
      </w:r>
    </w:p>
    <w:p w:rsidR="008155F0" w:rsidRDefault="008155F0" w:rsidP="008155F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Phone</w:t>
      </w:r>
      <w:r w:rsidRPr="00383362">
        <w:rPr>
          <w:sz w:val="22"/>
          <w:szCs w:val="22"/>
        </w:rPr>
        <w:t>:</w:t>
      </w:r>
      <w:r>
        <w:rPr>
          <w:b/>
          <w:sz w:val="22"/>
          <w:szCs w:val="22"/>
        </w:rPr>
        <w:t xml:space="preserve"> </w:t>
      </w:r>
      <w:r w:rsidR="00AA3B86" w:rsidRPr="00AA3B86">
        <w:rPr>
          <w:sz w:val="22"/>
          <w:szCs w:val="22"/>
        </w:rPr>
        <w:t>(940)</w:t>
      </w:r>
      <w:r w:rsidR="00AA3B86">
        <w:rPr>
          <w:b/>
          <w:sz w:val="22"/>
          <w:szCs w:val="22"/>
        </w:rPr>
        <w:t xml:space="preserve"> </w:t>
      </w:r>
      <w:r>
        <w:rPr>
          <w:sz w:val="22"/>
          <w:szCs w:val="22"/>
        </w:rPr>
        <w:t>565-2758</w:t>
      </w:r>
    </w:p>
    <w:p w:rsidR="008155F0" w:rsidRDefault="008155F0" w:rsidP="008155F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Email: </w:t>
      </w:r>
      <w:r w:rsidRPr="008452FE">
        <w:rPr>
          <w:sz w:val="22"/>
          <w:szCs w:val="22"/>
        </w:rPr>
        <w:t>ctrulson@unt.edu</w:t>
      </w:r>
    </w:p>
    <w:p w:rsidR="008155F0" w:rsidRDefault="008155F0" w:rsidP="008155F0">
      <w:pPr>
        <w:jc w:val="both"/>
        <w:rPr>
          <w:b/>
          <w:sz w:val="22"/>
          <w:szCs w:val="22"/>
          <w:u w:val="single"/>
        </w:rPr>
      </w:pPr>
    </w:p>
    <w:p w:rsidR="008155F0" w:rsidRDefault="008155F0" w:rsidP="008155F0">
      <w:pPr>
        <w:jc w:val="both"/>
        <w:rPr>
          <w:b/>
          <w:sz w:val="22"/>
          <w:szCs w:val="22"/>
          <w:u w:val="single"/>
        </w:rPr>
      </w:pPr>
      <w:r>
        <w:rPr>
          <w:b/>
          <w:sz w:val="22"/>
          <w:szCs w:val="22"/>
          <w:u w:val="single"/>
        </w:rPr>
        <w:t>TEXTS/READINGS</w:t>
      </w:r>
    </w:p>
    <w:p w:rsidR="008155F0" w:rsidRDefault="008155F0" w:rsidP="008155F0">
      <w:pPr>
        <w:jc w:val="both"/>
        <w:rPr>
          <w:b/>
          <w:sz w:val="22"/>
          <w:szCs w:val="22"/>
          <w:u w:val="single"/>
        </w:rPr>
      </w:pPr>
    </w:p>
    <w:p w:rsidR="008155F0" w:rsidRDefault="008155F0" w:rsidP="008155F0">
      <w:pPr>
        <w:jc w:val="both"/>
        <w:rPr>
          <w:b/>
          <w:sz w:val="22"/>
          <w:szCs w:val="22"/>
        </w:rPr>
      </w:pPr>
      <w:r w:rsidRPr="00646780">
        <w:rPr>
          <w:b/>
          <w:sz w:val="22"/>
          <w:szCs w:val="22"/>
        </w:rPr>
        <w:tab/>
        <w:t>Main Text</w:t>
      </w:r>
      <w:r w:rsidR="00475483">
        <w:rPr>
          <w:b/>
          <w:sz w:val="22"/>
          <w:szCs w:val="22"/>
        </w:rPr>
        <w:t xml:space="preserve"> (Required)</w:t>
      </w:r>
    </w:p>
    <w:p w:rsidR="00475483" w:rsidRDefault="00475483" w:rsidP="008155F0">
      <w:pPr>
        <w:jc w:val="both"/>
        <w:rPr>
          <w:b/>
          <w:sz w:val="22"/>
          <w:szCs w:val="22"/>
        </w:rPr>
      </w:pPr>
    </w:p>
    <w:p w:rsidR="00475483" w:rsidRDefault="0049470E" w:rsidP="008155F0">
      <w:pPr>
        <w:jc w:val="both"/>
        <w:rPr>
          <w:sz w:val="22"/>
          <w:szCs w:val="22"/>
        </w:rPr>
      </w:pPr>
      <w:r>
        <w:rPr>
          <w:sz w:val="22"/>
          <w:szCs w:val="22"/>
        </w:rPr>
        <w:t>Worrall, J.</w:t>
      </w:r>
      <w:r w:rsidR="005E4905">
        <w:rPr>
          <w:sz w:val="22"/>
          <w:szCs w:val="22"/>
        </w:rPr>
        <w:t xml:space="preserve"> (2008</w:t>
      </w:r>
      <w:r>
        <w:rPr>
          <w:sz w:val="22"/>
          <w:szCs w:val="22"/>
        </w:rPr>
        <w:t>, 2</w:t>
      </w:r>
      <w:r w:rsidRPr="0049470E">
        <w:rPr>
          <w:sz w:val="22"/>
          <w:szCs w:val="22"/>
          <w:vertAlign w:val="superscript"/>
        </w:rPr>
        <w:t>nd</w:t>
      </w:r>
      <w:r>
        <w:rPr>
          <w:sz w:val="22"/>
          <w:szCs w:val="22"/>
        </w:rPr>
        <w:t xml:space="preserve"> Edition</w:t>
      </w:r>
      <w:r w:rsidR="00475483">
        <w:rPr>
          <w:sz w:val="22"/>
          <w:szCs w:val="22"/>
        </w:rPr>
        <w:t xml:space="preserve">).  Crime </w:t>
      </w:r>
      <w:r>
        <w:rPr>
          <w:sz w:val="22"/>
          <w:szCs w:val="22"/>
        </w:rPr>
        <w:t>c</w:t>
      </w:r>
      <w:r w:rsidR="00475483">
        <w:rPr>
          <w:sz w:val="22"/>
          <w:szCs w:val="22"/>
        </w:rPr>
        <w:t xml:space="preserve">ontrol in America: </w:t>
      </w:r>
      <w:r w:rsidR="005E4905">
        <w:rPr>
          <w:sz w:val="22"/>
          <w:szCs w:val="22"/>
        </w:rPr>
        <w:t xml:space="preserve">What </w:t>
      </w:r>
      <w:r>
        <w:rPr>
          <w:sz w:val="22"/>
          <w:szCs w:val="22"/>
        </w:rPr>
        <w:t>w</w:t>
      </w:r>
      <w:r w:rsidR="005E4905">
        <w:rPr>
          <w:sz w:val="22"/>
          <w:szCs w:val="22"/>
        </w:rPr>
        <w:t>orks?</w:t>
      </w:r>
      <w:r w:rsidR="00475483">
        <w:rPr>
          <w:sz w:val="22"/>
          <w:szCs w:val="22"/>
        </w:rPr>
        <w:t xml:space="preserve">  </w:t>
      </w:r>
      <w:smartTag w:uri="urn:schemas-microsoft-com:office:smarttags" w:element="City">
        <w:smartTag w:uri="urn:schemas-microsoft-com:office:smarttags" w:element="place">
          <w:r w:rsidR="00475483">
            <w:rPr>
              <w:sz w:val="22"/>
              <w:szCs w:val="22"/>
            </w:rPr>
            <w:t>Boston</w:t>
          </w:r>
        </w:smartTag>
      </w:smartTag>
      <w:r w:rsidR="00475483">
        <w:rPr>
          <w:sz w:val="22"/>
          <w:szCs w:val="22"/>
        </w:rPr>
        <w:t xml:space="preserve">: Pearson.  </w:t>
      </w:r>
    </w:p>
    <w:p w:rsidR="00475483" w:rsidRPr="00475483" w:rsidRDefault="00475483" w:rsidP="008155F0">
      <w:pPr>
        <w:jc w:val="both"/>
        <w:rPr>
          <w:sz w:val="22"/>
          <w:szCs w:val="22"/>
        </w:rPr>
      </w:pPr>
    </w:p>
    <w:p w:rsidR="008155F0" w:rsidRDefault="00475483" w:rsidP="008155F0">
      <w:pPr>
        <w:jc w:val="both"/>
        <w:rPr>
          <w:b/>
          <w:sz w:val="22"/>
          <w:szCs w:val="22"/>
        </w:rPr>
      </w:pPr>
      <w:r>
        <w:rPr>
          <w:sz w:val="22"/>
          <w:szCs w:val="22"/>
        </w:rPr>
        <w:tab/>
      </w:r>
      <w:r w:rsidR="00AA3B86">
        <w:rPr>
          <w:b/>
          <w:sz w:val="22"/>
          <w:szCs w:val="22"/>
        </w:rPr>
        <w:t>Supplemental Required Texts</w:t>
      </w:r>
    </w:p>
    <w:p w:rsidR="00475483" w:rsidRDefault="00475483" w:rsidP="008155F0">
      <w:pPr>
        <w:jc w:val="both"/>
        <w:rPr>
          <w:b/>
          <w:sz w:val="22"/>
          <w:szCs w:val="22"/>
        </w:rPr>
      </w:pPr>
    </w:p>
    <w:p w:rsidR="004A032D" w:rsidRPr="004A032D" w:rsidRDefault="004A032D" w:rsidP="008155F0">
      <w:pPr>
        <w:jc w:val="both"/>
        <w:rPr>
          <w:sz w:val="22"/>
          <w:szCs w:val="22"/>
        </w:rPr>
      </w:pPr>
      <w:r>
        <w:rPr>
          <w:sz w:val="22"/>
          <w:szCs w:val="22"/>
        </w:rPr>
        <w:t>DeLisi, M</w:t>
      </w:r>
      <w:r w:rsidR="0049470E">
        <w:rPr>
          <w:sz w:val="22"/>
          <w:szCs w:val="22"/>
        </w:rPr>
        <w:t>.</w:t>
      </w:r>
      <w:r>
        <w:rPr>
          <w:sz w:val="22"/>
          <w:szCs w:val="22"/>
        </w:rPr>
        <w:t xml:space="preserve"> (2005).  Career </w:t>
      </w:r>
      <w:r w:rsidR="0049470E">
        <w:rPr>
          <w:sz w:val="22"/>
          <w:szCs w:val="22"/>
        </w:rPr>
        <w:t>c</w:t>
      </w:r>
      <w:r>
        <w:rPr>
          <w:sz w:val="22"/>
          <w:szCs w:val="22"/>
        </w:rPr>
        <w:t xml:space="preserve">riminals in </w:t>
      </w:r>
      <w:r w:rsidR="0049470E">
        <w:rPr>
          <w:sz w:val="22"/>
          <w:szCs w:val="22"/>
        </w:rPr>
        <w:t>s</w:t>
      </w:r>
      <w:r>
        <w:rPr>
          <w:sz w:val="22"/>
          <w:szCs w:val="22"/>
        </w:rPr>
        <w:t xml:space="preserve">ociety.  Thousand Oaks, CA: SAGE.  </w:t>
      </w:r>
    </w:p>
    <w:p w:rsidR="004A032D" w:rsidRDefault="004A032D" w:rsidP="0054255A">
      <w:pPr>
        <w:jc w:val="both"/>
        <w:rPr>
          <w:sz w:val="22"/>
          <w:szCs w:val="22"/>
        </w:rPr>
      </w:pPr>
    </w:p>
    <w:p w:rsidR="0049470E" w:rsidRDefault="0049470E" w:rsidP="0049470E">
      <w:pPr>
        <w:jc w:val="both"/>
        <w:rPr>
          <w:sz w:val="22"/>
          <w:szCs w:val="22"/>
        </w:rPr>
      </w:pPr>
      <w:r>
        <w:rPr>
          <w:sz w:val="22"/>
          <w:szCs w:val="22"/>
        </w:rPr>
        <w:t xml:space="preserve">Hubner, J. (2005).  Last chance in Texas: The redemption of criminal youth.  </w:t>
      </w:r>
      <w:smartTag w:uri="urn:schemas-microsoft-com:office:smarttags" w:element="place">
        <w:smartTag w:uri="urn:schemas-microsoft-com:office:smarttags" w:element="State">
          <w:r>
            <w:rPr>
              <w:sz w:val="22"/>
              <w:szCs w:val="22"/>
            </w:rPr>
            <w:t>New York</w:t>
          </w:r>
        </w:smartTag>
      </w:smartTag>
      <w:r>
        <w:rPr>
          <w:sz w:val="22"/>
          <w:szCs w:val="22"/>
        </w:rPr>
        <w:t xml:space="preserve">: Random </w:t>
      </w:r>
    </w:p>
    <w:p w:rsidR="0049470E" w:rsidRDefault="0049470E" w:rsidP="0049470E">
      <w:pPr>
        <w:ind w:firstLine="720"/>
        <w:jc w:val="both"/>
        <w:rPr>
          <w:sz w:val="22"/>
          <w:szCs w:val="22"/>
        </w:rPr>
      </w:pPr>
      <w:r>
        <w:rPr>
          <w:sz w:val="22"/>
          <w:szCs w:val="22"/>
        </w:rPr>
        <w:t xml:space="preserve">House. </w:t>
      </w:r>
    </w:p>
    <w:p w:rsidR="0049470E" w:rsidRDefault="0049470E" w:rsidP="0049470E">
      <w:pPr>
        <w:jc w:val="both"/>
        <w:rPr>
          <w:sz w:val="22"/>
          <w:szCs w:val="22"/>
        </w:rPr>
      </w:pPr>
    </w:p>
    <w:p w:rsidR="008155F0" w:rsidRDefault="000C373B" w:rsidP="0049470E">
      <w:pPr>
        <w:jc w:val="both"/>
        <w:rPr>
          <w:sz w:val="22"/>
          <w:szCs w:val="22"/>
        </w:rPr>
      </w:pPr>
      <w:r>
        <w:rPr>
          <w:sz w:val="22"/>
          <w:szCs w:val="22"/>
        </w:rPr>
        <w:t xml:space="preserve">Pratt, </w:t>
      </w:r>
      <w:r w:rsidR="0049470E">
        <w:rPr>
          <w:sz w:val="22"/>
          <w:szCs w:val="22"/>
        </w:rPr>
        <w:t xml:space="preserve">T. </w:t>
      </w:r>
      <w:r>
        <w:rPr>
          <w:sz w:val="22"/>
          <w:szCs w:val="22"/>
        </w:rPr>
        <w:t xml:space="preserve">(2009).  Addicted to </w:t>
      </w:r>
      <w:r w:rsidR="0049470E">
        <w:rPr>
          <w:sz w:val="22"/>
          <w:szCs w:val="22"/>
        </w:rPr>
        <w:t>i</w:t>
      </w:r>
      <w:r>
        <w:rPr>
          <w:sz w:val="22"/>
          <w:szCs w:val="22"/>
        </w:rPr>
        <w:t>ncarceration</w:t>
      </w:r>
      <w:r w:rsidR="0049470E">
        <w:rPr>
          <w:sz w:val="22"/>
          <w:szCs w:val="22"/>
        </w:rPr>
        <w:t>. Thousand Oaks, CA: SAGE.</w:t>
      </w:r>
    </w:p>
    <w:p w:rsidR="0054255A" w:rsidRDefault="0054255A" w:rsidP="008155F0">
      <w:pPr>
        <w:jc w:val="both"/>
        <w:rPr>
          <w:sz w:val="22"/>
          <w:szCs w:val="22"/>
        </w:rPr>
      </w:pPr>
    </w:p>
    <w:p w:rsidR="0054255A" w:rsidRDefault="0049470E" w:rsidP="0054255A">
      <w:pPr>
        <w:jc w:val="both"/>
        <w:rPr>
          <w:sz w:val="22"/>
          <w:szCs w:val="22"/>
        </w:rPr>
      </w:pPr>
      <w:r>
        <w:rPr>
          <w:sz w:val="22"/>
          <w:szCs w:val="22"/>
        </w:rPr>
        <w:t>Zimring, F.</w:t>
      </w:r>
      <w:r w:rsidR="0054255A">
        <w:rPr>
          <w:sz w:val="22"/>
          <w:szCs w:val="22"/>
        </w:rPr>
        <w:t xml:space="preserve"> (2007).   The </w:t>
      </w:r>
      <w:r>
        <w:rPr>
          <w:sz w:val="22"/>
          <w:szCs w:val="22"/>
        </w:rPr>
        <w:t>g</w:t>
      </w:r>
      <w:r w:rsidR="0054255A">
        <w:rPr>
          <w:sz w:val="22"/>
          <w:szCs w:val="22"/>
        </w:rPr>
        <w:t xml:space="preserve">reat American </w:t>
      </w:r>
      <w:r>
        <w:rPr>
          <w:sz w:val="22"/>
          <w:szCs w:val="22"/>
        </w:rPr>
        <w:t>c</w:t>
      </w:r>
      <w:r w:rsidR="0054255A">
        <w:rPr>
          <w:sz w:val="22"/>
          <w:szCs w:val="22"/>
        </w:rPr>
        <w:t xml:space="preserve">rime </w:t>
      </w:r>
      <w:r>
        <w:rPr>
          <w:sz w:val="22"/>
          <w:szCs w:val="22"/>
        </w:rPr>
        <w:t>d</w:t>
      </w:r>
      <w:r w:rsidR="0054255A">
        <w:rPr>
          <w:sz w:val="22"/>
          <w:szCs w:val="22"/>
        </w:rPr>
        <w:t xml:space="preserve">ecline.  </w:t>
      </w:r>
      <w:smartTag w:uri="urn:schemas-microsoft-com:office:smarttags" w:element="State">
        <w:r w:rsidR="0054255A">
          <w:rPr>
            <w:sz w:val="22"/>
            <w:szCs w:val="22"/>
          </w:rPr>
          <w:t>New York</w:t>
        </w:r>
      </w:smartTag>
      <w:r w:rsidR="0054255A">
        <w:rPr>
          <w:sz w:val="22"/>
          <w:szCs w:val="22"/>
        </w:rPr>
        <w:t xml:space="preserve">: </w:t>
      </w:r>
      <w:smartTag w:uri="urn:schemas-microsoft-com:office:smarttags" w:element="place">
        <w:smartTag w:uri="urn:schemas-microsoft-com:office:smarttags" w:element="PlaceName">
          <w:r w:rsidR="0054255A">
            <w:rPr>
              <w:sz w:val="22"/>
              <w:szCs w:val="22"/>
            </w:rPr>
            <w:t>Oxford</w:t>
          </w:r>
        </w:smartTag>
        <w:r w:rsidR="0054255A">
          <w:rPr>
            <w:sz w:val="22"/>
            <w:szCs w:val="22"/>
          </w:rPr>
          <w:t xml:space="preserve"> </w:t>
        </w:r>
        <w:smartTag w:uri="urn:schemas-microsoft-com:office:smarttags" w:element="PlaceType">
          <w:r w:rsidR="0054255A">
            <w:rPr>
              <w:sz w:val="22"/>
              <w:szCs w:val="22"/>
            </w:rPr>
            <w:t>University</w:t>
          </w:r>
        </w:smartTag>
      </w:smartTag>
      <w:r w:rsidR="0054255A">
        <w:rPr>
          <w:sz w:val="22"/>
          <w:szCs w:val="22"/>
        </w:rPr>
        <w:t xml:space="preserve"> Press. </w:t>
      </w:r>
    </w:p>
    <w:p w:rsidR="00C947FA" w:rsidRDefault="00C947FA" w:rsidP="0054255A">
      <w:pPr>
        <w:jc w:val="both"/>
        <w:rPr>
          <w:sz w:val="22"/>
          <w:szCs w:val="22"/>
        </w:rPr>
      </w:pPr>
    </w:p>
    <w:p w:rsidR="008155F0" w:rsidRDefault="008155F0" w:rsidP="008155F0">
      <w:pPr>
        <w:jc w:val="both"/>
        <w:rPr>
          <w:sz w:val="22"/>
          <w:szCs w:val="22"/>
        </w:rPr>
      </w:pPr>
      <w:r>
        <w:rPr>
          <w:sz w:val="22"/>
          <w:szCs w:val="22"/>
        </w:rPr>
        <w:t xml:space="preserve">**Additional materials in the form of articles </w:t>
      </w:r>
      <w:r w:rsidR="009F63BA">
        <w:rPr>
          <w:sz w:val="22"/>
          <w:szCs w:val="22"/>
        </w:rPr>
        <w:t>and/</w:t>
      </w:r>
      <w:r>
        <w:rPr>
          <w:sz w:val="22"/>
          <w:szCs w:val="22"/>
        </w:rPr>
        <w:t xml:space="preserve">or book chapters will supplement this course.  </w:t>
      </w:r>
    </w:p>
    <w:p w:rsidR="0022153A" w:rsidRDefault="0022153A" w:rsidP="008155F0">
      <w:pPr>
        <w:jc w:val="both"/>
        <w:rPr>
          <w:sz w:val="22"/>
          <w:szCs w:val="22"/>
        </w:rPr>
      </w:pPr>
    </w:p>
    <w:p w:rsidR="0022153A" w:rsidRDefault="0022153A" w:rsidP="008155F0">
      <w:pPr>
        <w:jc w:val="both"/>
        <w:rPr>
          <w:b/>
          <w:sz w:val="22"/>
          <w:szCs w:val="22"/>
        </w:rPr>
      </w:pPr>
      <w:r>
        <w:rPr>
          <w:b/>
          <w:sz w:val="22"/>
          <w:szCs w:val="22"/>
        </w:rPr>
        <w:t xml:space="preserve">**Please make sure your official email address at UNT is forwarded to your preferred email address.  This is how I will communicate important updates and changes to the entire class.  </w:t>
      </w:r>
    </w:p>
    <w:p w:rsidR="0022153A" w:rsidRDefault="0022153A" w:rsidP="008155F0">
      <w:pPr>
        <w:jc w:val="both"/>
        <w:rPr>
          <w:b/>
          <w:sz w:val="22"/>
          <w:szCs w:val="22"/>
        </w:rPr>
      </w:pPr>
    </w:p>
    <w:p w:rsidR="0022153A" w:rsidRPr="0022153A" w:rsidRDefault="0022153A" w:rsidP="008155F0">
      <w:pPr>
        <w:jc w:val="both"/>
        <w:rPr>
          <w:b/>
          <w:sz w:val="22"/>
          <w:szCs w:val="22"/>
        </w:rPr>
      </w:pPr>
      <w:r>
        <w:rPr>
          <w:b/>
          <w:sz w:val="22"/>
          <w:szCs w:val="22"/>
        </w:rPr>
        <w:t xml:space="preserve">** This class is listed on blackboard and it will be used to post certain articles and handouts you will need for this course.  </w:t>
      </w:r>
    </w:p>
    <w:p w:rsidR="008155F0" w:rsidRDefault="008155F0" w:rsidP="008155F0">
      <w:pPr>
        <w:jc w:val="both"/>
        <w:rPr>
          <w:b/>
          <w:sz w:val="22"/>
          <w:szCs w:val="22"/>
          <w:u w:val="single"/>
        </w:rPr>
      </w:pPr>
    </w:p>
    <w:p w:rsidR="008155F0" w:rsidRDefault="008155F0" w:rsidP="008155F0">
      <w:pPr>
        <w:jc w:val="both"/>
        <w:rPr>
          <w:b/>
          <w:sz w:val="22"/>
          <w:szCs w:val="22"/>
          <w:u w:val="single"/>
        </w:rPr>
      </w:pPr>
      <w:r>
        <w:rPr>
          <w:b/>
          <w:sz w:val="22"/>
          <w:szCs w:val="22"/>
          <w:u w:val="single"/>
        </w:rPr>
        <w:t>COURSE DESCRIPTION</w:t>
      </w:r>
    </w:p>
    <w:p w:rsidR="0051151D" w:rsidRDefault="0051151D" w:rsidP="008155F0">
      <w:pPr>
        <w:jc w:val="both"/>
        <w:rPr>
          <w:b/>
          <w:sz w:val="22"/>
          <w:szCs w:val="22"/>
          <w:u w:val="single"/>
        </w:rPr>
      </w:pPr>
    </w:p>
    <w:p w:rsidR="00283599" w:rsidRDefault="001D5AEC" w:rsidP="008155F0">
      <w:pPr>
        <w:jc w:val="both"/>
        <w:rPr>
          <w:sz w:val="22"/>
          <w:szCs w:val="22"/>
        </w:rPr>
      </w:pPr>
      <w:r>
        <w:rPr>
          <w:sz w:val="22"/>
          <w:szCs w:val="22"/>
        </w:rPr>
        <w:t>In a broad sense, this course focuses on the policies</w:t>
      </w:r>
      <w:r w:rsidR="00C670BB">
        <w:rPr>
          <w:sz w:val="22"/>
          <w:szCs w:val="22"/>
        </w:rPr>
        <w:t>/programs/practices</w:t>
      </w:r>
      <w:r>
        <w:rPr>
          <w:sz w:val="22"/>
          <w:szCs w:val="22"/>
        </w:rPr>
        <w:t xml:space="preserve"> that have shaped the landscape of the criminal justice system </w:t>
      </w:r>
      <w:r w:rsidR="00AA68E7">
        <w:rPr>
          <w:sz w:val="22"/>
          <w:szCs w:val="22"/>
        </w:rPr>
        <w:t>for</w:t>
      </w:r>
      <w:r>
        <w:rPr>
          <w:sz w:val="22"/>
          <w:szCs w:val="22"/>
        </w:rPr>
        <w:t xml:space="preserve"> </w:t>
      </w:r>
      <w:r w:rsidR="00C670BB">
        <w:rPr>
          <w:sz w:val="22"/>
          <w:szCs w:val="22"/>
        </w:rPr>
        <w:t>more than</w:t>
      </w:r>
      <w:r>
        <w:rPr>
          <w:sz w:val="22"/>
          <w:szCs w:val="22"/>
        </w:rPr>
        <w:t xml:space="preserve"> 100 yea</w:t>
      </w:r>
      <w:r w:rsidR="002553F2">
        <w:rPr>
          <w:sz w:val="22"/>
          <w:szCs w:val="22"/>
        </w:rPr>
        <w:t xml:space="preserve">rs. </w:t>
      </w:r>
      <w:r>
        <w:rPr>
          <w:sz w:val="22"/>
          <w:szCs w:val="22"/>
        </w:rPr>
        <w:t xml:space="preserve">While the most consequential and significant criminal justice policies </w:t>
      </w:r>
      <w:r w:rsidR="00FD60BD">
        <w:rPr>
          <w:sz w:val="22"/>
          <w:szCs w:val="22"/>
        </w:rPr>
        <w:t>related to</w:t>
      </w:r>
      <w:r>
        <w:rPr>
          <w:sz w:val="22"/>
          <w:szCs w:val="22"/>
        </w:rPr>
        <w:t xml:space="preserve"> our everyday lives occur at the state and local levels, this course </w:t>
      </w:r>
      <w:r w:rsidR="00CB34BA">
        <w:rPr>
          <w:sz w:val="22"/>
          <w:szCs w:val="22"/>
        </w:rPr>
        <w:t xml:space="preserve">also </w:t>
      </w:r>
      <w:r>
        <w:rPr>
          <w:sz w:val="22"/>
          <w:szCs w:val="22"/>
        </w:rPr>
        <w:t>includes a focus on significant federal criminal justice policy</w:t>
      </w:r>
      <w:r w:rsidR="00240A79">
        <w:rPr>
          <w:sz w:val="22"/>
          <w:szCs w:val="22"/>
        </w:rPr>
        <w:t>/initiatives/practices</w:t>
      </w:r>
      <w:r>
        <w:rPr>
          <w:sz w:val="22"/>
          <w:szCs w:val="22"/>
        </w:rPr>
        <w:t xml:space="preserve">.  This focus is justified, for often the </w:t>
      </w:r>
      <w:r w:rsidR="00AD1B63">
        <w:rPr>
          <w:sz w:val="22"/>
          <w:szCs w:val="22"/>
        </w:rPr>
        <w:t>basis</w:t>
      </w:r>
      <w:r>
        <w:rPr>
          <w:sz w:val="22"/>
          <w:szCs w:val="22"/>
        </w:rPr>
        <w:t xml:space="preserve"> of state and local </w:t>
      </w:r>
      <w:r w:rsidR="00AD1B63">
        <w:rPr>
          <w:sz w:val="22"/>
          <w:szCs w:val="22"/>
        </w:rPr>
        <w:t>criminal justice policy</w:t>
      </w:r>
      <w:r w:rsidR="003F59A0">
        <w:rPr>
          <w:sz w:val="22"/>
          <w:szCs w:val="22"/>
        </w:rPr>
        <w:t xml:space="preserve"> and practice</w:t>
      </w:r>
      <w:r w:rsidR="00AD1B63">
        <w:rPr>
          <w:sz w:val="22"/>
          <w:szCs w:val="22"/>
        </w:rPr>
        <w:t xml:space="preserve"> emanates</w:t>
      </w:r>
      <w:r>
        <w:rPr>
          <w:sz w:val="22"/>
          <w:szCs w:val="22"/>
        </w:rPr>
        <w:t xml:space="preserve"> from federal policy.  In fact, state and local </w:t>
      </w:r>
      <w:r w:rsidR="00FD60BD">
        <w:rPr>
          <w:sz w:val="22"/>
          <w:szCs w:val="22"/>
        </w:rPr>
        <w:t xml:space="preserve">crime </w:t>
      </w:r>
      <w:r>
        <w:rPr>
          <w:sz w:val="22"/>
          <w:szCs w:val="22"/>
        </w:rPr>
        <w:t xml:space="preserve">policy mandates are </w:t>
      </w:r>
      <w:r w:rsidR="00AD1B63">
        <w:rPr>
          <w:sz w:val="22"/>
          <w:szCs w:val="22"/>
        </w:rPr>
        <w:t xml:space="preserve">often </w:t>
      </w:r>
      <w:r>
        <w:rPr>
          <w:sz w:val="22"/>
          <w:szCs w:val="22"/>
        </w:rPr>
        <w:t>encouraged and funded by the federal government</w:t>
      </w:r>
      <w:r w:rsidR="002B3800">
        <w:rPr>
          <w:sz w:val="22"/>
          <w:szCs w:val="22"/>
        </w:rPr>
        <w:t xml:space="preserve"> in some way</w:t>
      </w:r>
      <w:r>
        <w:rPr>
          <w:sz w:val="22"/>
          <w:szCs w:val="22"/>
        </w:rPr>
        <w:t xml:space="preserve">.  As such, it is impossible to divorce federal crime policy from more specific state and local </w:t>
      </w:r>
      <w:r w:rsidR="00FD60BD">
        <w:rPr>
          <w:sz w:val="22"/>
          <w:szCs w:val="22"/>
        </w:rPr>
        <w:t xml:space="preserve">crime policies and </w:t>
      </w:r>
      <w:r>
        <w:rPr>
          <w:sz w:val="22"/>
          <w:szCs w:val="22"/>
        </w:rPr>
        <w:t xml:space="preserve">practices.  </w:t>
      </w:r>
    </w:p>
    <w:p w:rsidR="001D5AEC" w:rsidRDefault="001D5AEC" w:rsidP="008155F0">
      <w:pPr>
        <w:jc w:val="both"/>
        <w:rPr>
          <w:sz w:val="22"/>
          <w:szCs w:val="22"/>
        </w:rPr>
      </w:pPr>
    </w:p>
    <w:p w:rsidR="001D5AEC" w:rsidRDefault="00FB22BD" w:rsidP="008155F0">
      <w:pPr>
        <w:jc w:val="both"/>
        <w:rPr>
          <w:sz w:val="22"/>
          <w:szCs w:val="22"/>
        </w:rPr>
      </w:pPr>
      <w:r>
        <w:rPr>
          <w:sz w:val="22"/>
          <w:szCs w:val="22"/>
        </w:rPr>
        <w:t>A primary focus of this</w:t>
      </w:r>
      <w:r w:rsidR="001D5AEC">
        <w:rPr>
          <w:sz w:val="22"/>
          <w:szCs w:val="22"/>
        </w:rPr>
        <w:t xml:space="preserve"> course is </w:t>
      </w:r>
      <w:r>
        <w:rPr>
          <w:sz w:val="22"/>
          <w:szCs w:val="22"/>
        </w:rPr>
        <w:t xml:space="preserve">centered on </w:t>
      </w:r>
      <w:r w:rsidR="001D5AEC">
        <w:rPr>
          <w:sz w:val="22"/>
          <w:szCs w:val="22"/>
        </w:rPr>
        <w:t>criminal justice policy approaches that have been the subject of</w:t>
      </w:r>
      <w:r w:rsidR="00580B72">
        <w:rPr>
          <w:sz w:val="22"/>
          <w:szCs w:val="22"/>
        </w:rPr>
        <w:t xml:space="preserve"> </w:t>
      </w:r>
      <w:r w:rsidR="001D5AEC">
        <w:rPr>
          <w:sz w:val="22"/>
          <w:szCs w:val="22"/>
        </w:rPr>
        <w:t xml:space="preserve">research and debate </w:t>
      </w:r>
      <w:r w:rsidR="000A577E">
        <w:rPr>
          <w:sz w:val="22"/>
          <w:szCs w:val="22"/>
        </w:rPr>
        <w:t xml:space="preserve">on the </w:t>
      </w:r>
      <w:r w:rsidR="001D5AEC">
        <w:rPr>
          <w:sz w:val="22"/>
          <w:szCs w:val="22"/>
        </w:rPr>
        <w:t xml:space="preserve">effective ways to address the crime problem in America.  </w:t>
      </w:r>
      <w:r w:rsidR="00020D16">
        <w:rPr>
          <w:sz w:val="22"/>
          <w:szCs w:val="22"/>
        </w:rPr>
        <w:t xml:space="preserve">This focus will </w:t>
      </w:r>
      <w:r w:rsidR="00020D16">
        <w:rPr>
          <w:sz w:val="22"/>
          <w:szCs w:val="22"/>
        </w:rPr>
        <w:lastRenderedPageBreak/>
        <w:t xml:space="preserve">examine crime policy </w:t>
      </w:r>
      <w:r w:rsidR="002B3800">
        <w:rPr>
          <w:sz w:val="22"/>
          <w:szCs w:val="22"/>
        </w:rPr>
        <w:t>coming from</w:t>
      </w:r>
      <w:r w:rsidR="00020D16">
        <w:rPr>
          <w:sz w:val="22"/>
          <w:szCs w:val="22"/>
        </w:rPr>
        <w:t xml:space="preserve"> the traditional divisions in our criminal justice system—police, courts, and corrections—but will also venture beyond by examining juvenile justice policy, and </w:t>
      </w:r>
      <w:r w:rsidR="002B3800">
        <w:rPr>
          <w:sz w:val="22"/>
          <w:szCs w:val="22"/>
        </w:rPr>
        <w:t xml:space="preserve">crime policy involving </w:t>
      </w:r>
      <w:r w:rsidR="00020D16">
        <w:rPr>
          <w:sz w:val="22"/>
          <w:szCs w:val="22"/>
        </w:rPr>
        <w:t xml:space="preserve">communities, families, and schools. </w:t>
      </w:r>
      <w:r w:rsidR="003A1A8F">
        <w:rPr>
          <w:sz w:val="22"/>
          <w:szCs w:val="22"/>
        </w:rPr>
        <w:t xml:space="preserve"> The bottom line goal of this examination is to come to an understanding of the impact, if any, that these various policies, programs, and practices have had on the crime problem and the criminal justice system. </w:t>
      </w:r>
    </w:p>
    <w:p w:rsidR="003A1A8F" w:rsidRDefault="003A1A8F" w:rsidP="008155F0">
      <w:pPr>
        <w:jc w:val="both"/>
        <w:rPr>
          <w:sz w:val="22"/>
          <w:szCs w:val="22"/>
        </w:rPr>
      </w:pPr>
    </w:p>
    <w:p w:rsidR="002B3800" w:rsidRPr="0054471F" w:rsidRDefault="002B3800" w:rsidP="008155F0">
      <w:pPr>
        <w:jc w:val="both"/>
        <w:rPr>
          <w:sz w:val="22"/>
          <w:szCs w:val="22"/>
        </w:rPr>
      </w:pPr>
      <w:r>
        <w:rPr>
          <w:sz w:val="22"/>
          <w:szCs w:val="22"/>
        </w:rPr>
        <w:t xml:space="preserve">The numerous and varied crime control policies found at </w:t>
      </w:r>
      <w:r w:rsidR="00A21758">
        <w:rPr>
          <w:sz w:val="22"/>
          <w:szCs w:val="22"/>
        </w:rPr>
        <w:t xml:space="preserve">the </w:t>
      </w:r>
      <w:r w:rsidR="009F63BA">
        <w:rPr>
          <w:sz w:val="22"/>
          <w:szCs w:val="22"/>
        </w:rPr>
        <w:t xml:space="preserve">federal, </w:t>
      </w:r>
      <w:r>
        <w:rPr>
          <w:sz w:val="22"/>
          <w:szCs w:val="22"/>
        </w:rPr>
        <w:t>state</w:t>
      </w:r>
      <w:r w:rsidR="009F63BA">
        <w:rPr>
          <w:sz w:val="22"/>
          <w:szCs w:val="22"/>
        </w:rPr>
        <w:t>,</w:t>
      </w:r>
      <w:r>
        <w:rPr>
          <w:sz w:val="22"/>
          <w:szCs w:val="22"/>
        </w:rPr>
        <w:t xml:space="preserve"> and local levels presents a prime opportunity for </w:t>
      </w:r>
      <w:r w:rsidR="00A21758">
        <w:rPr>
          <w:sz w:val="22"/>
          <w:szCs w:val="22"/>
        </w:rPr>
        <w:t xml:space="preserve">the </w:t>
      </w:r>
      <w:r>
        <w:rPr>
          <w:sz w:val="22"/>
          <w:szCs w:val="22"/>
        </w:rPr>
        <w:t xml:space="preserve">evaluation and discussion of these policies in this course.  </w:t>
      </w:r>
      <w:r w:rsidR="003A1A8F">
        <w:rPr>
          <w:sz w:val="22"/>
          <w:szCs w:val="22"/>
        </w:rPr>
        <w:t xml:space="preserve">In addition </w:t>
      </w:r>
      <w:r>
        <w:rPr>
          <w:sz w:val="22"/>
          <w:szCs w:val="22"/>
        </w:rPr>
        <w:t>to examining the impact that</w:t>
      </w:r>
      <w:r w:rsidR="000C4B54">
        <w:rPr>
          <w:sz w:val="22"/>
          <w:szCs w:val="22"/>
        </w:rPr>
        <w:t xml:space="preserve"> these more local</w:t>
      </w:r>
      <w:r w:rsidR="00CB34BA">
        <w:rPr>
          <w:sz w:val="22"/>
          <w:szCs w:val="22"/>
        </w:rPr>
        <w:t>ized</w:t>
      </w:r>
      <w:r>
        <w:rPr>
          <w:sz w:val="22"/>
          <w:szCs w:val="22"/>
        </w:rPr>
        <w:t xml:space="preserve"> criminal justice policies have on crime and criminal justice,</w:t>
      </w:r>
      <w:r w:rsidR="003A1A8F">
        <w:rPr>
          <w:sz w:val="22"/>
          <w:szCs w:val="22"/>
        </w:rPr>
        <w:t xml:space="preserve"> this course will examine the consequences of such policies, both anticipated and unanticipated, and positive and negative</w:t>
      </w:r>
      <w:r>
        <w:rPr>
          <w:sz w:val="22"/>
          <w:szCs w:val="22"/>
        </w:rPr>
        <w:t xml:space="preserve">.  </w:t>
      </w:r>
    </w:p>
    <w:p w:rsidR="00AA68E7" w:rsidRDefault="00AA68E7" w:rsidP="008155F0">
      <w:pPr>
        <w:jc w:val="both"/>
        <w:rPr>
          <w:b/>
          <w:sz w:val="22"/>
          <w:szCs w:val="22"/>
          <w:u w:val="single"/>
        </w:rPr>
      </w:pPr>
    </w:p>
    <w:p w:rsidR="008155F0" w:rsidRDefault="008155F0" w:rsidP="008155F0">
      <w:pPr>
        <w:jc w:val="both"/>
        <w:rPr>
          <w:b/>
          <w:sz w:val="22"/>
          <w:szCs w:val="22"/>
          <w:u w:val="single"/>
        </w:rPr>
      </w:pPr>
      <w:r>
        <w:rPr>
          <w:b/>
          <w:sz w:val="22"/>
          <w:szCs w:val="22"/>
          <w:u w:val="single"/>
        </w:rPr>
        <w:t>COURSE GOALS AND OBJECTIVES</w:t>
      </w:r>
    </w:p>
    <w:p w:rsidR="008155F0" w:rsidRDefault="008155F0" w:rsidP="008155F0">
      <w:pPr>
        <w:jc w:val="both"/>
        <w:rPr>
          <w:b/>
          <w:sz w:val="22"/>
          <w:szCs w:val="22"/>
          <w:u w:val="single"/>
        </w:rPr>
      </w:pPr>
    </w:p>
    <w:p w:rsidR="008155F0" w:rsidRDefault="008155F0" w:rsidP="008155F0">
      <w:pPr>
        <w:jc w:val="both"/>
        <w:rPr>
          <w:sz w:val="22"/>
          <w:szCs w:val="22"/>
        </w:rPr>
      </w:pPr>
      <w:r>
        <w:rPr>
          <w:sz w:val="22"/>
          <w:szCs w:val="22"/>
        </w:rPr>
        <w:t>In this course you will learn:</w:t>
      </w:r>
    </w:p>
    <w:p w:rsidR="00110FBC" w:rsidRDefault="00110FBC" w:rsidP="008155F0">
      <w:pPr>
        <w:jc w:val="both"/>
        <w:rPr>
          <w:sz w:val="22"/>
          <w:szCs w:val="22"/>
        </w:rPr>
      </w:pPr>
    </w:p>
    <w:p w:rsidR="00110FBC" w:rsidRDefault="00110FBC" w:rsidP="00110FBC">
      <w:pPr>
        <w:numPr>
          <w:ilvl w:val="0"/>
          <w:numId w:val="22"/>
        </w:numPr>
        <w:jc w:val="both"/>
        <w:rPr>
          <w:sz w:val="22"/>
          <w:szCs w:val="22"/>
        </w:rPr>
      </w:pPr>
      <w:r>
        <w:rPr>
          <w:sz w:val="22"/>
          <w:szCs w:val="22"/>
        </w:rPr>
        <w:t xml:space="preserve">About the various resources to consult in researching crime policies and their impact on criminal justice. </w:t>
      </w:r>
    </w:p>
    <w:p w:rsidR="00A21758" w:rsidRDefault="00A21758" w:rsidP="00A21758">
      <w:pPr>
        <w:jc w:val="both"/>
        <w:rPr>
          <w:sz w:val="22"/>
          <w:szCs w:val="22"/>
        </w:rPr>
      </w:pPr>
    </w:p>
    <w:p w:rsidR="00A21758" w:rsidRDefault="00A21758" w:rsidP="00110FBC">
      <w:pPr>
        <w:numPr>
          <w:ilvl w:val="0"/>
          <w:numId w:val="22"/>
        </w:numPr>
        <w:jc w:val="both"/>
        <w:rPr>
          <w:sz w:val="22"/>
          <w:szCs w:val="22"/>
        </w:rPr>
      </w:pPr>
      <w:r>
        <w:rPr>
          <w:sz w:val="22"/>
          <w:szCs w:val="22"/>
        </w:rPr>
        <w:t xml:space="preserve">About the state of crime in </w:t>
      </w:r>
      <w:smartTag w:uri="urn:schemas-microsoft-com:office:smarttags" w:element="place">
        <w:smartTag w:uri="urn:schemas-microsoft-com:office:smarttags" w:element="country-region">
          <w:r>
            <w:rPr>
              <w:sz w:val="22"/>
              <w:szCs w:val="22"/>
            </w:rPr>
            <w:t>America</w:t>
          </w:r>
        </w:smartTag>
      </w:smartTag>
      <w:r>
        <w:rPr>
          <w:sz w:val="22"/>
          <w:szCs w:val="22"/>
        </w:rPr>
        <w:t xml:space="preserve">, and how it has changed over time. </w:t>
      </w:r>
    </w:p>
    <w:p w:rsidR="00CB34BA" w:rsidRDefault="00CB34BA" w:rsidP="00CB34BA">
      <w:pPr>
        <w:jc w:val="both"/>
        <w:rPr>
          <w:sz w:val="22"/>
          <w:szCs w:val="22"/>
        </w:rPr>
      </w:pPr>
    </w:p>
    <w:p w:rsidR="00CB34BA" w:rsidRDefault="00CB34BA" w:rsidP="00110FBC">
      <w:pPr>
        <w:numPr>
          <w:ilvl w:val="0"/>
          <w:numId w:val="22"/>
        </w:numPr>
        <w:jc w:val="both"/>
        <w:rPr>
          <w:sz w:val="22"/>
          <w:szCs w:val="22"/>
        </w:rPr>
      </w:pPr>
      <w:r>
        <w:rPr>
          <w:sz w:val="22"/>
          <w:szCs w:val="22"/>
        </w:rPr>
        <w:t xml:space="preserve">About the variety of supposed influences on the crime rate.  </w:t>
      </w:r>
    </w:p>
    <w:p w:rsidR="00110FBC" w:rsidRDefault="00110FBC" w:rsidP="00110FBC">
      <w:pPr>
        <w:jc w:val="both"/>
        <w:rPr>
          <w:sz w:val="22"/>
          <w:szCs w:val="22"/>
        </w:rPr>
      </w:pPr>
    </w:p>
    <w:p w:rsidR="00110FBC" w:rsidRDefault="00110FBC" w:rsidP="00110FBC">
      <w:pPr>
        <w:numPr>
          <w:ilvl w:val="0"/>
          <w:numId w:val="22"/>
        </w:numPr>
        <w:jc w:val="both"/>
        <w:rPr>
          <w:sz w:val="22"/>
          <w:szCs w:val="22"/>
        </w:rPr>
      </w:pPr>
      <w:r>
        <w:rPr>
          <w:sz w:val="22"/>
          <w:szCs w:val="22"/>
        </w:rPr>
        <w:t xml:space="preserve">About </w:t>
      </w:r>
      <w:r w:rsidR="00DC796F">
        <w:rPr>
          <w:sz w:val="22"/>
          <w:szCs w:val="22"/>
        </w:rPr>
        <w:t>methodological issues in the evaluation of criminal justice policies.</w:t>
      </w:r>
      <w:r>
        <w:rPr>
          <w:sz w:val="22"/>
          <w:szCs w:val="22"/>
        </w:rPr>
        <w:t xml:space="preserve"> </w:t>
      </w:r>
    </w:p>
    <w:p w:rsidR="003A1A8F" w:rsidRDefault="003A1A8F" w:rsidP="003A1A8F">
      <w:pPr>
        <w:jc w:val="both"/>
        <w:rPr>
          <w:sz w:val="22"/>
          <w:szCs w:val="22"/>
        </w:rPr>
      </w:pPr>
    </w:p>
    <w:p w:rsidR="003A1A8F" w:rsidRDefault="003A1A8F" w:rsidP="00110FBC">
      <w:pPr>
        <w:numPr>
          <w:ilvl w:val="0"/>
          <w:numId w:val="22"/>
        </w:numPr>
        <w:jc w:val="both"/>
        <w:rPr>
          <w:sz w:val="22"/>
          <w:szCs w:val="22"/>
        </w:rPr>
      </w:pPr>
      <w:r>
        <w:rPr>
          <w:sz w:val="22"/>
          <w:szCs w:val="22"/>
        </w:rPr>
        <w:t xml:space="preserve">About recent localized initiatives to deal with specific crime problems. </w:t>
      </w:r>
    </w:p>
    <w:p w:rsidR="00110FBC" w:rsidRDefault="00110FBC" w:rsidP="00110FBC">
      <w:pPr>
        <w:jc w:val="both"/>
        <w:rPr>
          <w:sz w:val="22"/>
          <w:szCs w:val="22"/>
        </w:rPr>
      </w:pPr>
    </w:p>
    <w:p w:rsidR="00110FBC" w:rsidRDefault="00110FBC" w:rsidP="00110FBC">
      <w:pPr>
        <w:numPr>
          <w:ilvl w:val="0"/>
          <w:numId w:val="22"/>
        </w:numPr>
        <w:jc w:val="both"/>
        <w:rPr>
          <w:sz w:val="22"/>
          <w:szCs w:val="22"/>
        </w:rPr>
      </w:pPr>
      <w:r>
        <w:rPr>
          <w:sz w:val="22"/>
          <w:szCs w:val="22"/>
        </w:rPr>
        <w:t xml:space="preserve">About the evolving </w:t>
      </w:r>
      <w:r w:rsidR="00240A79">
        <w:rPr>
          <w:sz w:val="22"/>
          <w:szCs w:val="22"/>
        </w:rPr>
        <w:t xml:space="preserve">and ever-changing </w:t>
      </w:r>
      <w:r>
        <w:rPr>
          <w:sz w:val="22"/>
          <w:szCs w:val="22"/>
        </w:rPr>
        <w:t xml:space="preserve">goals of the criminal justice </w:t>
      </w:r>
      <w:r w:rsidR="00926331">
        <w:rPr>
          <w:sz w:val="22"/>
          <w:szCs w:val="22"/>
        </w:rPr>
        <w:t>system</w:t>
      </w:r>
      <w:r>
        <w:rPr>
          <w:sz w:val="22"/>
          <w:szCs w:val="22"/>
        </w:rPr>
        <w:t xml:space="preserve">. </w:t>
      </w:r>
    </w:p>
    <w:p w:rsidR="00110FBC" w:rsidRDefault="00110FBC" w:rsidP="00110FBC">
      <w:pPr>
        <w:jc w:val="both"/>
        <w:rPr>
          <w:sz w:val="22"/>
          <w:szCs w:val="22"/>
        </w:rPr>
      </w:pPr>
    </w:p>
    <w:p w:rsidR="00110FBC" w:rsidRDefault="00110FBC" w:rsidP="00110FBC">
      <w:pPr>
        <w:numPr>
          <w:ilvl w:val="0"/>
          <w:numId w:val="22"/>
        </w:numPr>
        <w:jc w:val="both"/>
        <w:rPr>
          <w:sz w:val="22"/>
          <w:szCs w:val="22"/>
        </w:rPr>
      </w:pPr>
      <w:r>
        <w:rPr>
          <w:sz w:val="22"/>
          <w:szCs w:val="22"/>
        </w:rPr>
        <w:t xml:space="preserve">About the role of politics </w:t>
      </w:r>
      <w:r w:rsidR="007D127A">
        <w:rPr>
          <w:sz w:val="22"/>
          <w:szCs w:val="22"/>
        </w:rPr>
        <w:t>in the formulation and implementation of</w:t>
      </w:r>
      <w:r>
        <w:rPr>
          <w:sz w:val="22"/>
          <w:szCs w:val="22"/>
        </w:rPr>
        <w:t xml:space="preserve"> criminal justice policy. </w:t>
      </w:r>
    </w:p>
    <w:p w:rsidR="00110FBC" w:rsidRDefault="00110FBC" w:rsidP="00110FBC">
      <w:pPr>
        <w:jc w:val="both"/>
        <w:rPr>
          <w:sz w:val="22"/>
          <w:szCs w:val="22"/>
        </w:rPr>
      </w:pPr>
    </w:p>
    <w:p w:rsidR="00110FBC" w:rsidRDefault="007E487E" w:rsidP="00110FBC">
      <w:pPr>
        <w:numPr>
          <w:ilvl w:val="0"/>
          <w:numId w:val="22"/>
        </w:numPr>
        <w:jc w:val="both"/>
        <w:rPr>
          <w:sz w:val="22"/>
          <w:szCs w:val="22"/>
        </w:rPr>
      </w:pPr>
      <w:r>
        <w:rPr>
          <w:sz w:val="22"/>
          <w:szCs w:val="22"/>
        </w:rPr>
        <w:t>About significant criminal justice policy involving law enforcement at the federal and state level.</w:t>
      </w:r>
    </w:p>
    <w:p w:rsidR="007E487E" w:rsidRDefault="007E487E" w:rsidP="007E487E">
      <w:pPr>
        <w:jc w:val="both"/>
        <w:rPr>
          <w:sz w:val="22"/>
          <w:szCs w:val="22"/>
        </w:rPr>
      </w:pPr>
    </w:p>
    <w:p w:rsidR="007E487E" w:rsidRDefault="007E487E" w:rsidP="00110FBC">
      <w:pPr>
        <w:numPr>
          <w:ilvl w:val="0"/>
          <w:numId w:val="22"/>
        </w:numPr>
        <w:jc w:val="both"/>
        <w:rPr>
          <w:sz w:val="22"/>
          <w:szCs w:val="22"/>
        </w:rPr>
      </w:pPr>
      <w:r>
        <w:rPr>
          <w:sz w:val="22"/>
          <w:szCs w:val="22"/>
        </w:rPr>
        <w:t xml:space="preserve">About the role of the </w:t>
      </w:r>
      <w:r w:rsidR="00FC7B7A">
        <w:rPr>
          <w:sz w:val="22"/>
          <w:szCs w:val="22"/>
        </w:rPr>
        <w:t>U.S. Supreme</w:t>
      </w:r>
      <w:r>
        <w:rPr>
          <w:sz w:val="22"/>
          <w:szCs w:val="22"/>
        </w:rPr>
        <w:t xml:space="preserve"> </w:t>
      </w:r>
      <w:r w:rsidR="00926331">
        <w:rPr>
          <w:sz w:val="22"/>
          <w:szCs w:val="22"/>
        </w:rPr>
        <w:t xml:space="preserve">and </w:t>
      </w:r>
      <w:r w:rsidR="00FC7B7A">
        <w:rPr>
          <w:sz w:val="22"/>
          <w:szCs w:val="22"/>
        </w:rPr>
        <w:t xml:space="preserve">other courts’ </w:t>
      </w:r>
      <w:r w:rsidR="00926331">
        <w:rPr>
          <w:sz w:val="22"/>
          <w:szCs w:val="22"/>
        </w:rPr>
        <w:t>impact on</w:t>
      </w:r>
      <w:r>
        <w:rPr>
          <w:sz w:val="22"/>
          <w:szCs w:val="22"/>
        </w:rPr>
        <w:t xml:space="preserve"> crime policy. </w:t>
      </w:r>
    </w:p>
    <w:p w:rsidR="007E487E" w:rsidRDefault="007E487E" w:rsidP="007E487E">
      <w:pPr>
        <w:jc w:val="both"/>
        <w:rPr>
          <w:sz w:val="22"/>
          <w:szCs w:val="22"/>
        </w:rPr>
      </w:pPr>
    </w:p>
    <w:p w:rsidR="007E487E" w:rsidRDefault="007E487E" w:rsidP="00110FBC">
      <w:pPr>
        <w:numPr>
          <w:ilvl w:val="0"/>
          <w:numId w:val="22"/>
        </w:numPr>
        <w:jc w:val="both"/>
        <w:rPr>
          <w:sz w:val="22"/>
          <w:szCs w:val="22"/>
        </w:rPr>
      </w:pPr>
      <w:r>
        <w:rPr>
          <w:sz w:val="22"/>
          <w:szCs w:val="22"/>
        </w:rPr>
        <w:t xml:space="preserve">About significant criminal justice policy impacting the incarceration of convicted felons at both the state and federal level. </w:t>
      </w:r>
    </w:p>
    <w:p w:rsidR="007E487E" w:rsidRDefault="007E487E" w:rsidP="007E487E">
      <w:pPr>
        <w:jc w:val="both"/>
        <w:rPr>
          <w:sz w:val="22"/>
          <w:szCs w:val="22"/>
        </w:rPr>
      </w:pPr>
    </w:p>
    <w:p w:rsidR="007E487E" w:rsidRDefault="007E487E" w:rsidP="00110FBC">
      <w:pPr>
        <w:numPr>
          <w:ilvl w:val="0"/>
          <w:numId w:val="22"/>
        </w:numPr>
        <w:jc w:val="both"/>
        <w:rPr>
          <w:sz w:val="22"/>
          <w:szCs w:val="22"/>
        </w:rPr>
      </w:pPr>
      <w:r>
        <w:rPr>
          <w:sz w:val="22"/>
          <w:szCs w:val="22"/>
        </w:rPr>
        <w:t xml:space="preserve">About the multifaceted nature of the criminal justice system, and that criminal justice policy tends to vary substantially from jurisdiction to jurisdiction.  </w:t>
      </w:r>
    </w:p>
    <w:p w:rsidR="007E487E" w:rsidRDefault="007E487E" w:rsidP="007E487E">
      <w:pPr>
        <w:jc w:val="both"/>
        <w:rPr>
          <w:sz w:val="22"/>
          <w:szCs w:val="22"/>
        </w:rPr>
      </w:pPr>
    </w:p>
    <w:p w:rsidR="007E487E" w:rsidRDefault="007E487E" w:rsidP="00110FBC">
      <w:pPr>
        <w:numPr>
          <w:ilvl w:val="0"/>
          <w:numId w:val="22"/>
        </w:numPr>
        <w:jc w:val="both"/>
        <w:rPr>
          <w:sz w:val="22"/>
          <w:szCs w:val="22"/>
        </w:rPr>
      </w:pPr>
      <w:r>
        <w:rPr>
          <w:sz w:val="22"/>
          <w:szCs w:val="22"/>
        </w:rPr>
        <w:t xml:space="preserve">About defining the “success” of criminal justice policy.  </w:t>
      </w:r>
    </w:p>
    <w:p w:rsidR="007E487E" w:rsidRDefault="007E487E" w:rsidP="007E487E">
      <w:pPr>
        <w:jc w:val="both"/>
        <w:rPr>
          <w:sz w:val="22"/>
          <w:szCs w:val="22"/>
        </w:rPr>
      </w:pPr>
    </w:p>
    <w:p w:rsidR="007E487E" w:rsidRDefault="007E487E" w:rsidP="00110FBC">
      <w:pPr>
        <w:numPr>
          <w:ilvl w:val="0"/>
          <w:numId w:val="22"/>
        </w:numPr>
        <w:jc w:val="both"/>
        <w:rPr>
          <w:sz w:val="22"/>
          <w:szCs w:val="22"/>
        </w:rPr>
      </w:pPr>
      <w:r>
        <w:rPr>
          <w:sz w:val="22"/>
          <w:szCs w:val="22"/>
        </w:rPr>
        <w:t xml:space="preserve">About the </w:t>
      </w:r>
      <w:r w:rsidR="00430BB4">
        <w:rPr>
          <w:sz w:val="22"/>
          <w:szCs w:val="22"/>
        </w:rPr>
        <w:t xml:space="preserve">differences between </w:t>
      </w:r>
      <w:r w:rsidR="00FC7B7A">
        <w:rPr>
          <w:sz w:val="22"/>
          <w:szCs w:val="22"/>
        </w:rPr>
        <w:t xml:space="preserve">the </w:t>
      </w:r>
      <w:r w:rsidR="00430BB4">
        <w:rPr>
          <w:sz w:val="22"/>
          <w:szCs w:val="22"/>
        </w:rPr>
        <w:t xml:space="preserve">intended and </w:t>
      </w:r>
      <w:r>
        <w:rPr>
          <w:sz w:val="22"/>
          <w:szCs w:val="22"/>
        </w:rPr>
        <w:t xml:space="preserve">unintended consequences of criminal justice policy. </w:t>
      </w:r>
    </w:p>
    <w:p w:rsidR="007E487E" w:rsidRDefault="007E487E" w:rsidP="007E487E">
      <w:pPr>
        <w:jc w:val="both"/>
        <w:rPr>
          <w:sz w:val="22"/>
          <w:szCs w:val="22"/>
        </w:rPr>
      </w:pPr>
    </w:p>
    <w:p w:rsidR="007E487E" w:rsidRDefault="007E487E" w:rsidP="00110FBC">
      <w:pPr>
        <w:numPr>
          <w:ilvl w:val="0"/>
          <w:numId w:val="22"/>
        </w:numPr>
        <w:jc w:val="both"/>
        <w:rPr>
          <w:sz w:val="22"/>
          <w:szCs w:val="22"/>
        </w:rPr>
      </w:pPr>
      <w:r>
        <w:rPr>
          <w:sz w:val="22"/>
          <w:szCs w:val="22"/>
        </w:rPr>
        <w:t xml:space="preserve">About evidence concerning whether </w:t>
      </w:r>
      <w:r w:rsidR="000C4B54">
        <w:rPr>
          <w:sz w:val="22"/>
          <w:szCs w:val="22"/>
        </w:rPr>
        <w:t>criminal justice policies “work.”</w:t>
      </w:r>
      <w:r>
        <w:rPr>
          <w:sz w:val="22"/>
          <w:szCs w:val="22"/>
        </w:rPr>
        <w:t xml:space="preserve"> </w:t>
      </w:r>
    </w:p>
    <w:p w:rsidR="00EA762F" w:rsidRDefault="00EA762F" w:rsidP="00EA762F">
      <w:pPr>
        <w:jc w:val="both"/>
        <w:rPr>
          <w:sz w:val="22"/>
          <w:szCs w:val="22"/>
        </w:rPr>
      </w:pPr>
    </w:p>
    <w:p w:rsidR="00EA762F" w:rsidRDefault="00EA762F" w:rsidP="00110FBC">
      <w:pPr>
        <w:numPr>
          <w:ilvl w:val="0"/>
          <w:numId w:val="22"/>
        </w:numPr>
        <w:jc w:val="both"/>
        <w:rPr>
          <w:sz w:val="22"/>
          <w:szCs w:val="22"/>
        </w:rPr>
      </w:pPr>
      <w:r>
        <w:rPr>
          <w:sz w:val="22"/>
          <w:szCs w:val="22"/>
        </w:rPr>
        <w:t xml:space="preserve">About the pros and cons of several criminal justice policies. </w:t>
      </w:r>
    </w:p>
    <w:p w:rsidR="006D3456" w:rsidRDefault="006D3456" w:rsidP="008155F0">
      <w:pPr>
        <w:jc w:val="both"/>
        <w:rPr>
          <w:sz w:val="22"/>
          <w:szCs w:val="22"/>
        </w:rPr>
      </w:pPr>
    </w:p>
    <w:p w:rsidR="00E655F8" w:rsidRDefault="00E655F8" w:rsidP="004D233D">
      <w:pPr>
        <w:tabs>
          <w:tab w:val="left" w:pos="1029"/>
        </w:tabs>
        <w:jc w:val="both"/>
        <w:rPr>
          <w:b/>
          <w:sz w:val="22"/>
          <w:szCs w:val="22"/>
          <w:u w:val="single"/>
        </w:rPr>
      </w:pPr>
    </w:p>
    <w:p w:rsidR="008155F0" w:rsidRDefault="008155F0" w:rsidP="004D233D">
      <w:pPr>
        <w:tabs>
          <w:tab w:val="left" w:pos="1029"/>
        </w:tabs>
        <w:jc w:val="both"/>
        <w:rPr>
          <w:b/>
          <w:sz w:val="22"/>
          <w:szCs w:val="22"/>
          <w:u w:val="single"/>
        </w:rPr>
      </w:pPr>
      <w:r>
        <w:rPr>
          <w:b/>
          <w:sz w:val="22"/>
          <w:szCs w:val="22"/>
          <w:u w:val="single"/>
        </w:rPr>
        <w:lastRenderedPageBreak/>
        <w:t>COURSE REQUIREMENTS</w:t>
      </w:r>
    </w:p>
    <w:p w:rsidR="008155F0" w:rsidRDefault="008155F0" w:rsidP="008155F0">
      <w:pPr>
        <w:jc w:val="both"/>
        <w:rPr>
          <w:b/>
          <w:sz w:val="22"/>
          <w:szCs w:val="22"/>
          <w:u w:val="single"/>
        </w:rPr>
      </w:pPr>
    </w:p>
    <w:p w:rsidR="008155F0" w:rsidRDefault="008155F0" w:rsidP="008155F0">
      <w:pPr>
        <w:jc w:val="both"/>
        <w:rPr>
          <w:sz w:val="22"/>
          <w:szCs w:val="22"/>
        </w:rPr>
      </w:pPr>
      <w:r>
        <w:rPr>
          <w:sz w:val="22"/>
          <w:szCs w:val="22"/>
        </w:rPr>
        <w:t xml:space="preserve">There are a total of 200 points that can be </w:t>
      </w:r>
      <w:r>
        <w:rPr>
          <w:i/>
          <w:sz w:val="22"/>
          <w:szCs w:val="22"/>
        </w:rPr>
        <w:t xml:space="preserve">earned </w:t>
      </w:r>
      <w:r>
        <w:rPr>
          <w:sz w:val="22"/>
          <w:szCs w:val="22"/>
        </w:rPr>
        <w:t xml:space="preserve">in this class.  The grading policy along with other class requirements is presented below. </w:t>
      </w:r>
    </w:p>
    <w:p w:rsidR="008155F0" w:rsidRDefault="008155F0" w:rsidP="008155F0">
      <w:pPr>
        <w:jc w:val="both"/>
        <w:rPr>
          <w:sz w:val="22"/>
          <w:szCs w:val="22"/>
        </w:rPr>
      </w:pPr>
    </w:p>
    <w:p w:rsidR="008155F0" w:rsidRDefault="008155F0" w:rsidP="008155F0">
      <w:pPr>
        <w:jc w:val="both"/>
        <w:rPr>
          <w:b/>
          <w:sz w:val="22"/>
          <w:szCs w:val="22"/>
        </w:rPr>
      </w:pPr>
      <w:r>
        <w:rPr>
          <w:sz w:val="22"/>
          <w:szCs w:val="22"/>
        </w:rPr>
        <w:tab/>
      </w:r>
      <w:r>
        <w:rPr>
          <w:b/>
          <w:sz w:val="22"/>
          <w:szCs w:val="22"/>
        </w:rPr>
        <w:t>Grading Scale:</w:t>
      </w:r>
    </w:p>
    <w:p w:rsidR="008155F0" w:rsidRDefault="008155F0" w:rsidP="008155F0">
      <w:pPr>
        <w:jc w:val="both"/>
        <w:rPr>
          <w:b/>
          <w:sz w:val="22"/>
          <w:szCs w:val="22"/>
        </w:rPr>
      </w:pPr>
    </w:p>
    <w:p w:rsidR="008155F0" w:rsidRDefault="008155F0" w:rsidP="008155F0">
      <w:pPr>
        <w:jc w:val="both"/>
        <w:rPr>
          <w:sz w:val="22"/>
          <w:szCs w:val="22"/>
        </w:rPr>
      </w:pPr>
      <w:r>
        <w:rPr>
          <w:sz w:val="22"/>
          <w:szCs w:val="22"/>
        </w:rPr>
        <w:t>180-200 points= A</w:t>
      </w:r>
    </w:p>
    <w:p w:rsidR="008155F0" w:rsidRDefault="008155F0" w:rsidP="008155F0">
      <w:pPr>
        <w:jc w:val="both"/>
        <w:rPr>
          <w:sz w:val="22"/>
          <w:szCs w:val="22"/>
        </w:rPr>
      </w:pPr>
      <w:r>
        <w:rPr>
          <w:sz w:val="22"/>
          <w:szCs w:val="22"/>
        </w:rPr>
        <w:t>160-179 points= B</w:t>
      </w:r>
    </w:p>
    <w:p w:rsidR="008155F0" w:rsidRDefault="008155F0" w:rsidP="008155F0">
      <w:pPr>
        <w:jc w:val="both"/>
        <w:rPr>
          <w:sz w:val="22"/>
          <w:szCs w:val="22"/>
        </w:rPr>
      </w:pPr>
      <w:r>
        <w:rPr>
          <w:sz w:val="22"/>
          <w:szCs w:val="22"/>
        </w:rPr>
        <w:t>140-159 points= C</w:t>
      </w:r>
    </w:p>
    <w:p w:rsidR="008155F0" w:rsidRDefault="008155F0" w:rsidP="008155F0">
      <w:pPr>
        <w:jc w:val="both"/>
        <w:rPr>
          <w:sz w:val="22"/>
          <w:szCs w:val="22"/>
        </w:rPr>
      </w:pPr>
      <w:r>
        <w:rPr>
          <w:sz w:val="22"/>
          <w:szCs w:val="22"/>
        </w:rPr>
        <w:t>120-139 points= D</w:t>
      </w:r>
    </w:p>
    <w:p w:rsidR="008155F0" w:rsidRDefault="008155F0" w:rsidP="008155F0">
      <w:pPr>
        <w:jc w:val="both"/>
        <w:rPr>
          <w:sz w:val="22"/>
          <w:szCs w:val="22"/>
        </w:rPr>
      </w:pPr>
      <w:r>
        <w:rPr>
          <w:sz w:val="22"/>
          <w:szCs w:val="22"/>
        </w:rPr>
        <w:t>Below 120 points= F</w:t>
      </w:r>
    </w:p>
    <w:p w:rsidR="008155F0" w:rsidRDefault="008155F0" w:rsidP="008155F0">
      <w:pPr>
        <w:jc w:val="both"/>
        <w:rPr>
          <w:sz w:val="22"/>
          <w:szCs w:val="22"/>
        </w:rPr>
      </w:pPr>
    </w:p>
    <w:p w:rsidR="008155F0" w:rsidRDefault="00885EAB" w:rsidP="008155F0">
      <w:pPr>
        <w:jc w:val="both"/>
        <w:rPr>
          <w:b/>
          <w:sz w:val="22"/>
          <w:szCs w:val="22"/>
        </w:rPr>
      </w:pPr>
      <w:r>
        <w:rPr>
          <w:b/>
          <w:sz w:val="22"/>
          <w:szCs w:val="22"/>
        </w:rPr>
        <w:tab/>
      </w:r>
      <w:r w:rsidR="00D34438">
        <w:rPr>
          <w:b/>
          <w:sz w:val="22"/>
          <w:szCs w:val="22"/>
        </w:rPr>
        <w:t xml:space="preserve">Mid-Term (60 points) and </w:t>
      </w:r>
      <w:r w:rsidR="00D20340">
        <w:rPr>
          <w:b/>
          <w:sz w:val="22"/>
          <w:szCs w:val="22"/>
        </w:rPr>
        <w:t xml:space="preserve">Final </w:t>
      </w:r>
      <w:r w:rsidR="001B274D">
        <w:rPr>
          <w:b/>
          <w:sz w:val="22"/>
          <w:szCs w:val="22"/>
        </w:rPr>
        <w:t>Examination</w:t>
      </w:r>
      <w:r>
        <w:rPr>
          <w:b/>
          <w:sz w:val="22"/>
          <w:szCs w:val="22"/>
        </w:rPr>
        <w:t xml:space="preserve"> (</w:t>
      </w:r>
      <w:r w:rsidR="00D34438">
        <w:rPr>
          <w:b/>
          <w:sz w:val="22"/>
          <w:szCs w:val="22"/>
        </w:rPr>
        <w:t xml:space="preserve">60 </w:t>
      </w:r>
      <w:r w:rsidR="001B274D">
        <w:rPr>
          <w:b/>
          <w:sz w:val="22"/>
          <w:szCs w:val="22"/>
        </w:rPr>
        <w:t>points</w:t>
      </w:r>
      <w:r w:rsidR="008155F0">
        <w:rPr>
          <w:b/>
          <w:sz w:val="22"/>
          <w:szCs w:val="22"/>
        </w:rPr>
        <w:t>)</w:t>
      </w:r>
      <w:r w:rsidR="00D34438">
        <w:rPr>
          <w:b/>
          <w:sz w:val="22"/>
          <w:szCs w:val="22"/>
        </w:rPr>
        <w:t xml:space="preserve"> (Total 120 points)</w:t>
      </w:r>
      <w:r w:rsidR="008155F0">
        <w:rPr>
          <w:b/>
          <w:sz w:val="22"/>
          <w:szCs w:val="22"/>
        </w:rPr>
        <w:t>:</w:t>
      </w:r>
    </w:p>
    <w:p w:rsidR="001B274D" w:rsidRDefault="001B274D" w:rsidP="008155F0">
      <w:pPr>
        <w:jc w:val="both"/>
        <w:rPr>
          <w:b/>
          <w:sz w:val="22"/>
          <w:szCs w:val="22"/>
        </w:rPr>
      </w:pPr>
    </w:p>
    <w:p w:rsidR="001B274D" w:rsidRDefault="00D34438" w:rsidP="008155F0">
      <w:pPr>
        <w:jc w:val="both"/>
        <w:rPr>
          <w:sz w:val="22"/>
          <w:szCs w:val="22"/>
        </w:rPr>
      </w:pPr>
      <w:r>
        <w:rPr>
          <w:sz w:val="22"/>
          <w:szCs w:val="22"/>
        </w:rPr>
        <w:t xml:space="preserve">Each student is required to take a mid-term and a </w:t>
      </w:r>
      <w:r w:rsidR="001B274D">
        <w:rPr>
          <w:sz w:val="22"/>
          <w:szCs w:val="22"/>
        </w:rPr>
        <w:t>comprehensive final examination in this course</w:t>
      </w:r>
      <w:r>
        <w:rPr>
          <w:sz w:val="22"/>
          <w:szCs w:val="22"/>
        </w:rPr>
        <w:t xml:space="preserve"> (60 points for each exam</w:t>
      </w:r>
      <w:r w:rsidR="0043684C">
        <w:rPr>
          <w:sz w:val="22"/>
          <w:szCs w:val="22"/>
        </w:rPr>
        <w:t>, for a total of 120 points towards the final grade</w:t>
      </w:r>
      <w:r>
        <w:rPr>
          <w:sz w:val="22"/>
          <w:szCs w:val="22"/>
        </w:rPr>
        <w:t>)</w:t>
      </w:r>
      <w:r w:rsidR="001B274D">
        <w:rPr>
          <w:sz w:val="22"/>
          <w:szCs w:val="22"/>
        </w:rPr>
        <w:t xml:space="preserve">.  </w:t>
      </w:r>
      <w:r>
        <w:rPr>
          <w:sz w:val="22"/>
          <w:szCs w:val="22"/>
        </w:rPr>
        <w:t>The examinations</w:t>
      </w:r>
      <w:r w:rsidR="001B274D">
        <w:rPr>
          <w:sz w:val="22"/>
          <w:szCs w:val="22"/>
        </w:rPr>
        <w:t xml:space="preserve"> will c</w:t>
      </w:r>
      <w:r w:rsidR="00F3102B">
        <w:rPr>
          <w:sz w:val="22"/>
          <w:szCs w:val="22"/>
        </w:rPr>
        <w:t>onsist of essay style questions</w:t>
      </w:r>
      <w:r w:rsidR="001B274D">
        <w:rPr>
          <w:sz w:val="22"/>
          <w:szCs w:val="22"/>
        </w:rPr>
        <w:t xml:space="preserve"> for which students will be required to choose one or more questions to answer</w:t>
      </w:r>
      <w:r w:rsidR="00415687">
        <w:rPr>
          <w:sz w:val="22"/>
          <w:szCs w:val="22"/>
        </w:rPr>
        <w:t xml:space="preserve"> (I may </w:t>
      </w:r>
      <w:r w:rsidR="00F3102B">
        <w:rPr>
          <w:sz w:val="22"/>
          <w:szCs w:val="22"/>
        </w:rPr>
        <w:t xml:space="preserve">also opt to </w:t>
      </w:r>
      <w:r w:rsidR="00415687">
        <w:rPr>
          <w:sz w:val="22"/>
          <w:szCs w:val="22"/>
        </w:rPr>
        <w:t>choose the question for you to answer)</w:t>
      </w:r>
      <w:r w:rsidR="001B274D">
        <w:rPr>
          <w:sz w:val="22"/>
          <w:szCs w:val="22"/>
        </w:rPr>
        <w:t xml:space="preserve">.  </w:t>
      </w:r>
      <w:r>
        <w:rPr>
          <w:sz w:val="22"/>
          <w:szCs w:val="22"/>
        </w:rPr>
        <w:t xml:space="preserve">The exams </w:t>
      </w:r>
      <w:r w:rsidR="00563C52">
        <w:rPr>
          <w:sz w:val="22"/>
          <w:szCs w:val="22"/>
        </w:rPr>
        <w:t xml:space="preserve">will be in the form of comprehensive exams that many of you will take at the completion of your graduate studies. </w:t>
      </w:r>
      <w:r w:rsidR="0088078A">
        <w:rPr>
          <w:sz w:val="22"/>
          <w:szCs w:val="22"/>
        </w:rPr>
        <w:t xml:space="preserve">You will have two hours to complete the exam. </w:t>
      </w:r>
    </w:p>
    <w:p w:rsidR="001B274D" w:rsidRDefault="001B274D" w:rsidP="008155F0">
      <w:pPr>
        <w:jc w:val="both"/>
        <w:rPr>
          <w:sz w:val="22"/>
          <w:szCs w:val="22"/>
        </w:rPr>
      </w:pPr>
    </w:p>
    <w:p w:rsidR="001B274D" w:rsidRDefault="00D34438" w:rsidP="008155F0">
      <w:pPr>
        <w:jc w:val="both"/>
        <w:rPr>
          <w:sz w:val="22"/>
          <w:szCs w:val="22"/>
        </w:rPr>
      </w:pPr>
      <w:r>
        <w:rPr>
          <w:sz w:val="22"/>
          <w:szCs w:val="22"/>
        </w:rPr>
        <w:t>The mid-term will be comprised of all reading and</w:t>
      </w:r>
      <w:r w:rsidR="007F6425">
        <w:rPr>
          <w:sz w:val="22"/>
          <w:szCs w:val="22"/>
        </w:rPr>
        <w:t xml:space="preserve"> lecture</w:t>
      </w:r>
      <w:r>
        <w:rPr>
          <w:sz w:val="22"/>
          <w:szCs w:val="22"/>
        </w:rPr>
        <w:t xml:space="preserve"> material up to the time of that exam.  </w:t>
      </w:r>
      <w:r w:rsidR="001B274D">
        <w:rPr>
          <w:sz w:val="22"/>
          <w:szCs w:val="22"/>
        </w:rPr>
        <w:t>The</w:t>
      </w:r>
      <w:r w:rsidR="00430BB4">
        <w:rPr>
          <w:sz w:val="22"/>
          <w:szCs w:val="22"/>
        </w:rPr>
        <w:t xml:space="preserve"> final</w:t>
      </w:r>
      <w:r w:rsidR="001B274D">
        <w:rPr>
          <w:sz w:val="22"/>
          <w:szCs w:val="22"/>
        </w:rPr>
        <w:t xml:space="preserve"> exam will be </w:t>
      </w:r>
      <w:r>
        <w:rPr>
          <w:sz w:val="22"/>
          <w:szCs w:val="22"/>
        </w:rPr>
        <w:t xml:space="preserve">comprehensive and </w:t>
      </w:r>
      <w:r w:rsidR="001B274D">
        <w:rPr>
          <w:sz w:val="22"/>
          <w:szCs w:val="22"/>
        </w:rPr>
        <w:t>based on all reading (including handouts), lecture</w:t>
      </w:r>
      <w:r w:rsidR="009F63BA">
        <w:rPr>
          <w:sz w:val="22"/>
          <w:szCs w:val="22"/>
        </w:rPr>
        <w:t>s</w:t>
      </w:r>
      <w:r w:rsidR="001B274D">
        <w:rPr>
          <w:sz w:val="22"/>
          <w:szCs w:val="22"/>
        </w:rPr>
        <w:t xml:space="preserve">, and video material given </w:t>
      </w:r>
      <w:r>
        <w:rPr>
          <w:sz w:val="22"/>
          <w:szCs w:val="22"/>
        </w:rPr>
        <w:t xml:space="preserve">during the entire </w:t>
      </w:r>
      <w:r w:rsidR="001B274D">
        <w:rPr>
          <w:sz w:val="22"/>
          <w:szCs w:val="22"/>
        </w:rPr>
        <w:t xml:space="preserve">class. Please be prepared for this final </w:t>
      </w:r>
      <w:r w:rsidR="007F6425">
        <w:rPr>
          <w:sz w:val="22"/>
          <w:szCs w:val="22"/>
        </w:rPr>
        <w:t xml:space="preserve">exam </w:t>
      </w:r>
      <w:r w:rsidR="001B274D">
        <w:rPr>
          <w:sz w:val="22"/>
          <w:szCs w:val="22"/>
        </w:rPr>
        <w:t>by reading all material given in class</w:t>
      </w:r>
      <w:r w:rsidR="00EA762F">
        <w:rPr>
          <w:sz w:val="22"/>
          <w:szCs w:val="22"/>
        </w:rPr>
        <w:t xml:space="preserve"> </w:t>
      </w:r>
      <w:r w:rsidR="0078748E">
        <w:rPr>
          <w:sz w:val="22"/>
          <w:szCs w:val="22"/>
        </w:rPr>
        <w:t>during the course of the entire semester</w:t>
      </w:r>
      <w:r w:rsidR="000427FA">
        <w:rPr>
          <w:sz w:val="22"/>
          <w:szCs w:val="22"/>
        </w:rPr>
        <w:t>.</w:t>
      </w:r>
      <w:r w:rsidR="0078748E">
        <w:rPr>
          <w:sz w:val="22"/>
          <w:szCs w:val="22"/>
        </w:rPr>
        <w:t xml:space="preserve">  Last minute efforts to catch up will likely result in an undesirable grade.</w:t>
      </w:r>
      <w:r w:rsidR="000427FA">
        <w:rPr>
          <w:sz w:val="22"/>
          <w:szCs w:val="22"/>
        </w:rPr>
        <w:t xml:space="preserve"> </w:t>
      </w:r>
    </w:p>
    <w:p w:rsidR="00421008" w:rsidRDefault="00421008" w:rsidP="008155F0">
      <w:pPr>
        <w:jc w:val="both"/>
        <w:rPr>
          <w:sz w:val="22"/>
          <w:szCs w:val="22"/>
        </w:rPr>
      </w:pPr>
    </w:p>
    <w:p w:rsidR="00CD50A5" w:rsidRDefault="00283599" w:rsidP="00C6054A">
      <w:pPr>
        <w:jc w:val="both"/>
        <w:rPr>
          <w:b/>
          <w:sz w:val="22"/>
          <w:szCs w:val="22"/>
        </w:rPr>
      </w:pPr>
      <w:r w:rsidRPr="00CD50A5">
        <w:rPr>
          <w:b/>
          <w:sz w:val="22"/>
          <w:szCs w:val="22"/>
        </w:rPr>
        <w:tab/>
      </w:r>
      <w:r w:rsidR="00CD50A5">
        <w:rPr>
          <w:b/>
          <w:sz w:val="22"/>
          <w:szCs w:val="22"/>
        </w:rPr>
        <w:t>C</w:t>
      </w:r>
      <w:r w:rsidR="00421008">
        <w:rPr>
          <w:b/>
          <w:sz w:val="22"/>
          <w:szCs w:val="22"/>
        </w:rPr>
        <w:t>riminal Justice Policy Paper</w:t>
      </w:r>
      <w:r w:rsidR="00FD5921">
        <w:rPr>
          <w:b/>
          <w:sz w:val="22"/>
          <w:szCs w:val="22"/>
        </w:rPr>
        <w:t xml:space="preserve"> (</w:t>
      </w:r>
      <w:r w:rsidR="003B0BA6">
        <w:rPr>
          <w:b/>
          <w:sz w:val="22"/>
          <w:szCs w:val="22"/>
        </w:rPr>
        <w:t>8</w:t>
      </w:r>
      <w:r w:rsidR="00FD5921">
        <w:rPr>
          <w:b/>
          <w:sz w:val="22"/>
          <w:szCs w:val="22"/>
        </w:rPr>
        <w:t>0 points total)</w:t>
      </w:r>
    </w:p>
    <w:p w:rsidR="00CD50A5" w:rsidRDefault="00CD50A5" w:rsidP="00C6054A">
      <w:pPr>
        <w:jc w:val="both"/>
        <w:rPr>
          <w:b/>
          <w:sz w:val="22"/>
          <w:szCs w:val="22"/>
        </w:rPr>
      </w:pPr>
    </w:p>
    <w:p w:rsidR="00CD50A5" w:rsidRPr="00421008" w:rsidRDefault="00CD50A5" w:rsidP="00C6054A">
      <w:pPr>
        <w:jc w:val="both"/>
        <w:rPr>
          <w:b/>
          <w:sz w:val="22"/>
          <w:szCs w:val="22"/>
        </w:rPr>
      </w:pPr>
      <w:r>
        <w:rPr>
          <w:sz w:val="22"/>
          <w:szCs w:val="22"/>
        </w:rPr>
        <w:t xml:space="preserve">Each student is required to write </w:t>
      </w:r>
      <w:r w:rsidR="00421008">
        <w:rPr>
          <w:sz w:val="22"/>
          <w:szCs w:val="22"/>
        </w:rPr>
        <w:t>one</w:t>
      </w:r>
      <w:r w:rsidR="00FD5921">
        <w:rPr>
          <w:sz w:val="22"/>
          <w:szCs w:val="22"/>
        </w:rPr>
        <w:t xml:space="preserve"> Criminal Justice Policy Paper </w:t>
      </w:r>
      <w:r w:rsidR="00B744FD">
        <w:rPr>
          <w:sz w:val="22"/>
          <w:szCs w:val="22"/>
        </w:rPr>
        <w:t>critically evaluating</w:t>
      </w:r>
      <w:r w:rsidR="00FD5921">
        <w:rPr>
          <w:sz w:val="22"/>
          <w:szCs w:val="22"/>
        </w:rPr>
        <w:t xml:space="preserve"> </w:t>
      </w:r>
      <w:r w:rsidR="00FD5921" w:rsidRPr="007F4A6E">
        <w:rPr>
          <w:b/>
          <w:sz w:val="22"/>
          <w:szCs w:val="22"/>
        </w:rPr>
        <w:t>one</w:t>
      </w:r>
      <w:r w:rsidR="00FD5921">
        <w:rPr>
          <w:sz w:val="22"/>
          <w:szCs w:val="22"/>
        </w:rPr>
        <w:t xml:space="preserve"> of the required supplemental texts assigned in this course</w:t>
      </w:r>
      <w:r w:rsidR="00D53AA7">
        <w:rPr>
          <w:sz w:val="22"/>
          <w:szCs w:val="22"/>
        </w:rPr>
        <w:t xml:space="preserve"> (1) The Great American Crime Declin</w:t>
      </w:r>
      <w:r w:rsidR="004A032D">
        <w:rPr>
          <w:sz w:val="22"/>
          <w:szCs w:val="22"/>
        </w:rPr>
        <w:t>e, 2) Addicted to Incarceration, 3) Career Criminals in Society,</w:t>
      </w:r>
      <w:r w:rsidR="00D53AA7">
        <w:rPr>
          <w:sz w:val="22"/>
          <w:szCs w:val="22"/>
        </w:rPr>
        <w:t xml:space="preserve"> </w:t>
      </w:r>
      <w:r w:rsidR="00E811CC">
        <w:rPr>
          <w:sz w:val="22"/>
          <w:szCs w:val="22"/>
        </w:rPr>
        <w:t>or</w:t>
      </w:r>
      <w:r w:rsidR="004A032D">
        <w:rPr>
          <w:sz w:val="22"/>
          <w:szCs w:val="22"/>
        </w:rPr>
        <w:t xml:space="preserve"> 4</w:t>
      </w:r>
      <w:r w:rsidR="00DC796F">
        <w:rPr>
          <w:sz w:val="22"/>
          <w:szCs w:val="22"/>
        </w:rPr>
        <w:t>) Last Chance in Texas</w:t>
      </w:r>
      <w:r>
        <w:rPr>
          <w:sz w:val="22"/>
          <w:szCs w:val="22"/>
        </w:rPr>
        <w:t>.</w:t>
      </w:r>
      <w:r w:rsidR="00D53AA7">
        <w:rPr>
          <w:sz w:val="22"/>
          <w:szCs w:val="22"/>
        </w:rPr>
        <w:t xml:space="preserve"> </w:t>
      </w:r>
      <w:r w:rsidR="00421008">
        <w:rPr>
          <w:sz w:val="22"/>
          <w:szCs w:val="22"/>
        </w:rPr>
        <w:t xml:space="preserve">Because of the number of students in this course, students will be divided evenly between the three texts.   </w:t>
      </w:r>
      <w:r w:rsidR="00421008">
        <w:rPr>
          <w:b/>
          <w:sz w:val="22"/>
          <w:szCs w:val="22"/>
        </w:rPr>
        <w:t xml:space="preserve">NOTE: All students must read all supplemental texts regardless of your assigned policy paper. </w:t>
      </w:r>
    </w:p>
    <w:p w:rsidR="00CD50A5" w:rsidRDefault="00CD50A5" w:rsidP="00C6054A">
      <w:pPr>
        <w:jc w:val="both"/>
        <w:rPr>
          <w:sz w:val="22"/>
          <w:szCs w:val="22"/>
        </w:rPr>
      </w:pPr>
    </w:p>
    <w:p w:rsidR="00A52BEA" w:rsidRDefault="00CD50A5" w:rsidP="00C6054A">
      <w:pPr>
        <w:jc w:val="both"/>
        <w:rPr>
          <w:b/>
          <w:sz w:val="22"/>
          <w:szCs w:val="22"/>
        </w:rPr>
      </w:pPr>
      <w:r>
        <w:rPr>
          <w:sz w:val="22"/>
          <w:szCs w:val="22"/>
        </w:rPr>
        <w:t xml:space="preserve">Each policy paper must critically evaluate and provide informed comments and analysis regarding the </w:t>
      </w:r>
      <w:r w:rsidR="00FF3EB8">
        <w:rPr>
          <w:sz w:val="22"/>
          <w:szCs w:val="22"/>
        </w:rPr>
        <w:t xml:space="preserve">main points and/or </w:t>
      </w:r>
      <w:r w:rsidR="00F93B19">
        <w:rPr>
          <w:sz w:val="22"/>
          <w:szCs w:val="22"/>
        </w:rPr>
        <w:t>topics covered in the</w:t>
      </w:r>
      <w:r w:rsidR="00D53AA7">
        <w:rPr>
          <w:sz w:val="22"/>
          <w:szCs w:val="22"/>
        </w:rPr>
        <w:t xml:space="preserve"> supplemental text</w:t>
      </w:r>
      <w:r w:rsidR="00100D44">
        <w:rPr>
          <w:sz w:val="22"/>
          <w:szCs w:val="22"/>
        </w:rPr>
        <w:t xml:space="preserve">.  </w:t>
      </w:r>
      <w:r w:rsidR="00421008">
        <w:rPr>
          <w:sz w:val="22"/>
          <w:szCs w:val="22"/>
        </w:rPr>
        <w:t>Additionally, e</w:t>
      </w:r>
      <w:r w:rsidR="00100D44">
        <w:rPr>
          <w:sz w:val="22"/>
          <w:szCs w:val="22"/>
        </w:rPr>
        <w:t xml:space="preserve">ach policy paper must conclude with </w:t>
      </w:r>
      <w:r>
        <w:rPr>
          <w:sz w:val="22"/>
          <w:szCs w:val="22"/>
        </w:rPr>
        <w:t xml:space="preserve">an </w:t>
      </w:r>
      <w:r w:rsidRPr="0088078A">
        <w:rPr>
          <w:i/>
          <w:sz w:val="22"/>
          <w:szCs w:val="22"/>
        </w:rPr>
        <w:t>informed opinion</w:t>
      </w:r>
      <w:r>
        <w:rPr>
          <w:sz w:val="22"/>
          <w:szCs w:val="22"/>
        </w:rPr>
        <w:t xml:space="preserve"> </w:t>
      </w:r>
      <w:r w:rsidR="003E75DC">
        <w:rPr>
          <w:sz w:val="22"/>
          <w:szCs w:val="22"/>
        </w:rPr>
        <w:t xml:space="preserve">which </w:t>
      </w:r>
      <w:r w:rsidR="00100D44">
        <w:rPr>
          <w:sz w:val="22"/>
          <w:szCs w:val="22"/>
        </w:rPr>
        <w:t xml:space="preserve">critically </w:t>
      </w:r>
      <w:r w:rsidR="003E75DC">
        <w:rPr>
          <w:sz w:val="22"/>
          <w:szCs w:val="22"/>
        </w:rPr>
        <w:t>evaluates</w:t>
      </w:r>
      <w:r>
        <w:rPr>
          <w:sz w:val="22"/>
          <w:szCs w:val="22"/>
        </w:rPr>
        <w:t xml:space="preserve"> the major </w:t>
      </w:r>
      <w:r w:rsidR="00D35942">
        <w:rPr>
          <w:sz w:val="22"/>
          <w:szCs w:val="22"/>
        </w:rPr>
        <w:t>points</w:t>
      </w:r>
      <w:r w:rsidR="00FF3EB8">
        <w:rPr>
          <w:sz w:val="22"/>
          <w:szCs w:val="22"/>
        </w:rPr>
        <w:t xml:space="preserve"> and/or topics</w:t>
      </w:r>
      <w:r>
        <w:rPr>
          <w:sz w:val="22"/>
          <w:szCs w:val="22"/>
        </w:rPr>
        <w:t xml:space="preserve"> of </w:t>
      </w:r>
      <w:r w:rsidR="00D53AA7">
        <w:rPr>
          <w:sz w:val="22"/>
          <w:szCs w:val="22"/>
        </w:rPr>
        <w:t>the text chosen and/or assigned</w:t>
      </w:r>
      <w:r>
        <w:rPr>
          <w:sz w:val="22"/>
          <w:szCs w:val="22"/>
        </w:rPr>
        <w:t xml:space="preserve">.   </w:t>
      </w:r>
      <w:r w:rsidR="009C2606" w:rsidRPr="00CD50A5">
        <w:rPr>
          <w:b/>
          <w:sz w:val="22"/>
          <w:szCs w:val="22"/>
        </w:rPr>
        <w:t xml:space="preserve"> </w:t>
      </w:r>
    </w:p>
    <w:p w:rsidR="00A93A4A" w:rsidRDefault="00A93A4A" w:rsidP="00C6054A">
      <w:pPr>
        <w:jc w:val="both"/>
        <w:rPr>
          <w:b/>
          <w:sz w:val="22"/>
          <w:szCs w:val="22"/>
        </w:rPr>
      </w:pPr>
    </w:p>
    <w:p w:rsidR="00A93A4A" w:rsidRDefault="00A93A4A" w:rsidP="00C6054A">
      <w:pPr>
        <w:jc w:val="both"/>
        <w:rPr>
          <w:sz w:val="22"/>
          <w:szCs w:val="22"/>
        </w:rPr>
      </w:pPr>
      <w:r>
        <w:rPr>
          <w:sz w:val="22"/>
          <w:szCs w:val="22"/>
        </w:rPr>
        <w:t xml:space="preserve">Each policy paper must provide insight and analysis of information beyond that provided in the book of focus in the policy paper. For example, “The Great American Crime Decline” by Zimring explores </w:t>
      </w:r>
      <w:r w:rsidR="00D42350">
        <w:rPr>
          <w:sz w:val="22"/>
          <w:szCs w:val="22"/>
        </w:rPr>
        <w:t xml:space="preserve">what he believes are the </w:t>
      </w:r>
      <w:r>
        <w:rPr>
          <w:sz w:val="22"/>
          <w:szCs w:val="22"/>
        </w:rPr>
        <w:t>reasons for the cri</w:t>
      </w:r>
      <w:r w:rsidR="00D42350">
        <w:rPr>
          <w:sz w:val="22"/>
          <w:szCs w:val="22"/>
        </w:rPr>
        <w:t xml:space="preserve">me drop in America in the 1990s. </w:t>
      </w:r>
      <w:r w:rsidR="00D42350">
        <w:rPr>
          <w:sz w:val="22"/>
          <w:szCs w:val="22"/>
        </w:rPr>
        <w:br/>
        <w:t>T</w:t>
      </w:r>
      <w:r>
        <w:rPr>
          <w:sz w:val="22"/>
          <w:szCs w:val="22"/>
        </w:rPr>
        <w:t xml:space="preserve">herefore, </w:t>
      </w:r>
      <w:r w:rsidR="0088078A">
        <w:rPr>
          <w:sz w:val="22"/>
          <w:szCs w:val="22"/>
        </w:rPr>
        <w:t>a</w:t>
      </w:r>
      <w:r>
        <w:rPr>
          <w:sz w:val="22"/>
          <w:szCs w:val="22"/>
        </w:rPr>
        <w:t xml:space="preserve"> policy paper on this book should include a number of academic references and citations which may agree or disagree with Zimring’s analysis of the issue</w:t>
      </w:r>
      <w:r w:rsidR="00100D44">
        <w:rPr>
          <w:sz w:val="22"/>
          <w:szCs w:val="22"/>
        </w:rPr>
        <w:t xml:space="preserve"> </w:t>
      </w:r>
      <w:r w:rsidR="007F4A6E">
        <w:rPr>
          <w:sz w:val="22"/>
          <w:szCs w:val="22"/>
        </w:rPr>
        <w:t>and/</w:t>
      </w:r>
      <w:r w:rsidR="00D42350">
        <w:rPr>
          <w:sz w:val="22"/>
          <w:szCs w:val="22"/>
        </w:rPr>
        <w:t xml:space="preserve">or provide alternative explanations of the phenomenon </w:t>
      </w:r>
      <w:r w:rsidR="00100D44">
        <w:rPr>
          <w:sz w:val="22"/>
          <w:szCs w:val="22"/>
        </w:rPr>
        <w:t>(i.e., what led to the major reductions in crime in the 1990s</w:t>
      </w:r>
      <w:r w:rsidR="00D42350">
        <w:rPr>
          <w:sz w:val="22"/>
          <w:szCs w:val="22"/>
        </w:rPr>
        <w:t xml:space="preserve"> according to others</w:t>
      </w:r>
      <w:r w:rsidR="00100D44">
        <w:rPr>
          <w:sz w:val="22"/>
          <w:szCs w:val="22"/>
        </w:rPr>
        <w:t>)</w:t>
      </w:r>
      <w:r w:rsidR="00D42350">
        <w:rPr>
          <w:sz w:val="22"/>
          <w:szCs w:val="22"/>
        </w:rPr>
        <w:t xml:space="preserve">. </w:t>
      </w:r>
      <w:r w:rsidR="00100D44">
        <w:rPr>
          <w:sz w:val="22"/>
          <w:szCs w:val="22"/>
        </w:rPr>
        <w:t xml:space="preserve">Your paper should also include your </w:t>
      </w:r>
      <w:r w:rsidR="003B03C0">
        <w:rPr>
          <w:sz w:val="22"/>
          <w:szCs w:val="22"/>
        </w:rPr>
        <w:t>“</w:t>
      </w:r>
      <w:r w:rsidR="00100D44">
        <w:rPr>
          <w:sz w:val="22"/>
          <w:szCs w:val="22"/>
        </w:rPr>
        <w:t>informed</w:t>
      </w:r>
      <w:r w:rsidR="003B03C0">
        <w:rPr>
          <w:sz w:val="22"/>
          <w:szCs w:val="22"/>
        </w:rPr>
        <w:t>”</w:t>
      </w:r>
      <w:r w:rsidR="00100D44">
        <w:rPr>
          <w:sz w:val="22"/>
          <w:szCs w:val="22"/>
        </w:rPr>
        <w:t xml:space="preserve"> opinion, for example, whether you agree or disagree with the major points of the book and why or why not</w:t>
      </w:r>
      <w:r w:rsidR="00F93B19">
        <w:rPr>
          <w:sz w:val="22"/>
          <w:szCs w:val="22"/>
        </w:rPr>
        <w:t>, based on what you have learned through your academic sources</w:t>
      </w:r>
      <w:r w:rsidR="00100D44">
        <w:rPr>
          <w:sz w:val="22"/>
          <w:szCs w:val="22"/>
        </w:rPr>
        <w:t xml:space="preserve">. </w:t>
      </w:r>
    </w:p>
    <w:p w:rsidR="00A93A4A" w:rsidRDefault="00A93A4A" w:rsidP="00C6054A">
      <w:pPr>
        <w:jc w:val="both"/>
        <w:rPr>
          <w:sz w:val="22"/>
          <w:szCs w:val="22"/>
        </w:rPr>
      </w:pPr>
    </w:p>
    <w:p w:rsidR="005C400C" w:rsidRDefault="00A93A4A" w:rsidP="008155F0">
      <w:pPr>
        <w:jc w:val="both"/>
        <w:rPr>
          <w:b/>
          <w:sz w:val="22"/>
          <w:szCs w:val="22"/>
        </w:rPr>
      </w:pPr>
      <w:r>
        <w:rPr>
          <w:sz w:val="22"/>
          <w:szCs w:val="22"/>
        </w:rPr>
        <w:lastRenderedPageBreak/>
        <w:t xml:space="preserve">Each policy paper must be </w:t>
      </w:r>
      <w:r w:rsidR="004A032D">
        <w:rPr>
          <w:sz w:val="22"/>
          <w:szCs w:val="22"/>
        </w:rPr>
        <w:t>5-6</w:t>
      </w:r>
      <w:r>
        <w:rPr>
          <w:sz w:val="22"/>
          <w:szCs w:val="22"/>
        </w:rPr>
        <w:t xml:space="preserve"> pages</w:t>
      </w:r>
      <w:r w:rsidR="00D16A6D">
        <w:rPr>
          <w:sz w:val="22"/>
          <w:szCs w:val="22"/>
        </w:rPr>
        <w:t xml:space="preserve"> (not including title and reference page)</w:t>
      </w:r>
      <w:r w:rsidR="004A032D">
        <w:rPr>
          <w:sz w:val="22"/>
          <w:szCs w:val="22"/>
        </w:rPr>
        <w:t xml:space="preserve">, </w:t>
      </w:r>
      <w:r w:rsidR="004A032D" w:rsidRPr="0022153A">
        <w:rPr>
          <w:sz w:val="22"/>
          <w:szCs w:val="22"/>
          <w:u w:val="single"/>
        </w:rPr>
        <w:t>with no less than 10</w:t>
      </w:r>
      <w:r w:rsidRPr="0022153A">
        <w:rPr>
          <w:sz w:val="22"/>
          <w:szCs w:val="22"/>
          <w:u w:val="single"/>
        </w:rPr>
        <w:t xml:space="preserve"> academic citations</w:t>
      </w:r>
      <w:r w:rsidR="004A032D" w:rsidRPr="0022153A">
        <w:rPr>
          <w:sz w:val="22"/>
          <w:szCs w:val="22"/>
          <w:u w:val="single"/>
        </w:rPr>
        <w:t xml:space="preserve"> specifically</w:t>
      </w:r>
      <w:r w:rsidRPr="0022153A">
        <w:rPr>
          <w:sz w:val="22"/>
          <w:szCs w:val="22"/>
          <w:u w:val="single"/>
        </w:rPr>
        <w:t xml:space="preserve"> relevant to the topic</w:t>
      </w:r>
      <w:r>
        <w:rPr>
          <w:sz w:val="22"/>
          <w:szCs w:val="22"/>
        </w:rPr>
        <w:t xml:space="preserve">.  Citations must be included on a reference page and strictly </w:t>
      </w:r>
      <w:r w:rsidR="00D35942">
        <w:rPr>
          <w:sz w:val="22"/>
          <w:szCs w:val="22"/>
        </w:rPr>
        <w:t>adhere to</w:t>
      </w:r>
      <w:r>
        <w:rPr>
          <w:sz w:val="22"/>
          <w:szCs w:val="22"/>
        </w:rPr>
        <w:t xml:space="preserve"> APA format</w:t>
      </w:r>
      <w:r w:rsidR="004A032D">
        <w:rPr>
          <w:sz w:val="22"/>
          <w:szCs w:val="22"/>
        </w:rPr>
        <w:t xml:space="preserve"> (5</w:t>
      </w:r>
      <w:r w:rsidR="004A032D" w:rsidRPr="004A032D">
        <w:rPr>
          <w:sz w:val="22"/>
          <w:szCs w:val="22"/>
          <w:vertAlign w:val="superscript"/>
        </w:rPr>
        <w:t>th</w:t>
      </w:r>
      <w:r w:rsidR="004A032D">
        <w:rPr>
          <w:sz w:val="22"/>
          <w:szCs w:val="22"/>
        </w:rPr>
        <w:t xml:space="preserve"> edition)</w:t>
      </w:r>
      <w:r>
        <w:rPr>
          <w:sz w:val="22"/>
          <w:szCs w:val="22"/>
        </w:rPr>
        <w:t>.  Each paper must be double-spaced, typewritten</w:t>
      </w:r>
      <w:r w:rsidR="00421008">
        <w:rPr>
          <w:sz w:val="22"/>
          <w:szCs w:val="22"/>
        </w:rPr>
        <w:t>,</w:t>
      </w:r>
      <w:r>
        <w:rPr>
          <w:sz w:val="22"/>
          <w:szCs w:val="22"/>
        </w:rPr>
        <w:t xml:space="preserve"> and include headings</w:t>
      </w:r>
      <w:r w:rsidR="0088078A">
        <w:rPr>
          <w:sz w:val="22"/>
          <w:szCs w:val="22"/>
        </w:rPr>
        <w:t xml:space="preserve"> and/or subheadings</w:t>
      </w:r>
      <w:r>
        <w:rPr>
          <w:sz w:val="22"/>
          <w:szCs w:val="22"/>
        </w:rPr>
        <w:t xml:space="preserve"> </w:t>
      </w:r>
      <w:r w:rsidR="00F93B19">
        <w:rPr>
          <w:sz w:val="22"/>
          <w:szCs w:val="22"/>
        </w:rPr>
        <w:t xml:space="preserve">which will help structure and organize your </w:t>
      </w:r>
      <w:r w:rsidR="00B744FD">
        <w:rPr>
          <w:sz w:val="22"/>
          <w:szCs w:val="22"/>
        </w:rPr>
        <w:t>critical evaluation and analysis.</w:t>
      </w:r>
    </w:p>
    <w:p w:rsidR="00100D44" w:rsidRDefault="00100D44" w:rsidP="008155F0">
      <w:pPr>
        <w:jc w:val="both"/>
        <w:rPr>
          <w:b/>
          <w:sz w:val="22"/>
          <w:szCs w:val="22"/>
        </w:rPr>
      </w:pPr>
    </w:p>
    <w:p w:rsidR="00902C8C" w:rsidRDefault="00902C8C" w:rsidP="008155F0">
      <w:pPr>
        <w:jc w:val="both"/>
        <w:rPr>
          <w:sz w:val="22"/>
          <w:szCs w:val="22"/>
        </w:rPr>
      </w:pPr>
      <w:r>
        <w:rPr>
          <w:sz w:val="22"/>
          <w:szCs w:val="22"/>
        </w:rPr>
        <w:t xml:space="preserve">To help get you started, below is a general outline you might follow when writing </w:t>
      </w:r>
      <w:r w:rsidR="0022153A">
        <w:rPr>
          <w:sz w:val="22"/>
          <w:szCs w:val="22"/>
        </w:rPr>
        <w:t>your</w:t>
      </w:r>
      <w:r>
        <w:rPr>
          <w:sz w:val="22"/>
          <w:szCs w:val="22"/>
        </w:rPr>
        <w:t xml:space="preserve"> policy paper (</w:t>
      </w:r>
      <w:r w:rsidRPr="00D35942">
        <w:rPr>
          <w:b/>
          <w:sz w:val="22"/>
          <w:szCs w:val="22"/>
        </w:rPr>
        <w:t xml:space="preserve">I strongly encourage you to develop </w:t>
      </w:r>
      <w:r w:rsidR="00D35942">
        <w:rPr>
          <w:b/>
          <w:sz w:val="22"/>
          <w:szCs w:val="22"/>
        </w:rPr>
        <w:t xml:space="preserve">your own </w:t>
      </w:r>
      <w:r w:rsidRPr="00D35942">
        <w:rPr>
          <w:b/>
          <w:sz w:val="22"/>
          <w:szCs w:val="22"/>
        </w:rPr>
        <w:t xml:space="preserve">unique </w:t>
      </w:r>
      <w:r w:rsidR="0022153A">
        <w:rPr>
          <w:b/>
          <w:sz w:val="22"/>
          <w:szCs w:val="22"/>
        </w:rPr>
        <w:t>headings</w:t>
      </w:r>
      <w:r w:rsidR="00D35942">
        <w:rPr>
          <w:b/>
          <w:sz w:val="22"/>
          <w:szCs w:val="22"/>
        </w:rPr>
        <w:t xml:space="preserve"> </w:t>
      </w:r>
      <w:r w:rsidRPr="00D35942">
        <w:rPr>
          <w:b/>
          <w:sz w:val="22"/>
          <w:szCs w:val="22"/>
        </w:rPr>
        <w:t>particular to your own paper</w:t>
      </w:r>
      <w:r>
        <w:rPr>
          <w:sz w:val="22"/>
          <w:szCs w:val="22"/>
        </w:rPr>
        <w:t>):</w:t>
      </w:r>
    </w:p>
    <w:p w:rsidR="00902C8C" w:rsidRDefault="00902C8C" w:rsidP="008155F0">
      <w:pPr>
        <w:jc w:val="both"/>
        <w:rPr>
          <w:sz w:val="22"/>
          <w:szCs w:val="22"/>
        </w:rPr>
      </w:pPr>
    </w:p>
    <w:p w:rsidR="00902C8C" w:rsidRDefault="00902C8C" w:rsidP="00902C8C">
      <w:pPr>
        <w:numPr>
          <w:ilvl w:val="0"/>
          <w:numId w:val="32"/>
        </w:numPr>
        <w:jc w:val="both"/>
        <w:rPr>
          <w:sz w:val="22"/>
          <w:szCs w:val="22"/>
        </w:rPr>
      </w:pPr>
      <w:r>
        <w:rPr>
          <w:sz w:val="22"/>
          <w:szCs w:val="22"/>
        </w:rPr>
        <w:t>Introduction</w:t>
      </w:r>
    </w:p>
    <w:p w:rsidR="00902C8C" w:rsidRDefault="00902C8C" w:rsidP="00902C8C">
      <w:pPr>
        <w:numPr>
          <w:ilvl w:val="1"/>
          <w:numId w:val="32"/>
        </w:numPr>
        <w:jc w:val="both"/>
        <w:rPr>
          <w:sz w:val="22"/>
          <w:szCs w:val="22"/>
        </w:rPr>
      </w:pPr>
      <w:r>
        <w:rPr>
          <w:sz w:val="22"/>
          <w:szCs w:val="22"/>
        </w:rPr>
        <w:t>Introduce in a paragraph or</w:t>
      </w:r>
      <w:r w:rsidR="00D16A6D">
        <w:rPr>
          <w:sz w:val="22"/>
          <w:szCs w:val="22"/>
        </w:rPr>
        <w:t xml:space="preserve"> two </w:t>
      </w:r>
      <w:r w:rsidR="00B744FD">
        <w:rPr>
          <w:sz w:val="22"/>
          <w:szCs w:val="22"/>
        </w:rPr>
        <w:t>the focus of the book</w:t>
      </w:r>
      <w:r w:rsidR="00D16A6D">
        <w:rPr>
          <w:sz w:val="22"/>
          <w:szCs w:val="22"/>
        </w:rPr>
        <w:t xml:space="preserve">. In short, </w:t>
      </w:r>
      <w:r w:rsidR="00325DED">
        <w:rPr>
          <w:sz w:val="22"/>
          <w:szCs w:val="22"/>
        </w:rPr>
        <w:t xml:space="preserve">explain </w:t>
      </w:r>
      <w:r w:rsidR="00D16A6D">
        <w:rPr>
          <w:sz w:val="22"/>
          <w:szCs w:val="22"/>
        </w:rPr>
        <w:t>what the author</w:t>
      </w:r>
      <w:r w:rsidR="00B744FD">
        <w:rPr>
          <w:sz w:val="22"/>
          <w:szCs w:val="22"/>
        </w:rPr>
        <w:t>(s)</w:t>
      </w:r>
      <w:r w:rsidR="00D16A6D">
        <w:rPr>
          <w:sz w:val="22"/>
          <w:szCs w:val="22"/>
        </w:rPr>
        <w:t xml:space="preserve"> </w:t>
      </w:r>
      <w:r w:rsidR="00325DED">
        <w:rPr>
          <w:sz w:val="22"/>
          <w:szCs w:val="22"/>
        </w:rPr>
        <w:t xml:space="preserve">is </w:t>
      </w:r>
      <w:r w:rsidR="00D16A6D">
        <w:rPr>
          <w:sz w:val="22"/>
          <w:szCs w:val="22"/>
        </w:rPr>
        <w:t>trying to accomplish</w:t>
      </w:r>
      <w:r w:rsidR="00325DED">
        <w:rPr>
          <w:sz w:val="22"/>
          <w:szCs w:val="22"/>
        </w:rPr>
        <w:t xml:space="preserve"> in the text</w:t>
      </w:r>
      <w:r w:rsidR="00D16A6D">
        <w:rPr>
          <w:sz w:val="22"/>
          <w:szCs w:val="22"/>
        </w:rPr>
        <w:t xml:space="preserve">. </w:t>
      </w:r>
    </w:p>
    <w:p w:rsidR="00902C8C" w:rsidRDefault="00031852" w:rsidP="00902C8C">
      <w:pPr>
        <w:numPr>
          <w:ilvl w:val="0"/>
          <w:numId w:val="32"/>
        </w:numPr>
        <w:jc w:val="both"/>
        <w:rPr>
          <w:sz w:val="22"/>
          <w:szCs w:val="22"/>
        </w:rPr>
      </w:pPr>
      <w:r>
        <w:rPr>
          <w:sz w:val="22"/>
          <w:szCs w:val="22"/>
        </w:rPr>
        <w:t>Foundation of Book</w:t>
      </w:r>
    </w:p>
    <w:p w:rsidR="00902C8C" w:rsidRDefault="00902C8C" w:rsidP="00902C8C">
      <w:pPr>
        <w:numPr>
          <w:ilvl w:val="1"/>
          <w:numId w:val="32"/>
        </w:numPr>
        <w:jc w:val="both"/>
        <w:rPr>
          <w:sz w:val="22"/>
          <w:szCs w:val="22"/>
        </w:rPr>
      </w:pPr>
      <w:r>
        <w:rPr>
          <w:sz w:val="22"/>
          <w:szCs w:val="22"/>
        </w:rPr>
        <w:t xml:space="preserve">This section should note </w:t>
      </w:r>
      <w:r w:rsidR="00325DED">
        <w:rPr>
          <w:sz w:val="22"/>
          <w:szCs w:val="22"/>
        </w:rPr>
        <w:t xml:space="preserve">in detail </w:t>
      </w:r>
      <w:r w:rsidR="005E350A">
        <w:rPr>
          <w:sz w:val="22"/>
          <w:szCs w:val="22"/>
        </w:rPr>
        <w:t xml:space="preserve">and an organized fashion </w:t>
      </w:r>
      <w:r>
        <w:rPr>
          <w:sz w:val="22"/>
          <w:szCs w:val="22"/>
        </w:rPr>
        <w:t>the main points/claims/arguments/perspectives made in the book.</w:t>
      </w:r>
      <w:r w:rsidR="00D35942">
        <w:rPr>
          <w:sz w:val="22"/>
          <w:szCs w:val="22"/>
        </w:rPr>
        <w:t xml:space="preserve"> In short, what did </w:t>
      </w:r>
      <w:r w:rsidR="00325DED">
        <w:rPr>
          <w:sz w:val="22"/>
          <w:szCs w:val="22"/>
        </w:rPr>
        <w:t xml:space="preserve">the author </w:t>
      </w:r>
      <w:r w:rsidR="00D35942">
        <w:rPr>
          <w:sz w:val="22"/>
          <w:szCs w:val="22"/>
        </w:rPr>
        <w:t>find</w:t>
      </w:r>
      <w:r w:rsidR="00325DED">
        <w:rPr>
          <w:sz w:val="22"/>
          <w:szCs w:val="22"/>
        </w:rPr>
        <w:t xml:space="preserve"> relative to what he or she was trying to accomplish in the text</w:t>
      </w:r>
      <w:r w:rsidR="00D35942">
        <w:rPr>
          <w:sz w:val="22"/>
          <w:szCs w:val="22"/>
        </w:rPr>
        <w:t xml:space="preserve">. </w:t>
      </w:r>
    </w:p>
    <w:p w:rsidR="00D35942" w:rsidRDefault="00D35942" w:rsidP="00902C8C">
      <w:pPr>
        <w:numPr>
          <w:ilvl w:val="1"/>
          <w:numId w:val="32"/>
        </w:numPr>
        <w:jc w:val="both"/>
        <w:rPr>
          <w:sz w:val="22"/>
          <w:szCs w:val="22"/>
        </w:rPr>
      </w:pPr>
      <w:r w:rsidRPr="00B744FD">
        <w:rPr>
          <w:b/>
          <w:sz w:val="22"/>
          <w:szCs w:val="22"/>
        </w:rPr>
        <w:t>Note</w:t>
      </w:r>
      <w:r>
        <w:rPr>
          <w:sz w:val="22"/>
          <w:szCs w:val="22"/>
        </w:rPr>
        <w:t>: the main points/claims/arguments/perspectives made by the author may not be readily apparent and easily identified.  Y</w:t>
      </w:r>
      <w:r w:rsidR="00421008">
        <w:rPr>
          <w:sz w:val="22"/>
          <w:szCs w:val="22"/>
        </w:rPr>
        <w:t>ou will have to read the book</w:t>
      </w:r>
      <w:r>
        <w:rPr>
          <w:sz w:val="22"/>
          <w:szCs w:val="22"/>
        </w:rPr>
        <w:t xml:space="preserve"> carefully to ferret out what the author is trying to relay to the reader. </w:t>
      </w:r>
    </w:p>
    <w:p w:rsidR="00902C8C" w:rsidRDefault="00902C8C" w:rsidP="00902C8C">
      <w:pPr>
        <w:numPr>
          <w:ilvl w:val="0"/>
          <w:numId w:val="32"/>
        </w:numPr>
        <w:jc w:val="both"/>
        <w:rPr>
          <w:sz w:val="22"/>
          <w:szCs w:val="22"/>
        </w:rPr>
      </w:pPr>
      <w:r>
        <w:rPr>
          <w:sz w:val="22"/>
          <w:szCs w:val="22"/>
        </w:rPr>
        <w:t>Critical Evaluation</w:t>
      </w:r>
    </w:p>
    <w:p w:rsidR="00902C8C" w:rsidRDefault="00902C8C" w:rsidP="00902C8C">
      <w:pPr>
        <w:numPr>
          <w:ilvl w:val="1"/>
          <w:numId w:val="32"/>
        </w:numPr>
        <w:jc w:val="both"/>
        <w:rPr>
          <w:sz w:val="22"/>
          <w:szCs w:val="22"/>
        </w:rPr>
      </w:pPr>
      <w:r>
        <w:rPr>
          <w:sz w:val="22"/>
          <w:szCs w:val="22"/>
        </w:rPr>
        <w:t xml:space="preserve">This section should </w:t>
      </w:r>
      <w:r w:rsidRPr="00B744FD">
        <w:rPr>
          <w:i/>
          <w:sz w:val="22"/>
          <w:szCs w:val="22"/>
        </w:rPr>
        <w:t>critically evaluate</w:t>
      </w:r>
      <w:r>
        <w:rPr>
          <w:sz w:val="22"/>
          <w:szCs w:val="22"/>
        </w:rPr>
        <w:t xml:space="preserve"> the main points/claims/arguments/perspectives as argued or presented in the book</w:t>
      </w:r>
      <w:r w:rsidR="00D16A6D">
        <w:rPr>
          <w:sz w:val="22"/>
          <w:szCs w:val="22"/>
        </w:rPr>
        <w:t>.</w:t>
      </w:r>
    </w:p>
    <w:p w:rsidR="00902C8C" w:rsidRDefault="00902C8C" w:rsidP="00902C8C">
      <w:pPr>
        <w:numPr>
          <w:ilvl w:val="1"/>
          <w:numId w:val="32"/>
        </w:numPr>
        <w:jc w:val="both"/>
        <w:rPr>
          <w:sz w:val="22"/>
          <w:szCs w:val="22"/>
        </w:rPr>
      </w:pPr>
      <w:r>
        <w:rPr>
          <w:sz w:val="22"/>
          <w:szCs w:val="22"/>
        </w:rPr>
        <w:t xml:space="preserve">This section is where outside academic resources pertaining to the topic are important to agree with or refute </w:t>
      </w:r>
      <w:r w:rsidR="00DD50C0">
        <w:rPr>
          <w:sz w:val="22"/>
          <w:szCs w:val="22"/>
        </w:rPr>
        <w:t xml:space="preserve">or to provide context to </w:t>
      </w:r>
      <w:r>
        <w:rPr>
          <w:sz w:val="22"/>
          <w:szCs w:val="22"/>
        </w:rPr>
        <w:t xml:space="preserve">all or part of what the author is arguing. </w:t>
      </w:r>
    </w:p>
    <w:p w:rsidR="00902C8C" w:rsidRDefault="00902C8C" w:rsidP="00902C8C">
      <w:pPr>
        <w:numPr>
          <w:ilvl w:val="0"/>
          <w:numId w:val="32"/>
        </w:numPr>
        <w:jc w:val="both"/>
        <w:rPr>
          <w:sz w:val="22"/>
          <w:szCs w:val="22"/>
        </w:rPr>
      </w:pPr>
      <w:r>
        <w:rPr>
          <w:sz w:val="22"/>
          <w:szCs w:val="22"/>
        </w:rPr>
        <w:t>Discussion and Conclusions</w:t>
      </w:r>
    </w:p>
    <w:p w:rsidR="00902C8C" w:rsidRDefault="00902C8C" w:rsidP="00902C8C">
      <w:pPr>
        <w:numPr>
          <w:ilvl w:val="1"/>
          <w:numId w:val="32"/>
        </w:numPr>
        <w:jc w:val="both"/>
        <w:rPr>
          <w:sz w:val="22"/>
          <w:szCs w:val="22"/>
        </w:rPr>
      </w:pPr>
      <w:r>
        <w:rPr>
          <w:sz w:val="22"/>
          <w:szCs w:val="22"/>
        </w:rPr>
        <w:t xml:space="preserve">This section is where you provide your informed opinion based on what you have learned from the book and your outside research into the subject.  </w:t>
      </w:r>
    </w:p>
    <w:p w:rsidR="00902C8C" w:rsidRDefault="00902C8C" w:rsidP="00902C8C">
      <w:pPr>
        <w:numPr>
          <w:ilvl w:val="1"/>
          <w:numId w:val="32"/>
        </w:numPr>
        <w:jc w:val="both"/>
        <w:rPr>
          <w:sz w:val="22"/>
          <w:szCs w:val="22"/>
        </w:rPr>
      </w:pPr>
      <w:r>
        <w:rPr>
          <w:sz w:val="22"/>
          <w:szCs w:val="22"/>
        </w:rPr>
        <w:t>Evaluate what you learned from a criminal justice policy standpoint.</w:t>
      </w:r>
    </w:p>
    <w:p w:rsidR="00FB11E3" w:rsidRDefault="00FB11E3" w:rsidP="00902C8C">
      <w:pPr>
        <w:numPr>
          <w:ilvl w:val="1"/>
          <w:numId w:val="32"/>
        </w:numPr>
        <w:jc w:val="both"/>
        <w:rPr>
          <w:sz w:val="22"/>
          <w:szCs w:val="22"/>
        </w:rPr>
      </w:pPr>
      <w:r>
        <w:rPr>
          <w:sz w:val="22"/>
          <w:szCs w:val="22"/>
        </w:rPr>
        <w:t>In short, should we believe the claims made by the author, why or why not?</w:t>
      </w:r>
    </w:p>
    <w:p w:rsidR="0035210E" w:rsidRDefault="0035210E" w:rsidP="0035210E">
      <w:pPr>
        <w:jc w:val="both"/>
        <w:rPr>
          <w:sz w:val="22"/>
          <w:szCs w:val="22"/>
        </w:rPr>
      </w:pPr>
    </w:p>
    <w:p w:rsidR="00100D44" w:rsidRDefault="0035210E" w:rsidP="008155F0">
      <w:pPr>
        <w:jc w:val="both"/>
        <w:rPr>
          <w:b/>
          <w:sz w:val="22"/>
          <w:szCs w:val="22"/>
        </w:rPr>
      </w:pPr>
      <w:r>
        <w:rPr>
          <w:b/>
          <w:sz w:val="22"/>
          <w:szCs w:val="22"/>
        </w:rPr>
        <w:t xml:space="preserve">Note: </w:t>
      </w:r>
      <w:r>
        <w:rPr>
          <w:sz w:val="22"/>
          <w:szCs w:val="22"/>
        </w:rPr>
        <w:t>This is a very general outline</w:t>
      </w:r>
      <w:r w:rsidR="00B744FD">
        <w:rPr>
          <w:sz w:val="22"/>
          <w:szCs w:val="22"/>
        </w:rPr>
        <w:t>. Y</w:t>
      </w:r>
      <w:r w:rsidR="00325DED">
        <w:rPr>
          <w:sz w:val="22"/>
          <w:szCs w:val="22"/>
        </w:rPr>
        <w:t xml:space="preserve">our critical analysis </w:t>
      </w:r>
      <w:r>
        <w:rPr>
          <w:sz w:val="22"/>
          <w:szCs w:val="22"/>
        </w:rPr>
        <w:t>must be tailored to the specific book you have selected or</w:t>
      </w:r>
      <w:r w:rsidR="00E811CC">
        <w:rPr>
          <w:sz w:val="22"/>
          <w:szCs w:val="22"/>
        </w:rPr>
        <w:t xml:space="preserve"> </w:t>
      </w:r>
      <w:r w:rsidR="00407E26">
        <w:rPr>
          <w:sz w:val="22"/>
          <w:szCs w:val="22"/>
        </w:rPr>
        <w:t>have been</w:t>
      </w:r>
      <w:r>
        <w:rPr>
          <w:sz w:val="22"/>
          <w:szCs w:val="22"/>
        </w:rPr>
        <w:t xml:space="preserve"> assigned.  Do not be afraid to tailor your paper to your book with your own creativity. </w:t>
      </w:r>
    </w:p>
    <w:p w:rsidR="00FB11E3" w:rsidRDefault="00FB11E3" w:rsidP="008155F0">
      <w:pPr>
        <w:jc w:val="both"/>
        <w:rPr>
          <w:b/>
          <w:sz w:val="22"/>
          <w:szCs w:val="22"/>
          <w:u w:val="single"/>
        </w:rPr>
      </w:pPr>
    </w:p>
    <w:p w:rsidR="008155F0" w:rsidRDefault="008155F0" w:rsidP="008155F0">
      <w:pPr>
        <w:jc w:val="both"/>
        <w:rPr>
          <w:b/>
          <w:sz w:val="22"/>
          <w:szCs w:val="22"/>
          <w:u w:val="single"/>
        </w:rPr>
      </w:pPr>
      <w:r>
        <w:rPr>
          <w:b/>
          <w:sz w:val="22"/>
          <w:szCs w:val="22"/>
          <w:u w:val="single"/>
        </w:rPr>
        <w:t>ATTENDANCE</w:t>
      </w:r>
    </w:p>
    <w:p w:rsidR="008155F0" w:rsidRDefault="008155F0" w:rsidP="008155F0">
      <w:pPr>
        <w:jc w:val="both"/>
        <w:rPr>
          <w:b/>
          <w:sz w:val="22"/>
          <w:szCs w:val="22"/>
          <w:u w:val="single"/>
        </w:rPr>
      </w:pPr>
    </w:p>
    <w:p w:rsidR="00885EAB" w:rsidRPr="0078748E" w:rsidRDefault="00933D2B" w:rsidP="008155F0">
      <w:pPr>
        <w:jc w:val="both"/>
        <w:rPr>
          <w:b/>
          <w:sz w:val="22"/>
          <w:szCs w:val="22"/>
        </w:rPr>
      </w:pPr>
      <w:r>
        <w:rPr>
          <w:sz w:val="22"/>
          <w:szCs w:val="22"/>
        </w:rPr>
        <w:t xml:space="preserve">Attendance </w:t>
      </w:r>
      <w:r w:rsidR="00885EAB">
        <w:rPr>
          <w:sz w:val="22"/>
          <w:szCs w:val="22"/>
        </w:rPr>
        <w:t xml:space="preserve">should not be a problem for graduate students.  </w:t>
      </w:r>
      <w:r>
        <w:rPr>
          <w:sz w:val="22"/>
          <w:szCs w:val="22"/>
        </w:rPr>
        <w:t>Attendance is extr</w:t>
      </w:r>
      <w:r w:rsidR="00C8196A">
        <w:rPr>
          <w:sz w:val="22"/>
          <w:szCs w:val="22"/>
        </w:rPr>
        <w:t xml:space="preserve">emely important to your grade. </w:t>
      </w:r>
      <w:r>
        <w:rPr>
          <w:sz w:val="22"/>
          <w:szCs w:val="22"/>
        </w:rPr>
        <w:t>Missing class mean</w:t>
      </w:r>
      <w:r w:rsidR="00E0536A">
        <w:rPr>
          <w:sz w:val="22"/>
          <w:szCs w:val="22"/>
        </w:rPr>
        <w:t>s</w:t>
      </w:r>
      <w:r>
        <w:rPr>
          <w:sz w:val="22"/>
          <w:szCs w:val="22"/>
        </w:rPr>
        <w:t xml:space="preserve"> missing out on important lecture material, the ability to turn in assignments on time, and collecting additional materials in the form of articles or instruction.</w:t>
      </w:r>
      <w:r w:rsidR="00310FE5">
        <w:rPr>
          <w:sz w:val="22"/>
          <w:szCs w:val="22"/>
        </w:rPr>
        <w:t xml:space="preserve"> </w:t>
      </w:r>
      <w:r w:rsidR="000C3AA8">
        <w:rPr>
          <w:sz w:val="22"/>
          <w:szCs w:val="22"/>
        </w:rPr>
        <w:t xml:space="preserve"> If attendance is a problem, please consider taking this class another semester.  </w:t>
      </w:r>
      <w:r w:rsidR="0078748E">
        <w:rPr>
          <w:b/>
          <w:sz w:val="22"/>
          <w:szCs w:val="22"/>
        </w:rPr>
        <w:t xml:space="preserve">Your failure to attend class does not constitute my emergency.  </w:t>
      </w:r>
    </w:p>
    <w:p w:rsidR="00EB57FC" w:rsidRDefault="00EB57FC" w:rsidP="008155F0">
      <w:pPr>
        <w:jc w:val="both"/>
        <w:rPr>
          <w:sz w:val="22"/>
          <w:szCs w:val="22"/>
        </w:rPr>
      </w:pPr>
    </w:p>
    <w:p w:rsidR="00C8196A" w:rsidRPr="008E0162" w:rsidRDefault="00C8196A" w:rsidP="00C8196A">
      <w:pPr>
        <w:jc w:val="both"/>
        <w:rPr>
          <w:b/>
          <w:sz w:val="22"/>
          <w:szCs w:val="22"/>
          <w:u w:val="single"/>
        </w:rPr>
      </w:pPr>
      <w:r>
        <w:rPr>
          <w:b/>
          <w:sz w:val="22"/>
          <w:szCs w:val="22"/>
          <w:u w:val="single"/>
        </w:rPr>
        <w:t>MAKE UP POLICY</w:t>
      </w:r>
    </w:p>
    <w:p w:rsidR="00C8196A" w:rsidRDefault="00C8196A" w:rsidP="00C8196A">
      <w:pPr>
        <w:jc w:val="both"/>
        <w:rPr>
          <w:b/>
          <w:sz w:val="22"/>
          <w:szCs w:val="22"/>
          <w:u w:val="single"/>
        </w:rPr>
      </w:pPr>
    </w:p>
    <w:p w:rsidR="00C8196A" w:rsidRDefault="00C8196A" w:rsidP="00C8196A">
      <w:pPr>
        <w:jc w:val="both"/>
        <w:rPr>
          <w:sz w:val="22"/>
          <w:szCs w:val="22"/>
          <w:u w:val="single"/>
        </w:rPr>
      </w:pPr>
      <w:r>
        <w:rPr>
          <w:sz w:val="22"/>
          <w:szCs w:val="22"/>
        </w:rPr>
        <w:t>Make-up exams</w:t>
      </w:r>
      <w:r w:rsidR="009C2606">
        <w:rPr>
          <w:sz w:val="22"/>
          <w:szCs w:val="22"/>
        </w:rPr>
        <w:t>/assignments</w:t>
      </w:r>
      <w:r>
        <w:rPr>
          <w:sz w:val="22"/>
          <w:szCs w:val="22"/>
        </w:rPr>
        <w:t xml:space="preserve"> are allowed in this class as long as you have an authorized absence according to university policies</w:t>
      </w:r>
      <w:r w:rsidR="00E0052E">
        <w:rPr>
          <w:sz w:val="22"/>
          <w:szCs w:val="22"/>
        </w:rPr>
        <w:t>.</w:t>
      </w:r>
      <w:r>
        <w:rPr>
          <w:sz w:val="22"/>
          <w:szCs w:val="22"/>
        </w:rPr>
        <w:t xml:space="preserve">  Those in athletics, those who are absent for religious holidays, and/or those involved in other school supported activities that require being absent from class will be allowed make up if proper procedures are followed in requesting an excused absence.  I must have written documentation in advance that you will be away from class for the absence to be excused. Make-up assignments as a result of authorized absences must be turned in </w:t>
      </w:r>
      <w:r>
        <w:rPr>
          <w:sz w:val="22"/>
          <w:szCs w:val="22"/>
          <w:u w:val="single"/>
        </w:rPr>
        <w:t>within 3 days of returning from the authorized absence.</w:t>
      </w:r>
      <w:r>
        <w:rPr>
          <w:sz w:val="22"/>
          <w:szCs w:val="22"/>
        </w:rPr>
        <w:t xml:space="preserve">  In the event that circumstances require a make-up test, and provided students follow the appropriate procedures for requesting an excused absence that falls on a test or assignment due date, </w:t>
      </w:r>
      <w:r>
        <w:rPr>
          <w:sz w:val="22"/>
          <w:szCs w:val="22"/>
          <w:u w:val="single"/>
        </w:rPr>
        <w:lastRenderedPageBreak/>
        <w:t>any authorized make-up test will be conducted during finals week immediately after the final test in this course or at a time arranged with the professor.</w:t>
      </w:r>
    </w:p>
    <w:p w:rsidR="00C8196A" w:rsidRDefault="00C8196A" w:rsidP="00C8196A">
      <w:pPr>
        <w:jc w:val="both"/>
        <w:rPr>
          <w:sz w:val="22"/>
          <w:szCs w:val="22"/>
        </w:rPr>
      </w:pPr>
    </w:p>
    <w:p w:rsidR="00C8196A" w:rsidRDefault="00C8196A" w:rsidP="00C8196A">
      <w:pPr>
        <w:jc w:val="both"/>
        <w:rPr>
          <w:sz w:val="22"/>
          <w:szCs w:val="22"/>
        </w:rPr>
      </w:pPr>
      <w:r>
        <w:rPr>
          <w:b/>
          <w:sz w:val="22"/>
          <w:szCs w:val="22"/>
          <w:u w:val="single"/>
        </w:rPr>
        <w:t>Authorized Absences:</w:t>
      </w:r>
      <w:r>
        <w:rPr>
          <w:b/>
          <w:sz w:val="22"/>
          <w:szCs w:val="22"/>
        </w:rPr>
        <w:t xml:space="preserve"> </w:t>
      </w:r>
      <w:r>
        <w:rPr>
          <w:sz w:val="22"/>
          <w:szCs w:val="22"/>
        </w:rPr>
        <w:t xml:space="preserve">Absences are authorized only in cases of participation in school sponsored activities and/or religious holidays.  For an excused absence due to a school sponsored activity, students must be approved in advance by the department chair and academic dean.  Within three days after the absence, students must obtain authorized absence cards from the Dean of Students for presentation to instructor. Students who wish to request an excused absence for religious holidays can do so and will be excused from class as long as they make a request within the required time frame set by the University (see the most recent undergraduate catalog).  Notification must be in writing so that I may have it for my records.  </w:t>
      </w:r>
      <w:r w:rsidRPr="00A127F8">
        <w:rPr>
          <w:sz w:val="22"/>
          <w:szCs w:val="22"/>
          <w:u w:val="single"/>
        </w:rPr>
        <w:t>Students must arrange to make up any work missed</w:t>
      </w:r>
      <w:r>
        <w:rPr>
          <w:sz w:val="22"/>
          <w:szCs w:val="22"/>
        </w:rPr>
        <w:t xml:space="preserve"> during the excused religious absence or school sponsored activity.  Please contact me as soon as possible if you must miss class.  I am quite reasonable and am willing to work with you</w:t>
      </w:r>
      <w:r w:rsidR="00E0052E">
        <w:rPr>
          <w:sz w:val="22"/>
          <w:szCs w:val="22"/>
        </w:rPr>
        <w:t xml:space="preserve"> within reason and upon a legitimate absence</w:t>
      </w:r>
      <w:r>
        <w:rPr>
          <w:sz w:val="22"/>
          <w:szCs w:val="22"/>
        </w:rPr>
        <w:t xml:space="preserve">. </w:t>
      </w:r>
    </w:p>
    <w:p w:rsidR="00C8196A" w:rsidRDefault="00C8196A" w:rsidP="00C8196A">
      <w:pPr>
        <w:jc w:val="both"/>
        <w:rPr>
          <w:sz w:val="22"/>
          <w:szCs w:val="22"/>
        </w:rPr>
      </w:pPr>
    </w:p>
    <w:p w:rsidR="008155F0" w:rsidRPr="008E0162" w:rsidRDefault="008155F0" w:rsidP="008155F0">
      <w:pPr>
        <w:jc w:val="both"/>
        <w:rPr>
          <w:b/>
          <w:sz w:val="22"/>
          <w:szCs w:val="22"/>
          <w:u w:val="single"/>
        </w:rPr>
      </w:pPr>
      <w:r>
        <w:rPr>
          <w:b/>
          <w:sz w:val="22"/>
          <w:szCs w:val="22"/>
          <w:u w:val="single"/>
        </w:rPr>
        <w:t>ACADEMIC DISHONESTY</w:t>
      </w:r>
      <w:r w:rsidR="004143D8">
        <w:rPr>
          <w:b/>
          <w:sz w:val="22"/>
          <w:szCs w:val="22"/>
          <w:u w:val="single"/>
        </w:rPr>
        <w:t>/MISCONDUCT</w:t>
      </w:r>
    </w:p>
    <w:p w:rsidR="008155F0" w:rsidRDefault="008155F0" w:rsidP="008155F0">
      <w:pPr>
        <w:jc w:val="both"/>
        <w:rPr>
          <w:b/>
          <w:sz w:val="22"/>
          <w:szCs w:val="22"/>
        </w:rPr>
      </w:pPr>
    </w:p>
    <w:p w:rsidR="008C0F2F" w:rsidRDefault="00BC2C69" w:rsidP="008155F0">
      <w:pPr>
        <w:jc w:val="both"/>
        <w:rPr>
          <w:sz w:val="22"/>
          <w:szCs w:val="22"/>
        </w:rPr>
      </w:pPr>
      <w:r>
        <w:rPr>
          <w:sz w:val="22"/>
          <w:szCs w:val="22"/>
        </w:rPr>
        <w:t xml:space="preserve">Please see </w:t>
      </w:r>
      <w:r w:rsidR="009D6033">
        <w:rPr>
          <w:sz w:val="22"/>
          <w:szCs w:val="22"/>
        </w:rPr>
        <w:t>the most recent</w:t>
      </w:r>
      <w:r>
        <w:rPr>
          <w:sz w:val="22"/>
          <w:szCs w:val="22"/>
        </w:rPr>
        <w:t xml:space="preserve"> undergraduate </w:t>
      </w:r>
      <w:r w:rsidR="009D6033">
        <w:rPr>
          <w:sz w:val="22"/>
          <w:szCs w:val="22"/>
        </w:rPr>
        <w:t xml:space="preserve">and graduate </w:t>
      </w:r>
      <w:r>
        <w:rPr>
          <w:sz w:val="22"/>
          <w:szCs w:val="22"/>
        </w:rPr>
        <w:t>catalogue</w:t>
      </w:r>
      <w:r w:rsidR="00FD7F9E">
        <w:rPr>
          <w:sz w:val="22"/>
          <w:szCs w:val="22"/>
        </w:rPr>
        <w:t>s</w:t>
      </w:r>
      <w:r>
        <w:rPr>
          <w:sz w:val="22"/>
          <w:szCs w:val="22"/>
        </w:rPr>
        <w:t xml:space="preserve"> in regards to academic misconduct, including cheating and plagiarism, and policies pertaining to these matters.  The policies of the </w:t>
      </w:r>
      <w:smartTag w:uri="urn:schemas-microsoft-com:office:smarttags" w:element="place">
        <w:smartTag w:uri="urn:schemas-microsoft-com:office:smarttags" w:element="PlaceType">
          <w:r w:rsidRPr="00BC2C69">
            <w:rPr>
              <w:sz w:val="22"/>
              <w:szCs w:val="22"/>
            </w:rPr>
            <w:t>University</w:t>
          </w:r>
        </w:smartTag>
        <w:r w:rsidRPr="00BC2C69">
          <w:rPr>
            <w:sz w:val="22"/>
            <w:szCs w:val="22"/>
          </w:rPr>
          <w:t xml:space="preserve"> of </w:t>
        </w:r>
        <w:smartTag w:uri="urn:schemas-microsoft-com:office:smarttags" w:element="PlaceName">
          <w:r w:rsidRPr="00BC2C69">
            <w:rPr>
              <w:sz w:val="22"/>
              <w:szCs w:val="22"/>
            </w:rPr>
            <w:t>North Texas</w:t>
          </w:r>
        </w:smartTag>
      </w:smartTag>
      <w:r>
        <w:rPr>
          <w:sz w:val="22"/>
          <w:szCs w:val="22"/>
        </w:rPr>
        <w:t xml:space="preserve"> will be strictly enforced in regards to these matters.  </w:t>
      </w:r>
    </w:p>
    <w:p w:rsidR="008C0F2F" w:rsidRDefault="008C0F2F" w:rsidP="008155F0">
      <w:pPr>
        <w:jc w:val="both"/>
        <w:rPr>
          <w:sz w:val="22"/>
          <w:szCs w:val="22"/>
        </w:rPr>
      </w:pPr>
    </w:p>
    <w:p w:rsidR="008C0F2F" w:rsidRDefault="008C0F2F" w:rsidP="008C0F2F">
      <w:pPr>
        <w:jc w:val="both"/>
        <w:rPr>
          <w:b/>
          <w:sz w:val="22"/>
          <w:szCs w:val="22"/>
          <w:u w:val="single"/>
        </w:rPr>
      </w:pPr>
      <w:r>
        <w:rPr>
          <w:b/>
          <w:sz w:val="22"/>
          <w:szCs w:val="22"/>
          <w:u w:val="single"/>
        </w:rPr>
        <w:t>STUDENT EVALUATION OF TEACHING EFFECTIVENESS (SETE)</w:t>
      </w:r>
    </w:p>
    <w:p w:rsidR="008C0F2F" w:rsidRDefault="008C0F2F" w:rsidP="008C0F2F">
      <w:pPr>
        <w:jc w:val="both"/>
        <w:rPr>
          <w:b/>
          <w:sz w:val="22"/>
          <w:szCs w:val="22"/>
          <w:u w:val="single"/>
        </w:rPr>
      </w:pPr>
    </w:p>
    <w:p w:rsidR="008C0F2F" w:rsidRPr="00756560" w:rsidRDefault="008C0F2F" w:rsidP="008C0F2F">
      <w:pPr>
        <w:spacing w:after="240"/>
        <w:jc w:val="both"/>
      </w:pPr>
      <w:r w:rsidRPr="00756560">
        <w:rPr>
          <w:b/>
          <w:bCs/>
          <w:i/>
          <w:iCs/>
          <w:color w:val="1F497D"/>
        </w:rPr>
        <w:t xml:space="preserve">The Student Evaluation of Teaching Effectiveness (SETE) is a requirement for all organized classes at </w:t>
      </w:r>
      <w:smartTag w:uri="urn:schemas-microsoft-com:office:smarttags" w:element="stockticker">
        <w:r w:rsidRPr="00756560">
          <w:rPr>
            <w:b/>
            <w:bCs/>
            <w:i/>
            <w:iCs/>
            <w:color w:val="1F497D"/>
          </w:rPr>
          <w:t>UNT</w:t>
        </w:r>
      </w:smartTag>
      <w:r w:rsidRPr="00756560">
        <w:rPr>
          <w:b/>
          <w:bCs/>
          <w:i/>
          <w:iCs/>
          <w:color w:val="1F497D"/>
        </w:rPr>
        <w:t xml:space="preserve">.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p>
    <w:p w:rsidR="008155F0" w:rsidRPr="008E0162" w:rsidRDefault="008155F0" w:rsidP="008155F0">
      <w:pPr>
        <w:jc w:val="both"/>
        <w:rPr>
          <w:b/>
          <w:sz w:val="22"/>
          <w:szCs w:val="22"/>
          <w:u w:val="single"/>
        </w:rPr>
      </w:pPr>
      <w:r>
        <w:rPr>
          <w:b/>
          <w:sz w:val="22"/>
          <w:szCs w:val="22"/>
          <w:u w:val="single"/>
        </w:rPr>
        <w:t>ADA STATEMENT AND DISABLED STUDENT POLICY</w:t>
      </w:r>
    </w:p>
    <w:p w:rsidR="008155F0" w:rsidRDefault="008155F0" w:rsidP="008155F0">
      <w:pPr>
        <w:jc w:val="both"/>
        <w:rPr>
          <w:b/>
          <w:sz w:val="22"/>
          <w:szCs w:val="22"/>
        </w:rPr>
      </w:pPr>
    </w:p>
    <w:p w:rsidR="008155F0" w:rsidRDefault="008155F0" w:rsidP="008155F0">
      <w:pPr>
        <w:jc w:val="both"/>
        <w:rPr>
          <w:sz w:val="22"/>
          <w:szCs w:val="22"/>
        </w:rPr>
      </w:pPr>
      <w:r>
        <w:rPr>
          <w:sz w:val="22"/>
          <w:szCs w:val="22"/>
        </w:rPr>
        <w:t>Students with a certified disability may contact me at any time regarding accommodations.  The Department of Criminal Justice complies with the Americans with Disabilities Act (ADA) in making reasonable accommodations for qualified students.  Students who have established a file containing documentation of a disability must present a written accommodation request from the Office of Disability Accommodation</w:t>
      </w:r>
      <w:r w:rsidR="004F2C37">
        <w:rPr>
          <w:sz w:val="22"/>
          <w:szCs w:val="22"/>
        </w:rPr>
        <w:t>s</w:t>
      </w:r>
      <w:r>
        <w:rPr>
          <w:sz w:val="22"/>
          <w:szCs w:val="22"/>
        </w:rPr>
        <w:t xml:space="preserve"> to the instructor.  Any accommodations supported by the Office of Disability Accommodations will be complied with immediately. </w:t>
      </w:r>
    </w:p>
    <w:p w:rsidR="005C400C" w:rsidRDefault="005C400C" w:rsidP="008155F0">
      <w:pPr>
        <w:jc w:val="both"/>
        <w:rPr>
          <w:sz w:val="22"/>
          <w:szCs w:val="22"/>
        </w:rPr>
      </w:pPr>
    </w:p>
    <w:p w:rsidR="008155F0" w:rsidRDefault="008155F0" w:rsidP="008155F0">
      <w:pPr>
        <w:jc w:val="both"/>
        <w:rPr>
          <w:b/>
          <w:sz w:val="22"/>
          <w:szCs w:val="22"/>
          <w:u w:val="single"/>
        </w:rPr>
      </w:pPr>
      <w:r>
        <w:rPr>
          <w:b/>
          <w:sz w:val="22"/>
          <w:szCs w:val="22"/>
          <w:u w:val="single"/>
        </w:rPr>
        <w:t>PARTICIPATION, PREPARATION AND BEHAVIOR</w:t>
      </w:r>
    </w:p>
    <w:p w:rsidR="008155F0" w:rsidRDefault="008155F0" w:rsidP="008155F0">
      <w:pPr>
        <w:jc w:val="both"/>
        <w:rPr>
          <w:b/>
          <w:sz w:val="22"/>
          <w:szCs w:val="22"/>
          <w:u w:val="single"/>
        </w:rPr>
      </w:pPr>
    </w:p>
    <w:p w:rsidR="00805332" w:rsidRDefault="008155F0" w:rsidP="008155F0">
      <w:pPr>
        <w:jc w:val="both"/>
        <w:rPr>
          <w:sz w:val="22"/>
          <w:szCs w:val="22"/>
        </w:rPr>
      </w:pPr>
      <w:r>
        <w:rPr>
          <w:sz w:val="22"/>
          <w:szCs w:val="22"/>
        </w:rPr>
        <w:t xml:space="preserve">To be successful at learning and understanding the material in this class, it is </w:t>
      </w:r>
      <w:r w:rsidRPr="00710F04">
        <w:rPr>
          <w:sz w:val="22"/>
          <w:szCs w:val="22"/>
          <w:u w:val="single"/>
        </w:rPr>
        <w:t>essential that you attend every class, actively participate in discussions, and read and complete the assigned material</w:t>
      </w:r>
      <w:r>
        <w:rPr>
          <w:sz w:val="22"/>
          <w:szCs w:val="22"/>
        </w:rPr>
        <w:t xml:space="preserve">.  Your attendance and active participation, along with your willingness to engage in </w:t>
      </w:r>
      <w:r w:rsidRPr="00917C05">
        <w:rPr>
          <w:sz w:val="22"/>
          <w:szCs w:val="22"/>
          <w:u w:val="single"/>
        </w:rPr>
        <w:t>thoughtful</w:t>
      </w:r>
      <w:r>
        <w:rPr>
          <w:sz w:val="22"/>
          <w:szCs w:val="22"/>
        </w:rPr>
        <w:t xml:space="preserve"> discussions regarding criminal justice policy will be taken into account at all times during the semester. </w:t>
      </w:r>
    </w:p>
    <w:p w:rsidR="008155F0" w:rsidRDefault="008155F0" w:rsidP="008155F0">
      <w:pPr>
        <w:jc w:val="both"/>
        <w:rPr>
          <w:sz w:val="22"/>
          <w:szCs w:val="22"/>
        </w:rPr>
      </w:pPr>
      <w:r>
        <w:rPr>
          <w:sz w:val="22"/>
          <w:szCs w:val="22"/>
        </w:rPr>
        <w:t xml:space="preserve"> </w:t>
      </w:r>
    </w:p>
    <w:p w:rsidR="008155F0" w:rsidRDefault="008155F0" w:rsidP="008155F0">
      <w:pPr>
        <w:jc w:val="both"/>
        <w:rPr>
          <w:b/>
          <w:sz w:val="22"/>
          <w:szCs w:val="22"/>
        </w:rPr>
      </w:pPr>
      <w:r>
        <w:rPr>
          <w:sz w:val="22"/>
          <w:szCs w:val="22"/>
        </w:rPr>
        <w:t xml:space="preserve">Additionally, so that everyone may enjoy a classroom environment that is geared towards learning, out of respect for everyone involved, </w:t>
      </w:r>
      <w:r w:rsidRPr="007425AC">
        <w:rPr>
          <w:sz w:val="22"/>
          <w:szCs w:val="22"/>
          <w:u w:val="single"/>
        </w:rPr>
        <w:t xml:space="preserve">please do not be late, and do not </w:t>
      </w:r>
      <w:r w:rsidRPr="00D632CB">
        <w:rPr>
          <w:sz w:val="22"/>
          <w:szCs w:val="22"/>
          <w:u w:val="single"/>
        </w:rPr>
        <w:t>carry conversations in class</w:t>
      </w:r>
      <w:r>
        <w:rPr>
          <w:sz w:val="22"/>
          <w:szCs w:val="22"/>
        </w:rPr>
        <w:t xml:space="preserve">.  This is highly disruptive to your fellow students and myself and will not be tolerated.  Moreover, the classroom is a place to express ideas, opinions, and engage in thoughtful discussions.  Students will respect the views and opinions of others at all times </w:t>
      </w:r>
      <w:r w:rsidRPr="007425AC">
        <w:rPr>
          <w:sz w:val="22"/>
          <w:szCs w:val="22"/>
          <w:u w:val="single"/>
        </w:rPr>
        <w:t>or will be asked to leave the classroom</w:t>
      </w:r>
      <w:r>
        <w:rPr>
          <w:sz w:val="22"/>
          <w:szCs w:val="22"/>
        </w:rPr>
        <w:t xml:space="preserve">.  </w:t>
      </w:r>
      <w:r>
        <w:rPr>
          <w:b/>
          <w:sz w:val="22"/>
          <w:szCs w:val="22"/>
        </w:rPr>
        <w:t xml:space="preserve">Please review </w:t>
      </w:r>
      <w:r w:rsidR="0044400E">
        <w:rPr>
          <w:b/>
          <w:sz w:val="22"/>
          <w:szCs w:val="22"/>
        </w:rPr>
        <w:t xml:space="preserve">the </w:t>
      </w:r>
      <w:r>
        <w:rPr>
          <w:b/>
          <w:sz w:val="22"/>
          <w:szCs w:val="22"/>
        </w:rPr>
        <w:t xml:space="preserve">undergraduate catalog concerning conduct which adversely affects the university community.  </w:t>
      </w:r>
    </w:p>
    <w:p w:rsidR="00A714B0" w:rsidRDefault="00A714B0" w:rsidP="008155F0">
      <w:pPr>
        <w:jc w:val="both"/>
        <w:rPr>
          <w:b/>
          <w:sz w:val="22"/>
          <w:szCs w:val="22"/>
        </w:rPr>
      </w:pPr>
    </w:p>
    <w:p w:rsidR="008155F0" w:rsidRDefault="008155F0" w:rsidP="008155F0">
      <w:pPr>
        <w:jc w:val="both"/>
        <w:rPr>
          <w:b/>
          <w:sz w:val="22"/>
          <w:szCs w:val="22"/>
        </w:rPr>
      </w:pPr>
      <w:r>
        <w:rPr>
          <w:b/>
          <w:sz w:val="22"/>
          <w:szCs w:val="22"/>
        </w:rPr>
        <w:tab/>
        <w:t>Miscellaneous:</w:t>
      </w:r>
    </w:p>
    <w:p w:rsidR="008155F0" w:rsidRDefault="008155F0" w:rsidP="008155F0">
      <w:pPr>
        <w:jc w:val="both"/>
        <w:rPr>
          <w:b/>
          <w:sz w:val="22"/>
          <w:szCs w:val="22"/>
        </w:rPr>
      </w:pPr>
    </w:p>
    <w:p w:rsidR="008155F0" w:rsidRDefault="008155F0" w:rsidP="008155F0">
      <w:pPr>
        <w:jc w:val="both"/>
        <w:rPr>
          <w:sz w:val="22"/>
          <w:szCs w:val="22"/>
        </w:rPr>
      </w:pPr>
      <w:r>
        <w:rPr>
          <w:sz w:val="22"/>
          <w:szCs w:val="22"/>
        </w:rPr>
        <w:t xml:space="preserve">No recording devices in the classroom </w:t>
      </w:r>
      <w:r w:rsidRPr="00390D69">
        <w:rPr>
          <w:sz w:val="22"/>
          <w:szCs w:val="22"/>
          <w:u w:val="single"/>
        </w:rPr>
        <w:t>unless approved</w:t>
      </w:r>
      <w:r>
        <w:rPr>
          <w:sz w:val="22"/>
          <w:szCs w:val="22"/>
        </w:rPr>
        <w:t xml:space="preserve"> by this instructor.</w:t>
      </w:r>
    </w:p>
    <w:p w:rsidR="008155F0" w:rsidRDefault="008155F0" w:rsidP="008155F0">
      <w:pPr>
        <w:jc w:val="both"/>
        <w:rPr>
          <w:sz w:val="22"/>
          <w:szCs w:val="22"/>
        </w:rPr>
      </w:pPr>
      <w:r>
        <w:rPr>
          <w:sz w:val="22"/>
          <w:szCs w:val="22"/>
        </w:rPr>
        <w:t>No tobacco products in the classroom.</w:t>
      </w:r>
    </w:p>
    <w:p w:rsidR="008155F0" w:rsidRDefault="008155F0" w:rsidP="008155F0">
      <w:pPr>
        <w:jc w:val="both"/>
        <w:rPr>
          <w:sz w:val="22"/>
          <w:szCs w:val="22"/>
        </w:rPr>
      </w:pPr>
      <w:r>
        <w:rPr>
          <w:sz w:val="22"/>
          <w:szCs w:val="22"/>
        </w:rPr>
        <w:t>Please turn off anything that beeps or buzzes or makes any other noise.</w:t>
      </w:r>
    </w:p>
    <w:p w:rsidR="00BE4A3E" w:rsidRDefault="00BE4A3E" w:rsidP="008155F0">
      <w:pPr>
        <w:jc w:val="both"/>
        <w:rPr>
          <w:sz w:val="22"/>
          <w:szCs w:val="22"/>
        </w:rPr>
      </w:pPr>
      <w:r>
        <w:rPr>
          <w:sz w:val="22"/>
          <w:szCs w:val="22"/>
        </w:rPr>
        <w:t xml:space="preserve">No text messaging in class. </w:t>
      </w:r>
    </w:p>
    <w:p w:rsidR="0078748E" w:rsidRDefault="0078748E" w:rsidP="008155F0">
      <w:pPr>
        <w:jc w:val="both"/>
        <w:rPr>
          <w:sz w:val="22"/>
          <w:szCs w:val="22"/>
        </w:rPr>
      </w:pPr>
      <w:r w:rsidRPr="0078748E">
        <w:rPr>
          <w:b/>
          <w:sz w:val="22"/>
          <w:szCs w:val="22"/>
        </w:rPr>
        <w:t>Laptops</w:t>
      </w:r>
      <w:r>
        <w:rPr>
          <w:sz w:val="22"/>
          <w:szCs w:val="22"/>
        </w:rPr>
        <w:t xml:space="preserve"> are allowed as long as you use them for taking notes and other related classroom functions.  If used for surfing the web, instant messaging, sending emails or otherwise, I will not allow them in the classroom.  </w:t>
      </w:r>
    </w:p>
    <w:p w:rsidR="00FD7F9E" w:rsidRDefault="00FD7F9E" w:rsidP="008155F0">
      <w:pPr>
        <w:jc w:val="both"/>
        <w:rPr>
          <w:sz w:val="22"/>
          <w:szCs w:val="22"/>
        </w:rPr>
      </w:pPr>
    </w:p>
    <w:p w:rsidR="008155F0" w:rsidRDefault="008155F0" w:rsidP="008155F0">
      <w:pPr>
        <w:jc w:val="both"/>
        <w:rPr>
          <w:b/>
          <w:sz w:val="22"/>
          <w:szCs w:val="22"/>
          <w:u w:val="single"/>
        </w:rPr>
      </w:pPr>
      <w:r>
        <w:rPr>
          <w:b/>
          <w:sz w:val="22"/>
          <w:szCs w:val="22"/>
          <w:u w:val="single"/>
        </w:rPr>
        <w:t>SYLLABUS CHANGES</w:t>
      </w:r>
    </w:p>
    <w:p w:rsidR="008155F0" w:rsidRDefault="008155F0" w:rsidP="008155F0">
      <w:pPr>
        <w:jc w:val="both"/>
        <w:rPr>
          <w:b/>
          <w:sz w:val="22"/>
          <w:szCs w:val="22"/>
          <w:u w:val="single"/>
        </w:rPr>
      </w:pPr>
    </w:p>
    <w:p w:rsidR="008155F0" w:rsidRDefault="008155F0" w:rsidP="008155F0">
      <w:pPr>
        <w:jc w:val="both"/>
        <w:rPr>
          <w:sz w:val="22"/>
          <w:szCs w:val="22"/>
        </w:rPr>
      </w:pPr>
      <w:r>
        <w:rPr>
          <w:sz w:val="22"/>
          <w:szCs w:val="22"/>
        </w:rPr>
        <w:t>I reserve the right and have the discretion to change this syllabus.  While every effort will be made to follow this syllabus as closely as possible, it is sometimes the case that the syllabus must be modified.  In the case that the syllabus needs to be adjusted I will announce such adjustments in class</w:t>
      </w:r>
      <w:r w:rsidR="00FD7F9E">
        <w:rPr>
          <w:sz w:val="22"/>
          <w:szCs w:val="22"/>
        </w:rPr>
        <w:t xml:space="preserve"> and/or via university email</w:t>
      </w:r>
      <w:r>
        <w:rPr>
          <w:sz w:val="22"/>
          <w:szCs w:val="22"/>
        </w:rPr>
        <w:t xml:space="preserve">.   I will make every effort to ensure that any changes to the syllabus benefit the class as a whole. It is the student’s responsibility to be in class so that any and all syllabus changes are documented.  Failure to obtain syllabus changes because of missing class does not constitute a defense against missed assignments and other applicable changes.  </w:t>
      </w:r>
    </w:p>
    <w:p w:rsidR="0019132B" w:rsidRDefault="0019132B"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4447C5" w:rsidRDefault="004447C5" w:rsidP="008155F0">
      <w:pPr>
        <w:jc w:val="both"/>
        <w:rPr>
          <w:sz w:val="22"/>
          <w:szCs w:val="22"/>
        </w:rPr>
      </w:pPr>
    </w:p>
    <w:p w:rsidR="008155F0" w:rsidRDefault="008155F0" w:rsidP="00EB1961">
      <w:pPr>
        <w:tabs>
          <w:tab w:val="left" w:pos="1440"/>
        </w:tabs>
        <w:jc w:val="both"/>
        <w:rPr>
          <w:b/>
          <w:sz w:val="22"/>
          <w:szCs w:val="22"/>
          <w:u w:val="single"/>
        </w:rPr>
      </w:pPr>
      <w:bookmarkStart w:id="0" w:name="_GoBack"/>
      <w:bookmarkEnd w:id="0"/>
      <w:r>
        <w:rPr>
          <w:b/>
          <w:sz w:val="22"/>
          <w:szCs w:val="22"/>
          <w:u w:val="single"/>
        </w:rPr>
        <w:lastRenderedPageBreak/>
        <w:t>CLASS SC</w:t>
      </w:r>
      <w:r w:rsidR="00885EAB">
        <w:rPr>
          <w:b/>
          <w:sz w:val="22"/>
          <w:szCs w:val="22"/>
          <w:u w:val="single"/>
        </w:rPr>
        <w:t xml:space="preserve">HEDULE AND READING </w:t>
      </w:r>
      <w:r w:rsidR="005C400C">
        <w:rPr>
          <w:b/>
          <w:sz w:val="22"/>
          <w:szCs w:val="22"/>
          <w:u w:val="single"/>
        </w:rPr>
        <w:t xml:space="preserve">AND WRITING </w:t>
      </w:r>
      <w:r w:rsidR="00885EAB">
        <w:rPr>
          <w:b/>
          <w:sz w:val="22"/>
          <w:szCs w:val="22"/>
          <w:u w:val="single"/>
        </w:rPr>
        <w:t xml:space="preserve">ASSIGNMENTS </w:t>
      </w:r>
      <w:r>
        <w:rPr>
          <w:b/>
          <w:sz w:val="22"/>
          <w:szCs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516"/>
        <w:gridCol w:w="2868"/>
      </w:tblGrid>
      <w:tr w:rsidR="008155F0" w:rsidRPr="005D0727" w:rsidTr="00175713">
        <w:tc>
          <w:tcPr>
            <w:tcW w:w="3084" w:type="dxa"/>
            <w:shd w:val="clear" w:color="auto" w:fill="D9D9D9"/>
          </w:tcPr>
          <w:p w:rsidR="008155F0" w:rsidRPr="005D0727" w:rsidRDefault="008155F0" w:rsidP="00175713">
            <w:pPr>
              <w:jc w:val="center"/>
              <w:rPr>
                <w:b/>
                <w:sz w:val="22"/>
                <w:szCs w:val="22"/>
              </w:rPr>
            </w:pPr>
            <w:r w:rsidRPr="005D0727">
              <w:rPr>
                <w:b/>
                <w:sz w:val="22"/>
                <w:szCs w:val="22"/>
              </w:rPr>
              <w:t>DATE</w:t>
            </w:r>
          </w:p>
        </w:tc>
        <w:tc>
          <w:tcPr>
            <w:tcW w:w="3516" w:type="dxa"/>
            <w:shd w:val="clear" w:color="auto" w:fill="D9D9D9"/>
          </w:tcPr>
          <w:p w:rsidR="008155F0" w:rsidRPr="005D0727" w:rsidRDefault="008155F0" w:rsidP="00175713">
            <w:pPr>
              <w:jc w:val="center"/>
              <w:rPr>
                <w:b/>
                <w:sz w:val="22"/>
                <w:szCs w:val="22"/>
              </w:rPr>
            </w:pPr>
            <w:r w:rsidRPr="005D0727">
              <w:rPr>
                <w:b/>
                <w:sz w:val="22"/>
                <w:szCs w:val="22"/>
              </w:rPr>
              <w:t>TOPIC</w:t>
            </w:r>
          </w:p>
        </w:tc>
        <w:tc>
          <w:tcPr>
            <w:tcW w:w="2868" w:type="dxa"/>
            <w:shd w:val="clear" w:color="auto" w:fill="D9D9D9"/>
          </w:tcPr>
          <w:p w:rsidR="008155F0" w:rsidRPr="005D0727" w:rsidRDefault="008155F0" w:rsidP="00175713">
            <w:pPr>
              <w:jc w:val="center"/>
              <w:rPr>
                <w:b/>
                <w:sz w:val="22"/>
                <w:szCs w:val="22"/>
              </w:rPr>
            </w:pPr>
            <w:r w:rsidRPr="005D0727">
              <w:rPr>
                <w:b/>
                <w:sz w:val="22"/>
                <w:szCs w:val="22"/>
              </w:rPr>
              <w:t>READING (to be done)</w:t>
            </w:r>
          </w:p>
        </w:tc>
      </w:tr>
      <w:tr w:rsidR="000A31D9" w:rsidRPr="005D0727" w:rsidTr="000A31D9">
        <w:tc>
          <w:tcPr>
            <w:tcW w:w="3084" w:type="dxa"/>
            <w:tcBorders>
              <w:bottom w:val="single" w:sz="4" w:space="0" w:color="auto"/>
            </w:tcBorders>
            <w:shd w:val="clear" w:color="auto" w:fill="D9D9D9"/>
          </w:tcPr>
          <w:p w:rsidR="000A31D9" w:rsidRPr="005D0727" w:rsidRDefault="00F47D19" w:rsidP="00175713">
            <w:pPr>
              <w:jc w:val="center"/>
              <w:rPr>
                <w:b/>
                <w:sz w:val="22"/>
                <w:szCs w:val="22"/>
              </w:rPr>
            </w:pPr>
            <w:r>
              <w:rPr>
                <w:b/>
                <w:sz w:val="22"/>
                <w:szCs w:val="22"/>
              </w:rPr>
              <w:t>August</w:t>
            </w:r>
          </w:p>
        </w:tc>
        <w:tc>
          <w:tcPr>
            <w:tcW w:w="3516" w:type="dxa"/>
            <w:tcBorders>
              <w:bottom w:val="single" w:sz="4" w:space="0" w:color="auto"/>
            </w:tcBorders>
            <w:shd w:val="clear" w:color="auto" w:fill="D9D9D9"/>
          </w:tcPr>
          <w:p w:rsidR="000A31D9" w:rsidRPr="005D0727" w:rsidRDefault="000A31D9" w:rsidP="00175713">
            <w:pPr>
              <w:jc w:val="center"/>
              <w:rPr>
                <w:sz w:val="22"/>
                <w:szCs w:val="22"/>
              </w:rPr>
            </w:pPr>
          </w:p>
        </w:tc>
        <w:tc>
          <w:tcPr>
            <w:tcW w:w="2868" w:type="dxa"/>
            <w:tcBorders>
              <w:bottom w:val="single" w:sz="4" w:space="0" w:color="auto"/>
            </w:tcBorders>
            <w:shd w:val="clear" w:color="auto" w:fill="D9D9D9"/>
          </w:tcPr>
          <w:p w:rsidR="000A31D9" w:rsidRPr="005D0727" w:rsidRDefault="000A31D9" w:rsidP="00175713">
            <w:pPr>
              <w:jc w:val="center"/>
              <w:rPr>
                <w:sz w:val="22"/>
                <w:szCs w:val="22"/>
              </w:rPr>
            </w:pPr>
          </w:p>
        </w:tc>
      </w:tr>
      <w:tr w:rsidR="000A31D9" w:rsidRPr="005D0727" w:rsidTr="000A31D9">
        <w:tc>
          <w:tcPr>
            <w:tcW w:w="3084" w:type="dxa"/>
            <w:shd w:val="clear" w:color="auto" w:fill="auto"/>
          </w:tcPr>
          <w:p w:rsidR="004A032D" w:rsidRPr="0088078A" w:rsidRDefault="00B45712" w:rsidP="004A032D">
            <w:pPr>
              <w:jc w:val="center"/>
              <w:rPr>
                <w:sz w:val="22"/>
                <w:szCs w:val="22"/>
              </w:rPr>
            </w:pPr>
            <w:r>
              <w:rPr>
                <w:sz w:val="22"/>
                <w:szCs w:val="22"/>
              </w:rPr>
              <w:t>25</w:t>
            </w:r>
          </w:p>
        </w:tc>
        <w:tc>
          <w:tcPr>
            <w:tcW w:w="3516" w:type="dxa"/>
            <w:shd w:val="clear" w:color="auto" w:fill="auto"/>
          </w:tcPr>
          <w:p w:rsidR="000A31D9" w:rsidRPr="005D0727" w:rsidRDefault="00F47D19" w:rsidP="00175713">
            <w:pPr>
              <w:jc w:val="center"/>
              <w:rPr>
                <w:sz w:val="22"/>
                <w:szCs w:val="22"/>
              </w:rPr>
            </w:pPr>
            <w:r>
              <w:rPr>
                <w:sz w:val="22"/>
                <w:szCs w:val="22"/>
              </w:rPr>
              <w:t>Syllabus and Introduction</w:t>
            </w:r>
          </w:p>
        </w:tc>
        <w:tc>
          <w:tcPr>
            <w:tcW w:w="2868" w:type="dxa"/>
            <w:shd w:val="clear" w:color="auto" w:fill="auto"/>
          </w:tcPr>
          <w:p w:rsidR="000A31D9" w:rsidRPr="005D0727" w:rsidRDefault="00F47D19" w:rsidP="00175713">
            <w:pPr>
              <w:jc w:val="center"/>
              <w:rPr>
                <w:sz w:val="22"/>
                <w:szCs w:val="22"/>
              </w:rPr>
            </w:pPr>
            <w:r>
              <w:rPr>
                <w:sz w:val="22"/>
                <w:szCs w:val="22"/>
              </w:rPr>
              <w:t>Syllabus and Introduction</w:t>
            </w:r>
          </w:p>
        </w:tc>
      </w:tr>
      <w:tr w:rsidR="008155F0" w:rsidRPr="005D0727" w:rsidTr="00175713">
        <w:tc>
          <w:tcPr>
            <w:tcW w:w="3084" w:type="dxa"/>
            <w:shd w:val="clear" w:color="auto" w:fill="D9D9D9"/>
          </w:tcPr>
          <w:p w:rsidR="008155F0" w:rsidRPr="005D0727" w:rsidRDefault="000C373B" w:rsidP="00175713">
            <w:pPr>
              <w:jc w:val="center"/>
              <w:rPr>
                <w:b/>
                <w:sz w:val="22"/>
                <w:szCs w:val="22"/>
              </w:rPr>
            </w:pPr>
            <w:r w:rsidRPr="005D0727">
              <w:rPr>
                <w:b/>
                <w:sz w:val="22"/>
                <w:szCs w:val="22"/>
              </w:rPr>
              <w:t xml:space="preserve">September </w:t>
            </w:r>
          </w:p>
        </w:tc>
        <w:tc>
          <w:tcPr>
            <w:tcW w:w="3516" w:type="dxa"/>
            <w:shd w:val="clear" w:color="auto" w:fill="D9D9D9"/>
          </w:tcPr>
          <w:p w:rsidR="008155F0" w:rsidRPr="005D0727" w:rsidRDefault="008155F0" w:rsidP="00175713">
            <w:pPr>
              <w:jc w:val="center"/>
              <w:rPr>
                <w:sz w:val="22"/>
                <w:szCs w:val="22"/>
              </w:rPr>
            </w:pPr>
          </w:p>
        </w:tc>
        <w:tc>
          <w:tcPr>
            <w:tcW w:w="2868" w:type="dxa"/>
            <w:shd w:val="clear" w:color="auto" w:fill="D9D9D9"/>
          </w:tcPr>
          <w:p w:rsidR="008155F0" w:rsidRPr="005D0727" w:rsidRDefault="008155F0" w:rsidP="00175713">
            <w:pPr>
              <w:jc w:val="center"/>
              <w:rPr>
                <w:sz w:val="22"/>
                <w:szCs w:val="22"/>
              </w:rPr>
            </w:pPr>
          </w:p>
        </w:tc>
      </w:tr>
      <w:tr w:rsidR="00F47D19" w:rsidRPr="005D0727" w:rsidTr="00175713">
        <w:tc>
          <w:tcPr>
            <w:tcW w:w="3084" w:type="dxa"/>
          </w:tcPr>
          <w:p w:rsidR="00F47D19" w:rsidRPr="005D0727" w:rsidRDefault="00B45712" w:rsidP="00175713">
            <w:pPr>
              <w:jc w:val="center"/>
              <w:rPr>
                <w:sz w:val="22"/>
                <w:szCs w:val="22"/>
              </w:rPr>
            </w:pPr>
            <w:r>
              <w:rPr>
                <w:sz w:val="22"/>
                <w:szCs w:val="22"/>
              </w:rPr>
              <w:t>1</w:t>
            </w:r>
          </w:p>
        </w:tc>
        <w:tc>
          <w:tcPr>
            <w:tcW w:w="3516" w:type="dxa"/>
          </w:tcPr>
          <w:p w:rsidR="00F47D19" w:rsidRPr="005D0727" w:rsidRDefault="00F47D19" w:rsidP="00F47D19">
            <w:pPr>
              <w:jc w:val="center"/>
              <w:rPr>
                <w:sz w:val="22"/>
                <w:szCs w:val="22"/>
              </w:rPr>
            </w:pPr>
            <w:r w:rsidRPr="005D0727">
              <w:rPr>
                <w:sz w:val="22"/>
                <w:szCs w:val="22"/>
              </w:rPr>
              <w:t xml:space="preserve">Identifying and Evaluating Crime Control  </w:t>
            </w:r>
          </w:p>
          <w:p w:rsidR="00F47D19" w:rsidRPr="005D0727" w:rsidRDefault="00F47D19" w:rsidP="00F47D19">
            <w:pPr>
              <w:jc w:val="center"/>
              <w:rPr>
                <w:sz w:val="22"/>
                <w:szCs w:val="22"/>
              </w:rPr>
            </w:pPr>
          </w:p>
          <w:p w:rsidR="00F47D19" w:rsidRPr="005D0727" w:rsidRDefault="00F47D19" w:rsidP="00F47D19">
            <w:pPr>
              <w:jc w:val="center"/>
              <w:rPr>
                <w:sz w:val="22"/>
                <w:szCs w:val="22"/>
              </w:rPr>
            </w:pPr>
            <w:r w:rsidRPr="005D0727">
              <w:rPr>
                <w:sz w:val="22"/>
                <w:szCs w:val="22"/>
              </w:rPr>
              <w:t>Crime Control Perspectives</w:t>
            </w:r>
          </w:p>
        </w:tc>
        <w:tc>
          <w:tcPr>
            <w:tcW w:w="2868" w:type="dxa"/>
          </w:tcPr>
          <w:p w:rsidR="00F47D19" w:rsidRPr="005D0727" w:rsidRDefault="00F47D19" w:rsidP="00F47D19">
            <w:pPr>
              <w:jc w:val="center"/>
              <w:rPr>
                <w:sz w:val="22"/>
                <w:szCs w:val="22"/>
              </w:rPr>
            </w:pPr>
            <w:r w:rsidRPr="005D0727">
              <w:rPr>
                <w:sz w:val="22"/>
                <w:szCs w:val="22"/>
              </w:rPr>
              <w:t>Chapters 1 and 2 (Worrall)</w:t>
            </w:r>
          </w:p>
          <w:p w:rsidR="00F47D19" w:rsidRPr="005D0727" w:rsidRDefault="00F47D19" w:rsidP="00F47D19">
            <w:pPr>
              <w:jc w:val="center"/>
              <w:rPr>
                <w:sz w:val="22"/>
                <w:szCs w:val="22"/>
              </w:rPr>
            </w:pPr>
          </w:p>
          <w:p w:rsidR="00F47D19" w:rsidRPr="005D0727" w:rsidRDefault="00F47D19" w:rsidP="00F47D19">
            <w:pPr>
              <w:jc w:val="center"/>
              <w:rPr>
                <w:sz w:val="22"/>
                <w:szCs w:val="22"/>
              </w:rPr>
            </w:pPr>
          </w:p>
          <w:p w:rsidR="00F47D19" w:rsidRPr="005D0727" w:rsidRDefault="00F47D19" w:rsidP="00F47D19">
            <w:pPr>
              <w:jc w:val="center"/>
              <w:rPr>
                <w:b/>
                <w:sz w:val="22"/>
                <w:szCs w:val="22"/>
              </w:rPr>
            </w:pPr>
          </w:p>
        </w:tc>
      </w:tr>
      <w:tr w:rsidR="00F47D19" w:rsidRPr="005D0727" w:rsidTr="00175713">
        <w:tc>
          <w:tcPr>
            <w:tcW w:w="3084" w:type="dxa"/>
          </w:tcPr>
          <w:p w:rsidR="00F47D19" w:rsidRPr="005D0727" w:rsidRDefault="00B45712" w:rsidP="00175713">
            <w:pPr>
              <w:jc w:val="center"/>
              <w:rPr>
                <w:sz w:val="22"/>
                <w:szCs w:val="22"/>
              </w:rPr>
            </w:pPr>
            <w:r>
              <w:rPr>
                <w:sz w:val="22"/>
                <w:szCs w:val="22"/>
              </w:rPr>
              <w:t>8</w:t>
            </w:r>
          </w:p>
        </w:tc>
        <w:tc>
          <w:tcPr>
            <w:tcW w:w="3516" w:type="dxa"/>
          </w:tcPr>
          <w:p w:rsidR="00F47D19" w:rsidRPr="005D0727" w:rsidRDefault="00F47D19" w:rsidP="00F47D19">
            <w:pPr>
              <w:jc w:val="center"/>
              <w:rPr>
                <w:sz w:val="22"/>
                <w:szCs w:val="22"/>
              </w:rPr>
            </w:pPr>
            <w:r w:rsidRPr="005D0727">
              <w:rPr>
                <w:sz w:val="22"/>
                <w:szCs w:val="22"/>
              </w:rPr>
              <w:t xml:space="preserve">Traditional Policing </w:t>
            </w:r>
          </w:p>
          <w:p w:rsidR="00F47D19" w:rsidRPr="005D0727" w:rsidRDefault="00F47D19" w:rsidP="00F47D19">
            <w:pPr>
              <w:jc w:val="center"/>
              <w:rPr>
                <w:sz w:val="22"/>
                <w:szCs w:val="22"/>
              </w:rPr>
            </w:pPr>
          </w:p>
          <w:p w:rsidR="00F47D19" w:rsidRPr="005D0727" w:rsidRDefault="00F47D19" w:rsidP="00F47D19">
            <w:pPr>
              <w:jc w:val="center"/>
              <w:rPr>
                <w:sz w:val="22"/>
                <w:szCs w:val="22"/>
              </w:rPr>
            </w:pPr>
            <w:r w:rsidRPr="005D0727">
              <w:rPr>
                <w:sz w:val="22"/>
                <w:szCs w:val="22"/>
              </w:rPr>
              <w:t>Proactive, Directed, and Creative Policing</w:t>
            </w:r>
          </w:p>
        </w:tc>
        <w:tc>
          <w:tcPr>
            <w:tcW w:w="2868" w:type="dxa"/>
          </w:tcPr>
          <w:p w:rsidR="00F47D19" w:rsidRPr="005D0727" w:rsidRDefault="00F47D19" w:rsidP="00F47D19">
            <w:pPr>
              <w:jc w:val="center"/>
              <w:rPr>
                <w:sz w:val="22"/>
                <w:szCs w:val="22"/>
              </w:rPr>
            </w:pPr>
            <w:r w:rsidRPr="005D0727">
              <w:rPr>
                <w:sz w:val="22"/>
                <w:szCs w:val="22"/>
              </w:rPr>
              <w:t>Chapters 3 and 4 (Worrall)</w:t>
            </w:r>
          </w:p>
          <w:p w:rsidR="00F47D19" w:rsidRPr="005D0727" w:rsidRDefault="00F47D19" w:rsidP="00F47D19">
            <w:pPr>
              <w:jc w:val="center"/>
              <w:rPr>
                <w:sz w:val="22"/>
                <w:szCs w:val="22"/>
              </w:rPr>
            </w:pPr>
          </w:p>
          <w:p w:rsidR="00F47D19" w:rsidRPr="005D0727" w:rsidRDefault="00F47D19" w:rsidP="00F47D19">
            <w:pPr>
              <w:jc w:val="center"/>
              <w:rPr>
                <w:sz w:val="22"/>
                <w:szCs w:val="22"/>
              </w:rPr>
            </w:pPr>
          </w:p>
          <w:p w:rsidR="00F47D19" w:rsidRPr="005D0727" w:rsidRDefault="00F47D19" w:rsidP="00F47D19">
            <w:pPr>
              <w:jc w:val="center"/>
              <w:rPr>
                <w:b/>
                <w:sz w:val="22"/>
                <w:szCs w:val="22"/>
              </w:rPr>
            </w:pPr>
          </w:p>
        </w:tc>
      </w:tr>
      <w:tr w:rsidR="00F47D19" w:rsidRPr="005D0727" w:rsidTr="00175713">
        <w:tc>
          <w:tcPr>
            <w:tcW w:w="3084" w:type="dxa"/>
          </w:tcPr>
          <w:p w:rsidR="00F47D19" w:rsidRPr="005D0727" w:rsidRDefault="00B45712" w:rsidP="00175713">
            <w:pPr>
              <w:jc w:val="center"/>
              <w:rPr>
                <w:sz w:val="22"/>
                <w:szCs w:val="22"/>
              </w:rPr>
            </w:pPr>
            <w:r>
              <w:rPr>
                <w:sz w:val="22"/>
                <w:szCs w:val="22"/>
              </w:rPr>
              <w:t>15</w:t>
            </w:r>
          </w:p>
        </w:tc>
        <w:tc>
          <w:tcPr>
            <w:tcW w:w="3516" w:type="dxa"/>
          </w:tcPr>
          <w:p w:rsidR="00F47D19" w:rsidRPr="005D0727" w:rsidRDefault="00F47D19" w:rsidP="00F47D19">
            <w:pPr>
              <w:jc w:val="center"/>
              <w:rPr>
                <w:sz w:val="22"/>
                <w:szCs w:val="22"/>
              </w:rPr>
            </w:pPr>
            <w:r w:rsidRPr="005D0727">
              <w:rPr>
                <w:sz w:val="22"/>
                <w:szCs w:val="22"/>
              </w:rPr>
              <w:t xml:space="preserve">Community Involvement in Policing </w:t>
            </w:r>
          </w:p>
          <w:p w:rsidR="00F47D19" w:rsidRPr="005D0727" w:rsidRDefault="00F47D19" w:rsidP="00F47D19">
            <w:pPr>
              <w:jc w:val="center"/>
              <w:rPr>
                <w:sz w:val="22"/>
                <w:szCs w:val="22"/>
              </w:rPr>
            </w:pPr>
          </w:p>
          <w:p w:rsidR="00F47D19" w:rsidRPr="005D0727" w:rsidRDefault="00F47D19" w:rsidP="00F47D19">
            <w:pPr>
              <w:jc w:val="center"/>
              <w:rPr>
                <w:sz w:val="22"/>
                <w:szCs w:val="22"/>
              </w:rPr>
            </w:pPr>
            <w:r w:rsidRPr="005D0727">
              <w:rPr>
                <w:sz w:val="22"/>
                <w:szCs w:val="22"/>
              </w:rPr>
              <w:t>Prosecutors and Crime Control</w:t>
            </w:r>
          </w:p>
        </w:tc>
        <w:tc>
          <w:tcPr>
            <w:tcW w:w="2868" w:type="dxa"/>
          </w:tcPr>
          <w:p w:rsidR="00F47D19" w:rsidRPr="005D0727" w:rsidRDefault="00F47D19" w:rsidP="00F47D19">
            <w:pPr>
              <w:jc w:val="center"/>
              <w:rPr>
                <w:sz w:val="22"/>
                <w:szCs w:val="22"/>
              </w:rPr>
            </w:pPr>
            <w:r w:rsidRPr="005D0727">
              <w:rPr>
                <w:sz w:val="22"/>
                <w:szCs w:val="22"/>
              </w:rPr>
              <w:t>Chapters 5 and 6 (Worrall)</w:t>
            </w:r>
          </w:p>
          <w:p w:rsidR="00F47D19" w:rsidRPr="005D0727" w:rsidRDefault="00F47D19" w:rsidP="00F47D19">
            <w:pPr>
              <w:jc w:val="center"/>
              <w:rPr>
                <w:sz w:val="22"/>
                <w:szCs w:val="22"/>
              </w:rPr>
            </w:pPr>
          </w:p>
          <w:p w:rsidR="00F47D19" w:rsidRPr="005D0727" w:rsidRDefault="00F47D19" w:rsidP="00F47D19">
            <w:pPr>
              <w:jc w:val="center"/>
              <w:rPr>
                <w:b/>
                <w:sz w:val="22"/>
                <w:szCs w:val="22"/>
              </w:rPr>
            </w:pPr>
          </w:p>
        </w:tc>
      </w:tr>
      <w:tr w:rsidR="00F47D19" w:rsidRPr="005D0727" w:rsidTr="00175713">
        <w:tc>
          <w:tcPr>
            <w:tcW w:w="3084" w:type="dxa"/>
          </w:tcPr>
          <w:p w:rsidR="00F47D19" w:rsidRPr="005D0727" w:rsidRDefault="00B45712" w:rsidP="00175713">
            <w:pPr>
              <w:jc w:val="center"/>
              <w:rPr>
                <w:sz w:val="22"/>
                <w:szCs w:val="22"/>
              </w:rPr>
            </w:pPr>
            <w:r>
              <w:rPr>
                <w:sz w:val="22"/>
                <w:szCs w:val="22"/>
              </w:rPr>
              <w:t>22</w:t>
            </w:r>
          </w:p>
        </w:tc>
        <w:tc>
          <w:tcPr>
            <w:tcW w:w="3516" w:type="dxa"/>
          </w:tcPr>
          <w:p w:rsidR="00F47D19" w:rsidRDefault="00F47D19" w:rsidP="00F47D19">
            <w:pPr>
              <w:jc w:val="center"/>
              <w:rPr>
                <w:b/>
                <w:sz w:val="22"/>
                <w:szCs w:val="22"/>
              </w:rPr>
            </w:pPr>
            <w:r w:rsidRPr="005D0727">
              <w:rPr>
                <w:b/>
                <w:sz w:val="22"/>
                <w:szCs w:val="22"/>
              </w:rPr>
              <w:t>The Great American Crime Decline</w:t>
            </w:r>
          </w:p>
          <w:p w:rsidR="00690A5A" w:rsidRDefault="00690A5A" w:rsidP="00F47D19">
            <w:pPr>
              <w:jc w:val="center"/>
              <w:rPr>
                <w:b/>
                <w:sz w:val="22"/>
                <w:szCs w:val="22"/>
              </w:rPr>
            </w:pPr>
          </w:p>
          <w:p w:rsidR="00690A5A" w:rsidRDefault="00690A5A" w:rsidP="00F47D19">
            <w:pPr>
              <w:jc w:val="center"/>
              <w:rPr>
                <w:b/>
                <w:sz w:val="22"/>
                <w:szCs w:val="22"/>
              </w:rPr>
            </w:pPr>
          </w:p>
          <w:p w:rsidR="00690A5A" w:rsidRDefault="00690A5A" w:rsidP="00F47D19">
            <w:pPr>
              <w:jc w:val="center"/>
              <w:rPr>
                <w:b/>
                <w:sz w:val="22"/>
                <w:szCs w:val="22"/>
              </w:rPr>
            </w:pPr>
          </w:p>
          <w:p w:rsidR="00690A5A" w:rsidRDefault="00690A5A" w:rsidP="00F47D19">
            <w:pPr>
              <w:jc w:val="center"/>
              <w:rPr>
                <w:b/>
                <w:sz w:val="22"/>
                <w:szCs w:val="22"/>
              </w:rPr>
            </w:pPr>
          </w:p>
          <w:p w:rsidR="00690A5A" w:rsidRDefault="00690A5A" w:rsidP="00F47D19">
            <w:pPr>
              <w:jc w:val="center"/>
              <w:rPr>
                <w:b/>
                <w:sz w:val="22"/>
                <w:szCs w:val="22"/>
              </w:rPr>
            </w:pPr>
          </w:p>
          <w:p w:rsidR="00690A5A" w:rsidRPr="00690A5A" w:rsidRDefault="00690A5A" w:rsidP="00F47D19">
            <w:pPr>
              <w:jc w:val="center"/>
              <w:rPr>
                <w:sz w:val="22"/>
                <w:szCs w:val="22"/>
              </w:rPr>
            </w:pPr>
            <w:r w:rsidRPr="00690A5A">
              <w:rPr>
                <w:sz w:val="22"/>
                <w:szCs w:val="22"/>
              </w:rPr>
              <w:t>Mid-Term Review</w:t>
            </w:r>
          </w:p>
        </w:tc>
        <w:tc>
          <w:tcPr>
            <w:tcW w:w="2868" w:type="dxa"/>
          </w:tcPr>
          <w:p w:rsidR="00F47D19" w:rsidRPr="005D0727" w:rsidRDefault="00F47D19" w:rsidP="00F47D19">
            <w:pPr>
              <w:jc w:val="center"/>
              <w:rPr>
                <w:b/>
                <w:sz w:val="22"/>
                <w:szCs w:val="22"/>
              </w:rPr>
            </w:pPr>
            <w:r w:rsidRPr="005D0727">
              <w:rPr>
                <w:b/>
                <w:sz w:val="22"/>
                <w:szCs w:val="22"/>
              </w:rPr>
              <w:t>Have Read: The Great American Crime Decline</w:t>
            </w:r>
          </w:p>
          <w:p w:rsidR="00F47D19" w:rsidRPr="005D0727" w:rsidRDefault="00F47D19" w:rsidP="00F47D19">
            <w:pPr>
              <w:jc w:val="center"/>
              <w:rPr>
                <w:b/>
                <w:sz w:val="22"/>
                <w:szCs w:val="22"/>
              </w:rPr>
            </w:pPr>
          </w:p>
          <w:p w:rsidR="00F47D19" w:rsidRPr="005D0727" w:rsidRDefault="00F47D19" w:rsidP="00F47D19">
            <w:pPr>
              <w:jc w:val="center"/>
              <w:rPr>
                <w:b/>
                <w:sz w:val="22"/>
                <w:szCs w:val="22"/>
              </w:rPr>
            </w:pPr>
            <w:r w:rsidRPr="005D0727">
              <w:rPr>
                <w:b/>
                <w:sz w:val="22"/>
                <w:szCs w:val="22"/>
              </w:rPr>
              <w:t>Criminal Justice Policy Paper</w:t>
            </w:r>
            <w:r>
              <w:rPr>
                <w:b/>
                <w:sz w:val="22"/>
                <w:szCs w:val="22"/>
              </w:rPr>
              <w:t xml:space="preserve"> Due (Those with this selected t</w:t>
            </w:r>
            <w:r w:rsidRPr="005D0727">
              <w:rPr>
                <w:b/>
                <w:sz w:val="22"/>
                <w:szCs w:val="22"/>
              </w:rPr>
              <w:t>ext)</w:t>
            </w:r>
          </w:p>
        </w:tc>
      </w:tr>
      <w:tr w:rsidR="00F47D19" w:rsidRPr="005D0727" w:rsidTr="00175713">
        <w:tc>
          <w:tcPr>
            <w:tcW w:w="3084" w:type="dxa"/>
          </w:tcPr>
          <w:p w:rsidR="00F47D19" w:rsidRPr="005D0727" w:rsidRDefault="00B45712" w:rsidP="00175713">
            <w:pPr>
              <w:jc w:val="center"/>
              <w:rPr>
                <w:sz w:val="22"/>
                <w:szCs w:val="22"/>
              </w:rPr>
            </w:pPr>
            <w:r>
              <w:rPr>
                <w:sz w:val="22"/>
                <w:szCs w:val="22"/>
              </w:rPr>
              <w:t>29</w:t>
            </w:r>
          </w:p>
        </w:tc>
        <w:tc>
          <w:tcPr>
            <w:tcW w:w="3516" w:type="dxa"/>
          </w:tcPr>
          <w:p w:rsidR="00F47D19" w:rsidRDefault="00690A5A" w:rsidP="00F47D19">
            <w:pPr>
              <w:jc w:val="center"/>
              <w:rPr>
                <w:b/>
                <w:sz w:val="22"/>
                <w:szCs w:val="22"/>
              </w:rPr>
            </w:pPr>
            <w:r>
              <w:rPr>
                <w:b/>
                <w:sz w:val="22"/>
                <w:szCs w:val="22"/>
              </w:rPr>
              <w:t>Blackboard Discussion</w:t>
            </w:r>
          </w:p>
          <w:p w:rsidR="00690A5A" w:rsidRDefault="00690A5A" w:rsidP="00F47D19">
            <w:pPr>
              <w:jc w:val="center"/>
              <w:rPr>
                <w:b/>
                <w:sz w:val="22"/>
                <w:szCs w:val="22"/>
              </w:rPr>
            </w:pPr>
          </w:p>
          <w:p w:rsidR="00690A5A" w:rsidRPr="00690A5A" w:rsidRDefault="00690A5A" w:rsidP="0041385E">
            <w:pPr>
              <w:jc w:val="center"/>
              <w:rPr>
                <w:sz w:val="22"/>
                <w:szCs w:val="22"/>
              </w:rPr>
            </w:pPr>
            <w:r>
              <w:rPr>
                <w:sz w:val="22"/>
                <w:szCs w:val="22"/>
              </w:rPr>
              <w:t xml:space="preserve">Impact of </w:t>
            </w:r>
            <w:r w:rsidR="0041385E">
              <w:rPr>
                <w:sz w:val="22"/>
                <w:szCs w:val="22"/>
              </w:rPr>
              <w:t>CJ Policy</w:t>
            </w:r>
            <w:r>
              <w:rPr>
                <w:sz w:val="22"/>
                <w:szCs w:val="22"/>
              </w:rPr>
              <w:t xml:space="preserve"> on Crime</w:t>
            </w:r>
          </w:p>
        </w:tc>
        <w:tc>
          <w:tcPr>
            <w:tcW w:w="2868" w:type="dxa"/>
          </w:tcPr>
          <w:p w:rsidR="00F47D19" w:rsidRDefault="00690A5A" w:rsidP="00F47D19">
            <w:pPr>
              <w:jc w:val="center"/>
              <w:rPr>
                <w:b/>
                <w:sz w:val="22"/>
                <w:szCs w:val="22"/>
              </w:rPr>
            </w:pPr>
            <w:r>
              <w:rPr>
                <w:b/>
                <w:sz w:val="22"/>
                <w:szCs w:val="22"/>
              </w:rPr>
              <w:t>Blackboard Discussion</w:t>
            </w:r>
          </w:p>
          <w:p w:rsidR="00690A5A" w:rsidRDefault="00690A5A" w:rsidP="00F47D19">
            <w:pPr>
              <w:jc w:val="center"/>
              <w:rPr>
                <w:b/>
                <w:sz w:val="22"/>
                <w:szCs w:val="22"/>
              </w:rPr>
            </w:pPr>
          </w:p>
          <w:p w:rsidR="00690A5A" w:rsidRPr="005D0727" w:rsidRDefault="00690A5A" w:rsidP="00F47D19">
            <w:pPr>
              <w:jc w:val="center"/>
              <w:rPr>
                <w:b/>
                <w:sz w:val="22"/>
                <w:szCs w:val="22"/>
              </w:rPr>
            </w:pPr>
          </w:p>
        </w:tc>
      </w:tr>
      <w:tr w:rsidR="00F47D19" w:rsidRPr="005D0727" w:rsidTr="00175713">
        <w:tc>
          <w:tcPr>
            <w:tcW w:w="3084" w:type="dxa"/>
            <w:shd w:val="clear" w:color="auto" w:fill="D9D9D9"/>
          </w:tcPr>
          <w:p w:rsidR="00F47D19" w:rsidRPr="005D0727" w:rsidRDefault="00F47D19" w:rsidP="00175713">
            <w:pPr>
              <w:jc w:val="center"/>
              <w:rPr>
                <w:b/>
                <w:sz w:val="22"/>
                <w:szCs w:val="22"/>
              </w:rPr>
            </w:pPr>
            <w:r w:rsidRPr="005D0727">
              <w:rPr>
                <w:b/>
                <w:sz w:val="22"/>
                <w:szCs w:val="22"/>
              </w:rPr>
              <w:t>October</w:t>
            </w:r>
          </w:p>
        </w:tc>
        <w:tc>
          <w:tcPr>
            <w:tcW w:w="3516" w:type="dxa"/>
            <w:shd w:val="clear" w:color="auto" w:fill="D9D9D9"/>
          </w:tcPr>
          <w:p w:rsidR="00F47D19" w:rsidRPr="005D0727" w:rsidRDefault="00F47D19" w:rsidP="00175713">
            <w:pPr>
              <w:jc w:val="center"/>
              <w:rPr>
                <w:sz w:val="22"/>
                <w:szCs w:val="22"/>
              </w:rPr>
            </w:pPr>
          </w:p>
        </w:tc>
        <w:tc>
          <w:tcPr>
            <w:tcW w:w="2868" w:type="dxa"/>
            <w:shd w:val="clear" w:color="auto" w:fill="D9D9D9"/>
          </w:tcPr>
          <w:p w:rsidR="00F47D19" w:rsidRPr="005D0727" w:rsidRDefault="00F47D19" w:rsidP="00175713">
            <w:pPr>
              <w:jc w:val="center"/>
              <w:rPr>
                <w:sz w:val="22"/>
                <w:szCs w:val="22"/>
              </w:rPr>
            </w:pPr>
          </w:p>
        </w:tc>
      </w:tr>
      <w:tr w:rsidR="00690A5A" w:rsidRPr="005D0727" w:rsidTr="00175713">
        <w:tc>
          <w:tcPr>
            <w:tcW w:w="3084" w:type="dxa"/>
          </w:tcPr>
          <w:p w:rsidR="00690A5A" w:rsidRPr="005D0727" w:rsidRDefault="00690A5A" w:rsidP="00175713">
            <w:pPr>
              <w:jc w:val="center"/>
              <w:rPr>
                <w:sz w:val="22"/>
                <w:szCs w:val="22"/>
              </w:rPr>
            </w:pPr>
            <w:r>
              <w:rPr>
                <w:sz w:val="22"/>
                <w:szCs w:val="22"/>
              </w:rPr>
              <w:t>6</w:t>
            </w:r>
          </w:p>
        </w:tc>
        <w:tc>
          <w:tcPr>
            <w:tcW w:w="3516" w:type="dxa"/>
          </w:tcPr>
          <w:p w:rsidR="00690A5A" w:rsidRPr="005D0727" w:rsidRDefault="00690A5A" w:rsidP="000A3616">
            <w:pPr>
              <w:jc w:val="center"/>
              <w:rPr>
                <w:b/>
                <w:sz w:val="22"/>
                <w:szCs w:val="22"/>
              </w:rPr>
            </w:pPr>
            <w:r w:rsidRPr="005D0727">
              <w:rPr>
                <w:b/>
                <w:sz w:val="22"/>
                <w:szCs w:val="22"/>
              </w:rPr>
              <w:t>Mid-Term Exam (6-8 pm)</w:t>
            </w:r>
          </w:p>
        </w:tc>
        <w:tc>
          <w:tcPr>
            <w:tcW w:w="2868" w:type="dxa"/>
          </w:tcPr>
          <w:p w:rsidR="00690A5A" w:rsidRPr="005D0727" w:rsidRDefault="00690A5A" w:rsidP="000A3616">
            <w:pPr>
              <w:jc w:val="center"/>
              <w:rPr>
                <w:b/>
                <w:sz w:val="22"/>
                <w:szCs w:val="22"/>
              </w:rPr>
            </w:pPr>
            <w:r w:rsidRPr="005D0727">
              <w:rPr>
                <w:b/>
                <w:sz w:val="22"/>
                <w:szCs w:val="22"/>
              </w:rPr>
              <w:t>Mid-Term Exam (6-8 pm)</w:t>
            </w:r>
          </w:p>
        </w:tc>
      </w:tr>
      <w:tr w:rsidR="00690A5A" w:rsidRPr="005D0727" w:rsidTr="00175713">
        <w:tc>
          <w:tcPr>
            <w:tcW w:w="3084" w:type="dxa"/>
          </w:tcPr>
          <w:p w:rsidR="00690A5A" w:rsidRPr="005D0727" w:rsidRDefault="00690A5A" w:rsidP="00175713">
            <w:pPr>
              <w:jc w:val="center"/>
              <w:rPr>
                <w:sz w:val="22"/>
                <w:szCs w:val="22"/>
              </w:rPr>
            </w:pPr>
            <w:r>
              <w:rPr>
                <w:sz w:val="22"/>
                <w:szCs w:val="22"/>
              </w:rPr>
              <w:t>13</w:t>
            </w:r>
          </w:p>
        </w:tc>
        <w:tc>
          <w:tcPr>
            <w:tcW w:w="3516" w:type="dxa"/>
          </w:tcPr>
          <w:p w:rsidR="00690A5A" w:rsidRPr="005D0727" w:rsidRDefault="00690A5A" w:rsidP="00AA6C4C">
            <w:pPr>
              <w:jc w:val="center"/>
              <w:rPr>
                <w:sz w:val="22"/>
                <w:szCs w:val="22"/>
              </w:rPr>
            </w:pPr>
            <w:r w:rsidRPr="005D0727">
              <w:rPr>
                <w:sz w:val="22"/>
                <w:szCs w:val="22"/>
              </w:rPr>
              <w:t>Crime Control Through Legislation</w:t>
            </w:r>
          </w:p>
          <w:p w:rsidR="00690A5A" w:rsidRPr="005D0727" w:rsidRDefault="00690A5A" w:rsidP="00AA6C4C">
            <w:pPr>
              <w:jc w:val="center"/>
              <w:rPr>
                <w:sz w:val="22"/>
                <w:szCs w:val="22"/>
              </w:rPr>
            </w:pPr>
          </w:p>
          <w:p w:rsidR="00690A5A" w:rsidRPr="005D0727" w:rsidRDefault="00690A5A" w:rsidP="00AA6C4C">
            <w:pPr>
              <w:jc w:val="center"/>
              <w:rPr>
                <w:sz w:val="22"/>
                <w:szCs w:val="22"/>
              </w:rPr>
            </w:pPr>
            <w:r w:rsidRPr="005D0727">
              <w:rPr>
                <w:sz w:val="22"/>
                <w:szCs w:val="22"/>
              </w:rPr>
              <w:t>Crime Control in the Courts and Beyond</w:t>
            </w:r>
          </w:p>
        </w:tc>
        <w:tc>
          <w:tcPr>
            <w:tcW w:w="2868" w:type="dxa"/>
          </w:tcPr>
          <w:p w:rsidR="00690A5A" w:rsidRPr="005D0727" w:rsidRDefault="00690A5A" w:rsidP="00AA6C4C">
            <w:pPr>
              <w:jc w:val="center"/>
              <w:rPr>
                <w:sz w:val="22"/>
                <w:szCs w:val="22"/>
              </w:rPr>
            </w:pPr>
            <w:r w:rsidRPr="005D0727">
              <w:rPr>
                <w:sz w:val="22"/>
                <w:szCs w:val="22"/>
              </w:rPr>
              <w:t>Chapters 7 and 8 (Worrall)</w:t>
            </w:r>
          </w:p>
          <w:p w:rsidR="00690A5A" w:rsidRPr="005D0727" w:rsidRDefault="00690A5A" w:rsidP="00AA6C4C">
            <w:pPr>
              <w:jc w:val="center"/>
              <w:rPr>
                <w:sz w:val="22"/>
                <w:szCs w:val="22"/>
              </w:rPr>
            </w:pPr>
          </w:p>
          <w:p w:rsidR="00690A5A" w:rsidRDefault="00690A5A" w:rsidP="00AA6C4C">
            <w:pPr>
              <w:jc w:val="center"/>
              <w:rPr>
                <w:b/>
                <w:sz w:val="22"/>
                <w:szCs w:val="22"/>
              </w:rPr>
            </w:pPr>
          </w:p>
          <w:p w:rsidR="00690A5A" w:rsidRPr="005D0727" w:rsidRDefault="00690A5A" w:rsidP="00AA6C4C">
            <w:pPr>
              <w:jc w:val="center"/>
              <w:rPr>
                <w:b/>
                <w:sz w:val="22"/>
                <w:szCs w:val="22"/>
              </w:rPr>
            </w:pPr>
          </w:p>
        </w:tc>
      </w:tr>
      <w:tr w:rsidR="00690A5A" w:rsidRPr="005D0727" w:rsidTr="00175713">
        <w:tc>
          <w:tcPr>
            <w:tcW w:w="3084" w:type="dxa"/>
          </w:tcPr>
          <w:p w:rsidR="00690A5A" w:rsidRPr="005D0727" w:rsidRDefault="00690A5A" w:rsidP="00175713">
            <w:pPr>
              <w:jc w:val="center"/>
              <w:rPr>
                <w:sz w:val="22"/>
                <w:szCs w:val="22"/>
              </w:rPr>
            </w:pPr>
            <w:r>
              <w:rPr>
                <w:sz w:val="22"/>
                <w:szCs w:val="22"/>
              </w:rPr>
              <w:t>20</w:t>
            </w:r>
          </w:p>
        </w:tc>
        <w:tc>
          <w:tcPr>
            <w:tcW w:w="3516" w:type="dxa"/>
          </w:tcPr>
          <w:p w:rsidR="00690A5A" w:rsidRPr="005D0727" w:rsidRDefault="00690A5A" w:rsidP="00CB706A">
            <w:pPr>
              <w:jc w:val="center"/>
              <w:rPr>
                <w:sz w:val="22"/>
                <w:szCs w:val="22"/>
              </w:rPr>
            </w:pPr>
            <w:r w:rsidRPr="005D0727">
              <w:rPr>
                <w:sz w:val="22"/>
                <w:szCs w:val="22"/>
              </w:rPr>
              <w:t>Sentencing</w:t>
            </w:r>
          </w:p>
          <w:p w:rsidR="00690A5A" w:rsidRPr="005D0727" w:rsidRDefault="00690A5A" w:rsidP="00CB706A">
            <w:pPr>
              <w:jc w:val="center"/>
              <w:rPr>
                <w:sz w:val="22"/>
                <w:szCs w:val="22"/>
              </w:rPr>
            </w:pPr>
          </w:p>
          <w:p w:rsidR="00690A5A" w:rsidRDefault="00690A5A" w:rsidP="00CB706A">
            <w:pPr>
              <w:jc w:val="center"/>
              <w:rPr>
                <w:sz w:val="22"/>
                <w:szCs w:val="22"/>
              </w:rPr>
            </w:pPr>
            <w:r w:rsidRPr="005D0727">
              <w:rPr>
                <w:sz w:val="22"/>
                <w:szCs w:val="22"/>
              </w:rPr>
              <w:t>Probation, Parole, and Intermediate Sanctions</w:t>
            </w:r>
          </w:p>
          <w:p w:rsidR="00690A5A" w:rsidRDefault="00690A5A" w:rsidP="00CB706A">
            <w:pPr>
              <w:jc w:val="center"/>
              <w:rPr>
                <w:sz w:val="22"/>
                <w:szCs w:val="22"/>
              </w:rPr>
            </w:pPr>
          </w:p>
          <w:p w:rsidR="00690A5A" w:rsidRPr="004A73C4" w:rsidRDefault="00690A5A" w:rsidP="00CB706A">
            <w:pPr>
              <w:jc w:val="center"/>
              <w:rPr>
                <w:b/>
                <w:sz w:val="22"/>
                <w:szCs w:val="22"/>
              </w:rPr>
            </w:pPr>
            <w:r>
              <w:rPr>
                <w:b/>
                <w:sz w:val="22"/>
                <w:szCs w:val="22"/>
              </w:rPr>
              <w:t>Career Criminals in Society</w:t>
            </w:r>
          </w:p>
        </w:tc>
        <w:tc>
          <w:tcPr>
            <w:tcW w:w="2868" w:type="dxa"/>
          </w:tcPr>
          <w:p w:rsidR="00690A5A" w:rsidRPr="005D0727" w:rsidRDefault="00690A5A" w:rsidP="00CB706A">
            <w:pPr>
              <w:jc w:val="center"/>
              <w:rPr>
                <w:sz w:val="22"/>
                <w:szCs w:val="22"/>
              </w:rPr>
            </w:pPr>
            <w:r w:rsidRPr="005D0727">
              <w:rPr>
                <w:sz w:val="22"/>
                <w:szCs w:val="22"/>
              </w:rPr>
              <w:t>Chapters 9 and 10 (Worrall)</w:t>
            </w:r>
          </w:p>
          <w:p w:rsidR="00690A5A" w:rsidRPr="005D0727" w:rsidRDefault="00690A5A" w:rsidP="00CB706A">
            <w:pPr>
              <w:jc w:val="center"/>
              <w:rPr>
                <w:sz w:val="22"/>
                <w:szCs w:val="22"/>
              </w:rPr>
            </w:pPr>
          </w:p>
          <w:p w:rsidR="00690A5A" w:rsidRPr="005D0727" w:rsidRDefault="00690A5A" w:rsidP="00CB706A">
            <w:pPr>
              <w:jc w:val="center"/>
              <w:rPr>
                <w:sz w:val="22"/>
                <w:szCs w:val="22"/>
              </w:rPr>
            </w:pPr>
          </w:p>
          <w:p w:rsidR="00690A5A" w:rsidRDefault="00690A5A" w:rsidP="00CB706A">
            <w:pPr>
              <w:jc w:val="center"/>
              <w:rPr>
                <w:b/>
                <w:sz w:val="22"/>
                <w:szCs w:val="22"/>
              </w:rPr>
            </w:pPr>
          </w:p>
          <w:p w:rsidR="00690A5A" w:rsidRDefault="00690A5A" w:rsidP="00CB706A">
            <w:pPr>
              <w:jc w:val="center"/>
              <w:rPr>
                <w:b/>
                <w:sz w:val="22"/>
                <w:szCs w:val="22"/>
              </w:rPr>
            </w:pPr>
          </w:p>
          <w:p w:rsidR="00690A5A" w:rsidRDefault="00690A5A" w:rsidP="00CB706A">
            <w:pPr>
              <w:jc w:val="center"/>
              <w:rPr>
                <w:b/>
                <w:sz w:val="22"/>
                <w:szCs w:val="22"/>
              </w:rPr>
            </w:pPr>
            <w:r>
              <w:rPr>
                <w:b/>
                <w:sz w:val="22"/>
                <w:szCs w:val="22"/>
              </w:rPr>
              <w:t>Have Read: Career Criminals in Society</w:t>
            </w:r>
          </w:p>
          <w:p w:rsidR="00690A5A" w:rsidRDefault="00690A5A" w:rsidP="00CB706A">
            <w:pPr>
              <w:jc w:val="center"/>
              <w:rPr>
                <w:b/>
                <w:sz w:val="22"/>
                <w:szCs w:val="22"/>
              </w:rPr>
            </w:pPr>
          </w:p>
          <w:p w:rsidR="00690A5A" w:rsidRPr="005D0727" w:rsidRDefault="00690A5A" w:rsidP="00CB706A">
            <w:pPr>
              <w:jc w:val="center"/>
              <w:rPr>
                <w:b/>
                <w:sz w:val="22"/>
                <w:szCs w:val="22"/>
              </w:rPr>
            </w:pPr>
            <w:r>
              <w:rPr>
                <w:b/>
                <w:sz w:val="22"/>
                <w:szCs w:val="22"/>
              </w:rPr>
              <w:t>Criminal Justice Policy Paper Due (Those with this selected text)</w:t>
            </w:r>
          </w:p>
        </w:tc>
      </w:tr>
      <w:tr w:rsidR="00690A5A" w:rsidRPr="005D0727" w:rsidTr="00175713">
        <w:tc>
          <w:tcPr>
            <w:tcW w:w="3084" w:type="dxa"/>
            <w:tcBorders>
              <w:bottom w:val="single" w:sz="4" w:space="0" w:color="auto"/>
            </w:tcBorders>
          </w:tcPr>
          <w:p w:rsidR="00690A5A" w:rsidRPr="005D0727" w:rsidRDefault="00690A5A" w:rsidP="00175713">
            <w:pPr>
              <w:jc w:val="center"/>
              <w:rPr>
                <w:sz w:val="22"/>
                <w:szCs w:val="22"/>
              </w:rPr>
            </w:pPr>
            <w:r>
              <w:rPr>
                <w:sz w:val="22"/>
                <w:szCs w:val="22"/>
              </w:rPr>
              <w:t>27</w:t>
            </w:r>
          </w:p>
        </w:tc>
        <w:tc>
          <w:tcPr>
            <w:tcW w:w="3516" w:type="dxa"/>
            <w:tcBorders>
              <w:bottom w:val="single" w:sz="4" w:space="0" w:color="auto"/>
            </w:tcBorders>
          </w:tcPr>
          <w:p w:rsidR="00690A5A" w:rsidRPr="005D0727" w:rsidRDefault="00690A5A" w:rsidP="006B5E57">
            <w:pPr>
              <w:jc w:val="center"/>
              <w:rPr>
                <w:b/>
                <w:sz w:val="22"/>
                <w:szCs w:val="22"/>
              </w:rPr>
            </w:pPr>
            <w:r w:rsidRPr="005D0727">
              <w:rPr>
                <w:b/>
                <w:sz w:val="22"/>
                <w:szCs w:val="22"/>
              </w:rPr>
              <w:t>Addicted to Incarceration</w:t>
            </w:r>
          </w:p>
        </w:tc>
        <w:tc>
          <w:tcPr>
            <w:tcW w:w="2868" w:type="dxa"/>
            <w:tcBorders>
              <w:bottom w:val="single" w:sz="4" w:space="0" w:color="auto"/>
            </w:tcBorders>
          </w:tcPr>
          <w:p w:rsidR="00690A5A" w:rsidRPr="005D0727" w:rsidRDefault="00690A5A" w:rsidP="006B5E57">
            <w:pPr>
              <w:jc w:val="center"/>
              <w:rPr>
                <w:b/>
                <w:sz w:val="22"/>
                <w:szCs w:val="22"/>
              </w:rPr>
            </w:pPr>
            <w:r w:rsidRPr="005D0727">
              <w:rPr>
                <w:b/>
                <w:sz w:val="22"/>
                <w:szCs w:val="22"/>
              </w:rPr>
              <w:t>Have Read:  Addicted to Incarceration</w:t>
            </w:r>
          </w:p>
          <w:p w:rsidR="00690A5A" w:rsidRPr="005D0727" w:rsidRDefault="00690A5A" w:rsidP="006B5E57">
            <w:pPr>
              <w:jc w:val="center"/>
              <w:rPr>
                <w:b/>
                <w:sz w:val="22"/>
                <w:szCs w:val="22"/>
              </w:rPr>
            </w:pPr>
          </w:p>
          <w:p w:rsidR="00690A5A" w:rsidRPr="005D0727" w:rsidRDefault="00690A5A" w:rsidP="006B5E57">
            <w:pPr>
              <w:jc w:val="center"/>
              <w:rPr>
                <w:b/>
                <w:sz w:val="22"/>
                <w:szCs w:val="22"/>
              </w:rPr>
            </w:pPr>
            <w:r w:rsidRPr="005D0727">
              <w:rPr>
                <w:b/>
                <w:sz w:val="22"/>
                <w:szCs w:val="22"/>
              </w:rPr>
              <w:t>Criminal Justice Policy Paper</w:t>
            </w:r>
            <w:r>
              <w:rPr>
                <w:b/>
                <w:sz w:val="22"/>
                <w:szCs w:val="22"/>
              </w:rPr>
              <w:t xml:space="preserve"> Due (Those with this selected t</w:t>
            </w:r>
            <w:r w:rsidRPr="005D0727">
              <w:rPr>
                <w:b/>
                <w:sz w:val="22"/>
                <w:szCs w:val="22"/>
              </w:rPr>
              <w:t>ext)</w:t>
            </w:r>
          </w:p>
        </w:tc>
      </w:tr>
      <w:tr w:rsidR="00690A5A" w:rsidRPr="005D0727" w:rsidTr="00175713">
        <w:tc>
          <w:tcPr>
            <w:tcW w:w="3084" w:type="dxa"/>
            <w:shd w:val="clear" w:color="auto" w:fill="D9D9D9"/>
          </w:tcPr>
          <w:p w:rsidR="00690A5A" w:rsidRPr="005D0727" w:rsidRDefault="00690A5A" w:rsidP="00175713">
            <w:pPr>
              <w:jc w:val="center"/>
              <w:rPr>
                <w:b/>
                <w:sz w:val="22"/>
                <w:szCs w:val="22"/>
              </w:rPr>
            </w:pPr>
            <w:r w:rsidRPr="005D0727">
              <w:rPr>
                <w:b/>
                <w:sz w:val="22"/>
                <w:szCs w:val="22"/>
              </w:rPr>
              <w:lastRenderedPageBreak/>
              <w:t>November</w:t>
            </w:r>
          </w:p>
        </w:tc>
        <w:tc>
          <w:tcPr>
            <w:tcW w:w="3516" w:type="dxa"/>
            <w:shd w:val="clear" w:color="auto" w:fill="D9D9D9"/>
          </w:tcPr>
          <w:p w:rsidR="00690A5A" w:rsidRPr="005D0727" w:rsidRDefault="00690A5A" w:rsidP="00175713">
            <w:pPr>
              <w:jc w:val="center"/>
              <w:rPr>
                <w:b/>
                <w:sz w:val="22"/>
                <w:szCs w:val="22"/>
              </w:rPr>
            </w:pPr>
          </w:p>
        </w:tc>
        <w:tc>
          <w:tcPr>
            <w:tcW w:w="2868" w:type="dxa"/>
            <w:shd w:val="clear" w:color="auto" w:fill="D9D9D9"/>
          </w:tcPr>
          <w:p w:rsidR="00690A5A" w:rsidRPr="005D0727" w:rsidRDefault="00690A5A" w:rsidP="00175713">
            <w:pPr>
              <w:jc w:val="center"/>
              <w:rPr>
                <w:b/>
                <w:sz w:val="22"/>
                <w:szCs w:val="22"/>
              </w:rPr>
            </w:pPr>
          </w:p>
        </w:tc>
      </w:tr>
      <w:tr w:rsidR="00690A5A" w:rsidRPr="005D0727" w:rsidTr="00175713">
        <w:tc>
          <w:tcPr>
            <w:tcW w:w="3084" w:type="dxa"/>
          </w:tcPr>
          <w:p w:rsidR="00690A5A" w:rsidRPr="005D0727" w:rsidRDefault="00690A5A" w:rsidP="00175713">
            <w:pPr>
              <w:jc w:val="center"/>
              <w:rPr>
                <w:sz w:val="22"/>
                <w:szCs w:val="22"/>
              </w:rPr>
            </w:pPr>
            <w:r>
              <w:rPr>
                <w:sz w:val="22"/>
                <w:szCs w:val="22"/>
              </w:rPr>
              <w:t>3</w:t>
            </w:r>
          </w:p>
        </w:tc>
        <w:tc>
          <w:tcPr>
            <w:tcW w:w="3516" w:type="dxa"/>
          </w:tcPr>
          <w:p w:rsidR="00690A5A" w:rsidRPr="00690A5A" w:rsidRDefault="00690A5A" w:rsidP="00867E1A">
            <w:pPr>
              <w:jc w:val="center"/>
              <w:rPr>
                <w:b/>
                <w:sz w:val="22"/>
                <w:szCs w:val="22"/>
              </w:rPr>
            </w:pPr>
            <w:r w:rsidRPr="00690A5A">
              <w:rPr>
                <w:b/>
                <w:sz w:val="22"/>
                <w:szCs w:val="22"/>
              </w:rPr>
              <w:t>Blackboard Discussion</w:t>
            </w:r>
          </w:p>
          <w:p w:rsidR="00690A5A" w:rsidRDefault="00690A5A" w:rsidP="00867E1A">
            <w:pPr>
              <w:jc w:val="center"/>
              <w:rPr>
                <w:sz w:val="22"/>
                <w:szCs w:val="22"/>
              </w:rPr>
            </w:pPr>
          </w:p>
          <w:p w:rsidR="00690A5A" w:rsidRPr="005D0727" w:rsidRDefault="00690A5A" w:rsidP="00867E1A">
            <w:pPr>
              <w:jc w:val="center"/>
              <w:rPr>
                <w:sz w:val="22"/>
                <w:szCs w:val="22"/>
              </w:rPr>
            </w:pPr>
            <w:r>
              <w:rPr>
                <w:sz w:val="22"/>
                <w:szCs w:val="22"/>
              </w:rPr>
              <w:t>Criminals, Sentencing, and Incarceration</w:t>
            </w:r>
          </w:p>
        </w:tc>
        <w:tc>
          <w:tcPr>
            <w:tcW w:w="2868" w:type="dxa"/>
          </w:tcPr>
          <w:p w:rsidR="00690A5A" w:rsidRPr="00690A5A" w:rsidRDefault="00690A5A" w:rsidP="00867E1A">
            <w:pPr>
              <w:jc w:val="center"/>
              <w:rPr>
                <w:b/>
                <w:sz w:val="22"/>
                <w:szCs w:val="22"/>
              </w:rPr>
            </w:pPr>
            <w:r w:rsidRPr="00690A5A">
              <w:rPr>
                <w:b/>
                <w:sz w:val="22"/>
                <w:szCs w:val="22"/>
              </w:rPr>
              <w:t>Blackboard Discussion</w:t>
            </w:r>
          </w:p>
          <w:p w:rsidR="00690A5A" w:rsidRPr="005D0727" w:rsidRDefault="00690A5A" w:rsidP="00867E1A">
            <w:pPr>
              <w:rPr>
                <w:b/>
                <w:sz w:val="22"/>
                <w:szCs w:val="22"/>
              </w:rPr>
            </w:pPr>
          </w:p>
        </w:tc>
      </w:tr>
      <w:tr w:rsidR="00690A5A" w:rsidRPr="005D0727" w:rsidTr="00175713">
        <w:tc>
          <w:tcPr>
            <w:tcW w:w="3084" w:type="dxa"/>
          </w:tcPr>
          <w:p w:rsidR="00690A5A" w:rsidRPr="005D0727" w:rsidRDefault="00690A5A" w:rsidP="00175713">
            <w:pPr>
              <w:jc w:val="center"/>
              <w:rPr>
                <w:sz w:val="22"/>
                <w:szCs w:val="22"/>
              </w:rPr>
            </w:pPr>
            <w:r>
              <w:rPr>
                <w:sz w:val="22"/>
                <w:szCs w:val="22"/>
              </w:rPr>
              <w:t>10</w:t>
            </w:r>
          </w:p>
        </w:tc>
        <w:tc>
          <w:tcPr>
            <w:tcW w:w="3516" w:type="dxa"/>
          </w:tcPr>
          <w:p w:rsidR="00690A5A" w:rsidRPr="005D0727" w:rsidRDefault="00690A5A" w:rsidP="00F47D19">
            <w:pPr>
              <w:jc w:val="center"/>
              <w:rPr>
                <w:sz w:val="22"/>
                <w:szCs w:val="22"/>
              </w:rPr>
            </w:pPr>
            <w:r w:rsidRPr="005D0727">
              <w:rPr>
                <w:sz w:val="22"/>
                <w:szCs w:val="22"/>
              </w:rPr>
              <w:t xml:space="preserve">Juvenile Crime Control </w:t>
            </w:r>
          </w:p>
        </w:tc>
        <w:tc>
          <w:tcPr>
            <w:tcW w:w="2868" w:type="dxa"/>
          </w:tcPr>
          <w:p w:rsidR="00690A5A" w:rsidRPr="005D0727" w:rsidRDefault="00690A5A" w:rsidP="00F47D19">
            <w:pPr>
              <w:jc w:val="center"/>
              <w:rPr>
                <w:sz w:val="22"/>
                <w:szCs w:val="22"/>
              </w:rPr>
            </w:pPr>
            <w:r w:rsidRPr="005D0727">
              <w:rPr>
                <w:sz w:val="22"/>
                <w:szCs w:val="22"/>
              </w:rPr>
              <w:t>Chapter 15 (Worrall)</w:t>
            </w:r>
          </w:p>
          <w:p w:rsidR="00690A5A" w:rsidRPr="005D0727" w:rsidRDefault="00690A5A" w:rsidP="00F47D19">
            <w:pPr>
              <w:jc w:val="center"/>
              <w:rPr>
                <w:sz w:val="22"/>
                <w:szCs w:val="22"/>
              </w:rPr>
            </w:pPr>
          </w:p>
          <w:p w:rsidR="00690A5A" w:rsidRDefault="00690A5A" w:rsidP="00B45712">
            <w:pPr>
              <w:jc w:val="center"/>
              <w:rPr>
                <w:b/>
                <w:sz w:val="22"/>
                <w:szCs w:val="22"/>
              </w:rPr>
            </w:pPr>
            <w:r w:rsidRPr="005D0727">
              <w:rPr>
                <w:b/>
                <w:sz w:val="22"/>
                <w:szCs w:val="22"/>
              </w:rPr>
              <w:t>Have Read:  Last Chance in Texas</w:t>
            </w:r>
          </w:p>
          <w:p w:rsidR="009210B3" w:rsidRPr="005D0727" w:rsidRDefault="009210B3" w:rsidP="00B45712">
            <w:pPr>
              <w:jc w:val="center"/>
              <w:rPr>
                <w:b/>
                <w:sz w:val="22"/>
                <w:szCs w:val="22"/>
              </w:rPr>
            </w:pPr>
          </w:p>
          <w:p w:rsidR="00690A5A" w:rsidRPr="005D0727" w:rsidRDefault="00690A5A" w:rsidP="00DA7849">
            <w:pPr>
              <w:jc w:val="center"/>
              <w:rPr>
                <w:b/>
                <w:sz w:val="22"/>
                <w:szCs w:val="22"/>
              </w:rPr>
            </w:pPr>
            <w:r w:rsidRPr="005D0727">
              <w:rPr>
                <w:b/>
                <w:sz w:val="22"/>
                <w:szCs w:val="22"/>
              </w:rPr>
              <w:t>Criminal Justice Policy Paper</w:t>
            </w:r>
            <w:r>
              <w:rPr>
                <w:b/>
                <w:sz w:val="22"/>
                <w:szCs w:val="22"/>
              </w:rPr>
              <w:t xml:space="preserve"> Due (Those with this selected t</w:t>
            </w:r>
            <w:r w:rsidRPr="005D0727">
              <w:rPr>
                <w:b/>
                <w:sz w:val="22"/>
                <w:szCs w:val="22"/>
              </w:rPr>
              <w:t>ext)</w:t>
            </w:r>
          </w:p>
        </w:tc>
      </w:tr>
      <w:tr w:rsidR="00690A5A" w:rsidRPr="005D0727" w:rsidTr="00175713">
        <w:tc>
          <w:tcPr>
            <w:tcW w:w="3084" w:type="dxa"/>
          </w:tcPr>
          <w:p w:rsidR="00690A5A" w:rsidRPr="005D0727" w:rsidRDefault="00690A5A" w:rsidP="00175713">
            <w:pPr>
              <w:jc w:val="center"/>
              <w:rPr>
                <w:sz w:val="22"/>
                <w:szCs w:val="22"/>
              </w:rPr>
            </w:pPr>
            <w:r>
              <w:rPr>
                <w:sz w:val="22"/>
                <w:szCs w:val="22"/>
              </w:rPr>
              <w:t>17</w:t>
            </w:r>
          </w:p>
        </w:tc>
        <w:tc>
          <w:tcPr>
            <w:tcW w:w="3516" w:type="dxa"/>
          </w:tcPr>
          <w:p w:rsidR="00690A5A" w:rsidRDefault="00690A5A" w:rsidP="00690A5A">
            <w:pPr>
              <w:jc w:val="center"/>
              <w:rPr>
                <w:b/>
                <w:sz w:val="22"/>
                <w:szCs w:val="22"/>
              </w:rPr>
            </w:pPr>
            <w:r>
              <w:rPr>
                <w:b/>
                <w:sz w:val="22"/>
                <w:szCs w:val="22"/>
              </w:rPr>
              <w:t>Blackboard</w:t>
            </w:r>
            <w:r w:rsidRPr="005D0727">
              <w:rPr>
                <w:b/>
                <w:sz w:val="22"/>
                <w:szCs w:val="22"/>
              </w:rPr>
              <w:t xml:space="preserve"> </w:t>
            </w:r>
            <w:r>
              <w:rPr>
                <w:b/>
                <w:sz w:val="22"/>
                <w:szCs w:val="22"/>
              </w:rPr>
              <w:t>Discussion</w:t>
            </w:r>
          </w:p>
          <w:p w:rsidR="00690A5A" w:rsidRDefault="00690A5A" w:rsidP="00690A5A">
            <w:pPr>
              <w:jc w:val="center"/>
              <w:rPr>
                <w:b/>
                <w:sz w:val="22"/>
                <w:szCs w:val="22"/>
              </w:rPr>
            </w:pPr>
          </w:p>
          <w:p w:rsidR="00690A5A" w:rsidRPr="00690A5A" w:rsidRDefault="00690A5A" w:rsidP="00690A5A">
            <w:pPr>
              <w:jc w:val="center"/>
              <w:rPr>
                <w:sz w:val="22"/>
                <w:szCs w:val="22"/>
              </w:rPr>
            </w:pPr>
            <w:r>
              <w:rPr>
                <w:sz w:val="22"/>
                <w:szCs w:val="22"/>
              </w:rPr>
              <w:t>Last Chance in Texas</w:t>
            </w:r>
          </w:p>
        </w:tc>
        <w:tc>
          <w:tcPr>
            <w:tcW w:w="2868" w:type="dxa"/>
          </w:tcPr>
          <w:p w:rsidR="00690A5A" w:rsidRPr="005D0727" w:rsidRDefault="00690A5A" w:rsidP="00690A5A">
            <w:pPr>
              <w:jc w:val="center"/>
              <w:rPr>
                <w:b/>
                <w:sz w:val="22"/>
                <w:szCs w:val="22"/>
              </w:rPr>
            </w:pPr>
            <w:r>
              <w:rPr>
                <w:b/>
                <w:sz w:val="22"/>
                <w:szCs w:val="22"/>
              </w:rPr>
              <w:t>Blackboard</w:t>
            </w:r>
            <w:r w:rsidRPr="005D0727">
              <w:rPr>
                <w:b/>
                <w:sz w:val="22"/>
                <w:szCs w:val="22"/>
              </w:rPr>
              <w:t xml:space="preserve"> </w:t>
            </w:r>
            <w:r>
              <w:rPr>
                <w:b/>
                <w:sz w:val="22"/>
                <w:szCs w:val="22"/>
              </w:rPr>
              <w:t>Discussion</w:t>
            </w:r>
          </w:p>
        </w:tc>
      </w:tr>
      <w:tr w:rsidR="00690A5A" w:rsidRPr="005D0727" w:rsidTr="00175713">
        <w:tc>
          <w:tcPr>
            <w:tcW w:w="3084" w:type="dxa"/>
            <w:tcBorders>
              <w:bottom w:val="single" w:sz="4" w:space="0" w:color="auto"/>
            </w:tcBorders>
          </w:tcPr>
          <w:p w:rsidR="00690A5A" w:rsidRPr="005D0727" w:rsidRDefault="00690A5A" w:rsidP="00175713">
            <w:pPr>
              <w:jc w:val="center"/>
              <w:rPr>
                <w:sz w:val="22"/>
                <w:szCs w:val="22"/>
              </w:rPr>
            </w:pPr>
            <w:r>
              <w:rPr>
                <w:sz w:val="22"/>
                <w:szCs w:val="22"/>
              </w:rPr>
              <w:t>24</w:t>
            </w:r>
          </w:p>
        </w:tc>
        <w:tc>
          <w:tcPr>
            <w:tcW w:w="3516" w:type="dxa"/>
            <w:tcBorders>
              <w:bottom w:val="single" w:sz="4" w:space="0" w:color="auto"/>
            </w:tcBorders>
          </w:tcPr>
          <w:p w:rsidR="00690A5A" w:rsidRPr="005D0727" w:rsidRDefault="00690A5A" w:rsidP="00FD5921">
            <w:pPr>
              <w:jc w:val="center"/>
              <w:rPr>
                <w:b/>
                <w:sz w:val="22"/>
                <w:szCs w:val="22"/>
              </w:rPr>
            </w:pPr>
            <w:r>
              <w:rPr>
                <w:b/>
                <w:sz w:val="22"/>
                <w:szCs w:val="22"/>
              </w:rPr>
              <w:t>University Closed: Thanksgiving</w:t>
            </w:r>
          </w:p>
        </w:tc>
        <w:tc>
          <w:tcPr>
            <w:tcW w:w="2868" w:type="dxa"/>
            <w:tcBorders>
              <w:bottom w:val="single" w:sz="4" w:space="0" w:color="auto"/>
            </w:tcBorders>
          </w:tcPr>
          <w:p w:rsidR="00690A5A" w:rsidRPr="005D0727" w:rsidRDefault="00690A5A" w:rsidP="00FD5921">
            <w:pPr>
              <w:jc w:val="center"/>
              <w:rPr>
                <w:b/>
                <w:sz w:val="22"/>
                <w:szCs w:val="22"/>
              </w:rPr>
            </w:pPr>
            <w:r>
              <w:rPr>
                <w:b/>
                <w:sz w:val="22"/>
                <w:szCs w:val="22"/>
              </w:rPr>
              <w:t>University Closed</w:t>
            </w:r>
          </w:p>
        </w:tc>
      </w:tr>
      <w:tr w:rsidR="00690A5A" w:rsidRPr="005D0727" w:rsidTr="00175713">
        <w:tc>
          <w:tcPr>
            <w:tcW w:w="3084" w:type="dxa"/>
            <w:shd w:val="clear" w:color="auto" w:fill="D9D9D9"/>
          </w:tcPr>
          <w:p w:rsidR="00690A5A" w:rsidRPr="005D0727" w:rsidRDefault="00690A5A" w:rsidP="00175713">
            <w:pPr>
              <w:jc w:val="center"/>
              <w:rPr>
                <w:b/>
                <w:sz w:val="22"/>
                <w:szCs w:val="22"/>
              </w:rPr>
            </w:pPr>
            <w:r w:rsidRPr="005D0727">
              <w:rPr>
                <w:b/>
                <w:sz w:val="22"/>
                <w:szCs w:val="22"/>
              </w:rPr>
              <w:t>December</w:t>
            </w:r>
          </w:p>
        </w:tc>
        <w:tc>
          <w:tcPr>
            <w:tcW w:w="3516" w:type="dxa"/>
            <w:shd w:val="clear" w:color="auto" w:fill="D9D9D9"/>
          </w:tcPr>
          <w:p w:rsidR="00690A5A" w:rsidRPr="005D0727" w:rsidRDefault="00690A5A" w:rsidP="00175713">
            <w:pPr>
              <w:jc w:val="center"/>
              <w:rPr>
                <w:b/>
                <w:sz w:val="22"/>
                <w:szCs w:val="22"/>
              </w:rPr>
            </w:pPr>
          </w:p>
        </w:tc>
        <w:tc>
          <w:tcPr>
            <w:tcW w:w="2868" w:type="dxa"/>
            <w:shd w:val="clear" w:color="auto" w:fill="D9D9D9"/>
          </w:tcPr>
          <w:p w:rsidR="00690A5A" w:rsidRPr="005D0727" w:rsidRDefault="00690A5A" w:rsidP="00175713">
            <w:pPr>
              <w:jc w:val="center"/>
              <w:rPr>
                <w:b/>
                <w:sz w:val="22"/>
                <w:szCs w:val="22"/>
              </w:rPr>
            </w:pPr>
          </w:p>
        </w:tc>
      </w:tr>
      <w:tr w:rsidR="00690A5A" w:rsidRPr="005D0727" w:rsidTr="00175713">
        <w:tc>
          <w:tcPr>
            <w:tcW w:w="3084" w:type="dxa"/>
          </w:tcPr>
          <w:p w:rsidR="00690A5A" w:rsidRPr="005D0727" w:rsidRDefault="00690A5A" w:rsidP="00175713">
            <w:pPr>
              <w:jc w:val="center"/>
              <w:rPr>
                <w:sz w:val="22"/>
                <w:szCs w:val="22"/>
              </w:rPr>
            </w:pPr>
            <w:r>
              <w:rPr>
                <w:sz w:val="22"/>
                <w:szCs w:val="22"/>
              </w:rPr>
              <w:t>1</w:t>
            </w:r>
          </w:p>
        </w:tc>
        <w:tc>
          <w:tcPr>
            <w:tcW w:w="3516" w:type="dxa"/>
          </w:tcPr>
          <w:p w:rsidR="00690A5A" w:rsidRPr="005D0727" w:rsidRDefault="00690A5A" w:rsidP="00B45712">
            <w:pPr>
              <w:jc w:val="center"/>
              <w:rPr>
                <w:sz w:val="22"/>
                <w:szCs w:val="22"/>
              </w:rPr>
            </w:pPr>
            <w:r w:rsidRPr="005D0727">
              <w:rPr>
                <w:sz w:val="22"/>
                <w:szCs w:val="22"/>
              </w:rPr>
              <w:t>Putting it all Together and Explaining Crime Trends</w:t>
            </w:r>
          </w:p>
        </w:tc>
        <w:tc>
          <w:tcPr>
            <w:tcW w:w="2868" w:type="dxa"/>
          </w:tcPr>
          <w:p w:rsidR="00690A5A" w:rsidRPr="005D0727" w:rsidRDefault="00690A5A" w:rsidP="00175713">
            <w:pPr>
              <w:jc w:val="center"/>
              <w:rPr>
                <w:sz w:val="22"/>
                <w:szCs w:val="22"/>
              </w:rPr>
            </w:pPr>
            <w:r w:rsidRPr="005D0727">
              <w:rPr>
                <w:sz w:val="22"/>
                <w:szCs w:val="22"/>
              </w:rPr>
              <w:t>Chapter 16 (Worrall)</w:t>
            </w:r>
          </w:p>
          <w:p w:rsidR="00690A5A" w:rsidRPr="005D0727" w:rsidRDefault="00690A5A" w:rsidP="0024189B">
            <w:pPr>
              <w:rPr>
                <w:sz w:val="22"/>
                <w:szCs w:val="22"/>
              </w:rPr>
            </w:pPr>
          </w:p>
        </w:tc>
      </w:tr>
      <w:tr w:rsidR="00690A5A" w:rsidRPr="005D0727" w:rsidTr="00175713">
        <w:tc>
          <w:tcPr>
            <w:tcW w:w="3084" w:type="dxa"/>
          </w:tcPr>
          <w:p w:rsidR="00690A5A" w:rsidRPr="005D0727" w:rsidRDefault="00690A5A" w:rsidP="00175713">
            <w:pPr>
              <w:jc w:val="center"/>
              <w:rPr>
                <w:sz w:val="22"/>
                <w:szCs w:val="22"/>
              </w:rPr>
            </w:pPr>
            <w:r>
              <w:rPr>
                <w:sz w:val="22"/>
                <w:szCs w:val="22"/>
              </w:rPr>
              <w:t>8</w:t>
            </w:r>
          </w:p>
        </w:tc>
        <w:tc>
          <w:tcPr>
            <w:tcW w:w="3516" w:type="dxa"/>
          </w:tcPr>
          <w:p w:rsidR="00690A5A" w:rsidRPr="005D0727" w:rsidRDefault="00690A5A" w:rsidP="00175713">
            <w:pPr>
              <w:jc w:val="center"/>
              <w:rPr>
                <w:sz w:val="22"/>
                <w:szCs w:val="22"/>
              </w:rPr>
            </w:pPr>
            <w:r w:rsidRPr="005D0727">
              <w:rPr>
                <w:sz w:val="22"/>
                <w:szCs w:val="22"/>
              </w:rPr>
              <w:t>Final Exam Review</w:t>
            </w:r>
          </w:p>
        </w:tc>
        <w:tc>
          <w:tcPr>
            <w:tcW w:w="2868" w:type="dxa"/>
          </w:tcPr>
          <w:p w:rsidR="00690A5A" w:rsidRPr="005D0727" w:rsidRDefault="00690A5A" w:rsidP="00175713">
            <w:pPr>
              <w:jc w:val="center"/>
              <w:rPr>
                <w:sz w:val="22"/>
                <w:szCs w:val="22"/>
              </w:rPr>
            </w:pPr>
            <w:r w:rsidRPr="005D0727">
              <w:rPr>
                <w:sz w:val="22"/>
                <w:szCs w:val="22"/>
              </w:rPr>
              <w:t>Final Exam Review</w:t>
            </w:r>
          </w:p>
        </w:tc>
      </w:tr>
      <w:tr w:rsidR="00690A5A" w:rsidRPr="005D0727" w:rsidTr="00175713">
        <w:tc>
          <w:tcPr>
            <w:tcW w:w="3084" w:type="dxa"/>
          </w:tcPr>
          <w:p w:rsidR="00690A5A" w:rsidRPr="005D0727" w:rsidRDefault="00690A5A" w:rsidP="00175713">
            <w:pPr>
              <w:jc w:val="center"/>
              <w:rPr>
                <w:sz w:val="22"/>
                <w:szCs w:val="22"/>
              </w:rPr>
            </w:pPr>
            <w:r>
              <w:rPr>
                <w:sz w:val="22"/>
                <w:szCs w:val="22"/>
              </w:rPr>
              <w:t>15</w:t>
            </w:r>
          </w:p>
        </w:tc>
        <w:tc>
          <w:tcPr>
            <w:tcW w:w="3516" w:type="dxa"/>
          </w:tcPr>
          <w:p w:rsidR="00690A5A" w:rsidRPr="005D0727" w:rsidRDefault="00690A5A" w:rsidP="00175713">
            <w:pPr>
              <w:jc w:val="center"/>
              <w:rPr>
                <w:b/>
                <w:sz w:val="22"/>
                <w:szCs w:val="22"/>
              </w:rPr>
            </w:pPr>
            <w:r w:rsidRPr="005D0727">
              <w:rPr>
                <w:b/>
                <w:sz w:val="22"/>
                <w:szCs w:val="22"/>
              </w:rPr>
              <w:t>Final Exam (6-8 pm)</w:t>
            </w:r>
          </w:p>
        </w:tc>
        <w:tc>
          <w:tcPr>
            <w:tcW w:w="2868" w:type="dxa"/>
          </w:tcPr>
          <w:p w:rsidR="00690A5A" w:rsidRPr="005D0727" w:rsidRDefault="00690A5A" w:rsidP="00175713">
            <w:pPr>
              <w:jc w:val="center"/>
              <w:rPr>
                <w:b/>
                <w:sz w:val="22"/>
                <w:szCs w:val="22"/>
              </w:rPr>
            </w:pPr>
            <w:r w:rsidRPr="005D0727">
              <w:rPr>
                <w:b/>
                <w:sz w:val="22"/>
                <w:szCs w:val="22"/>
              </w:rPr>
              <w:t>Final Exam (6-8 pm)</w:t>
            </w:r>
          </w:p>
        </w:tc>
      </w:tr>
    </w:tbl>
    <w:p w:rsidR="00774F72" w:rsidRDefault="00774F72" w:rsidP="00495D53"/>
    <w:sectPr w:rsidR="00774F72" w:rsidSect="008053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E8" w:rsidRDefault="00B312E8" w:rsidP="0027406C">
      <w:r>
        <w:separator/>
      </w:r>
    </w:p>
  </w:endnote>
  <w:endnote w:type="continuationSeparator" w:id="0">
    <w:p w:rsidR="00B312E8" w:rsidRDefault="00B312E8" w:rsidP="0027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E8" w:rsidRDefault="00B312E8">
    <w:pPr>
      <w:pStyle w:val="Footer"/>
      <w:jc w:val="right"/>
    </w:pPr>
    <w:r>
      <w:fldChar w:fldCharType="begin"/>
    </w:r>
    <w:r>
      <w:instrText xml:space="preserve"> PAGE   \* MERGEFORMAT </w:instrText>
    </w:r>
    <w:r>
      <w:fldChar w:fldCharType="separate"/>
    </w:r>
    <w:r w:rsidR="008C0F2F">
      <w:rPr>
        <w:noProof/>
      </w:rPr>
      <w:t>6</w:t>
    </w:r>
    <w:r>
      <w:rPr>
        <w:noProof/>
      </w:rPr>
      <w:fldChar w:fldCharType="end"/>
    </w:r>
  </w:p>
  <w:p w:rsidR="00B312E8" w:rsidRDefault="00B31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E8" w:rsidRDefault="00B312E8" w:rsidP="0027406C">
      <w:r>
        <w:separator/>
      </w:r>
    </w:p>
  </w:footnote>
  <w:footnote w:type="continuationSeparator" w:id="0">
    <w:p w:rsidR="00B312E8" w:rsidRDefault="00B312E8" w:rsidP="00274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72A"/>
    <w:multiLevelType w:val="hybridMultilevel"/>
    <w:tmpl w:val="CA7A3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B109C"/>
    <w:multiLevelType w:val="hybridMultilevel"/>
    <w:tmpl w:val="E0F82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E3559"/>
    <w:multiLevelType w:val="hybridMultilevel"/>
    <w:tmpl w:val="9A10F9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B3933"/>
    <w:multiLevelType w:val="hybridMultilevel"/>
    <w:tmpl w:val="32BE2E92"/>
    <w:lvl w:ilvl="0" w:tplc="0409000F">
      <w:start w:val="1"/>
      <w:numFmt w:val="decimal"/>
      <w:lvlText w:val="%1."/>
      <w:lvlJc w:val="left"/>
      <w:pPr>
        <w:tabs>
          <w:tab w:val="num" w:pos="957"/>
        </w:tabs>
        <w:ind w:left="957" w:hanging="360"/>
      </w:pPr>
    </w:lvl>
    <w:lvl w:ilvl="1" w:tplc="04090019" w:tentative="1">
      <w:start w:val="1"/>
      <w:numFmt w:val="lowerLetter"/>
      <w:lvlText w:val="%2."/>
      <w:lvlJc w:val="left"/>
      <w:pPr>
        <w:tabs>
          <w:tab w:val="num" w:pos="1677"/>
        </w:tabs>
        <w:ind w:left="1677" w:hanging="360"/>
      </w:pPr>
    </w:lvl>
    <w:lvl w:ilvl="2" w:tplc="0409001B" w:tentative="1">
      <w:start w:val="1"/>
      <w:numFmt w:val="lowerRoman"/>
      <w:lvlText w:val="%3."/>
      <w:lvlJc w:val="right"/>
      <w:pPr>
        <w:tabs>
          <w:tab w:val="num" w:pos="2397"/>
        </w:tabs>
        <w:ind w:left="2397" w:hanging="180"/>
      </w:pPr>
    </w:lvl>
    <w:lvl w:ilvl="3" w:tplc="0409000F" w:tentative="1">
      <w:start w:val="1"/>
      <w:numFmt w:val="decimal"/>
      <w:lvlText w:val="%4."/>
      <w:lvlJc w:val="left"/>
      <w:pPr>
        <w:tabs>
          <w:tab w:val="num" w:pos="3117"/>
        </w:tabs>
        <w:ind w:left="3117" w:hanging="360"/>
      </w:pPr>
    </w:lvl>
    <w:lvl w:ilvl="4" w:tplc="04090019" w:tentative="1">
      <w:start w:val="1"/>
      <w:numFmt w:val="lowerLetter"/>
      <w:lvlText w:val="%5."/>
      <w:lvlJc w:val="left"/>
      <w:pPr>
        <w:tabs>
          <w:tab w:val="num" w:pos="3837"/>
        </w:tabs>
        <w:ind w:left="3837" w:hanging="360"/>
      </w:pPr>
    </w:lvl>
    <w:lvl w:ilvl="5" w:tplc="0409001B" w:tentative="1">
      <w:start w:val="1"/>
      <w:numFmt w:val="lowerRoman"/>
      <w:lvlText w:val="%6."/>
      <w:lvlJc w:val="right"/>
      <w:pPr>
        <w:tabs>
          <w:tab w:val="num" w:pos="4557"/>
        </w:tabs>
        <w:ind w:left="4557" w:hanging="180"/>
      </w:pPr>
    </w:lvl>
    <w:lvl w:ilvl="6" w:tplc="0409000F" w:tentative="1">
      <w:start w:val="1"/>
      <w:numFmt w:val="decimal"/>
      <w:lvlText w:val="%7."/>
      <w:lvlJc w:val="left"/>
      <w:pPr>
        <w:tabs>
          <w:tab w:val="num" w:pos="5277"/>
        </w:tabs>
        <w:ind w:left="5277" w:hanging="360"/>
      </w:pPr>
    </w:lvl>
    <w:lvl w:ilvl="7" w:tplc="04090019" w:tentative="1">
      <w:start w:val="1"/>
      <w:numFmt w:val="lowerLetter"/>
      <w:lvlText w:val="%8."/>
      <w:lvlJc w:val="left"/>
      <w:pPr>
        <w:tabs>
          <w:tab w:val="num" w:pos="5997"/>
        </w:tabs>
        <w:ind w:left="5997" w:hanging="360"/>
      </w:pPr>
    </w:lvl>
    <w:lvl w:ilvl="8" w:tplc="0409001B" w:tentative="1">
      <w:start w:val="1"/>
      <w:numFmt w:val="lowerRoman"/>
      <w:lvlText w:val="%9."/>
      <w:lvlJc w:val="right"/>
      <w:pPr>
        <w:tabs>
          <w:tab w:val="num" w:pos="6717"/>
        </w:tabs>
        <w:ind w:left="6717" w:hanging="180"/>
      </w:pPr>
    </w:lvl>
  </w:abstractNum>
  <w:abstractNum w:abstractNumId="4">
    <w:nsid w:val="08BC57D5"/>
    <w:multiLevelType w:val="hybridMultilevel"/>
    <w:tmpl w:val="CF9C133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1E1AE1"/>
    <w:multiLevelType w:val="hybridMultilevel"/>
    <w:tmpl w:val="D864163A"/>
    <w:lvl w:ilvl="0" w:tplc="A94EC10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B17E1A"/>
    <w:multiLevelType w:val="multilevel"/>
    <w:tmpl w:val="E0F82F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67045F"/>
    <w:multiLevelType w:val="hybridMultilevel"/>
    <w:tmpl w:val="DF5A27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E011CB"/>
    <w:multiLevelType w:val="multilevel"/>
    <w:tmpl w:val="F4BC73A6"/>
    <w:lvl w:ilvl="0">
      <w:numFmt w:val="bullet"/>
      <w:lvlText w:val=""/>
      <w:legacy w:legacy="1" w:legacySpace="360" w:legacyIndent="0"/>
      <w:lvlJc w:val="left"/>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5784BBA"/>
    <w:multiLevelType w:val="hybridMultilevel"/>
    <w:tmpl w:val="E43EB2E6"/>
    <w:lvl w:ilvl="0" w:tplc="0409000F">
      <w:start w:val="1"/>
      <w:numFmt w:val="decimal"/>
      <w:lvlText w:val="%1."/>
      <w:lvlJc w:val="left"/>
      <w:pPr>
        <w:tabs>
          <w:tab w:val="num" w:pos="847"/>
        </w:tabs>
        <w:ind w:left="847" w:hanging="360"/>
      </w:pPr>
    </w:lvl>
    <w:lvl w:ilvl="1" w:tplc="04090019">
      <w:start w:val="1"/>
      <w:numFmt w:val="lowerLetter"/>
      <w:lvlText w:val="%2."/>
      <w:lvlJc w:val="left"/>
      <w:pPr>
        <w:tabs>
          <w:tab w:val="num" w:pos="1567"/>
        </w:tabs>
        <w:ind w:left="1567" w:hanging="360"/>
      </w:pPr>
    </w:lvl>
    <w:lvl w:ilvl="2" w:tplc="0409001B" w:tentative="1">
      <w:start w:val="1"/>
      <w:numFmt w:val="lowerRoman"/>
      <w:lvlText w:val="%3."/>
      <w:lvlJc w:val="right"/>
      <w:pPr>
        <w:tabs>
          <w:tab w:val="num" w:pos="2287"/>
        </w:tabs>
        <w:ind w:left="2287" w:hanging="180"/>
      </w:pPr>
    </w:lvl>
    <w:lvl w:ilvl="3" w:tplc="0409000F" w:tentative="1">
      <w:start w:val="1"/>
      <w:numFmt w:val="decimal"/>
      <w:lvlText w:val="%4."/>
      <w:lvlJc w:val="left"/>
      <w:pPr>
        <w:tabs>
          <w:tab w:val="num" w:pos="3007"/>
        </w:tabs>
        <w:ind w:left="3007" w:hanging="360"/>
      </w:pPr>
    </w:lvl>
    <w:lvl w:ilvl="4" w:tplc="04090019" w:tentative="1">
      <w:start w:val="1"/>
      <w:numFmt w:val="lowerLetter"/>
      <w:lvlText w:val="%5."/>
      <w:lvlJc w:val="left"/>
      <w:pPr>
        <w:tabs>
          <w:tab w:val="num" w:pos="3727"/>
        </w:tabs>
        <w:ind w:left="3727" w:hanging="360"/>
      </w:pPr>
    </w:lvl>
    <w:lvl w:ilvl="5" w:tplc="0409001B" w:tentative="1">
      <w:start w:val="1"/>
      <w:numFmt w:val="lowerRoman"/>
      <w:lvlText w:val="%6."/>
      <w:lvlJc w:val="right"/>
      <w:pPr>
        <w:tabs>
          <w:tab w:val="num" w:pos="4447"/>
        </w:tabs>
        <w:ind w:left="4447" w:hanging="180"/>
      </w:pPr>
    </w:lvl>
    <w:lvl w:ilvl="6" w:tplc="0409000F" w:tentative="1">
      <w:start w:val="1"/>
      <w:numFmt w:val="decimal"/>
      <w:lvlText w:val="%7."/>
      <w:lvlJc w:val="left"/>
      <w:pPr>
        <w:tabs>
          <w:tab w:val="num" w:pos="5167"/>
        </w:tabs>
        <w:ind w:left="5167" w:hanging="360"/>
      </w:pPr>
    </w:lvl>
    <w:lvl w:ilvl="7" w:tplc="04090019" w:tentative="1">
      <w:start w:val="1"/>
      <w:numFmt w:val="lowerLetter"/>
      <w:lvlText w:val="%8."/>
      <w:lvlJc w:val="left"/>
      <w:pPr>
        <w:tabs>
          <w:tab w:val="num" w:pos="5887"/>
        </w:tabs>
        <w:ind w:left="5887" w:hanging="360"/>
      </w:pPr>
    </w:lvl>
    <w:lvl w:ilvl="8" w:tplc="0409001B" w:tentative="1">
      <w:start w:val="1"/>
      <w:numFmt w:val="lowerRoman"/>
      <w:lvlText w:val="%9."/>
      <w:lvlJc w:val="right"/>
      <w:pPr>
        <w:tabs>
          <w:tab w:val="num" w:pos="6607"/>
        </w:tabs>
        <w:ind w:left="6607" w:hanging="180"/>
      </w:pPr>
    </w:lvl>
  </w:abstractNum>
  <w:abstractNum w:abstractNumId="10">
    <w:nsid w:val="1EED177F"/>
    <w:multiLevelType w:val="hybridMultilevel"/>
    <w:tmpl w:val="2E28FD4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8D7088C"/>
    <w:multiLevelType w:val="hybridMultilevel"/>
    <w:tmpl w:val="2080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D1EE2"/>
    <w:multiLevelType w:val="multilevel"/>
    <w:tmpl w:val="88C69AE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31391D2C"/>
    <w:multiLevelType w:val="hybridMultilevel"/>
    <w:tmpl w:val="C7963C2E"/>
    <w:lvl w:ilvl="0" w:tplc="0409000F">
      <w:start w:val="1"/>
      <w:numFmt w:val="decimal"/>
      <w:lvlText w:val="%1."/>
      <w:lvlJc w:val="left"/>
      <w:pPr>
        <w:tabs>
          <w:tab w:val="num" w:pos="847"/>
        </w:tabs>
        <w:ind w:left="847" w:hanging="360"/>
      </w:pPr>
    </w:lvl>
    <w:lvl w:ilvl="1" w:tplc="04090019">
      <w:start w:val="1"/>
      <w:numFmt w:val="lowerLetter"/>
      <w:lvlText w:val="%2."/>
      <w:lvlJc w:val="left"/>
      <w:pPr>
        <w:tabs>
          <w:tab w:val="num" w:pos="1567"/>
        </w:tabs>
        <w:ind w:left="1567" w:hanging="360"/>
      </w:pPr>
    </w:lvl>
    <w:lvl w:ilvl="2" w:tplc="0409001B" w:tentative="1">
      <w:start w:val="1"/>
      <w:numFmt w:val="lowerRoman"/>
      <w:lvlText w:val="%3."/>
      <w:lvlJc w:val="right"/>
      <w:pPr>
        <w:tabs>
          <w:tab w:val="num" w:pos="2287"/>
        </w:tabs>
        <w:ind w:left="2287" w:hanging="180"/>
      </w:pPr>
    </w:lvl>
    <w:lvl w:ilvl="3" w:tplc="0409000F" w:tentative="1">
      <w:start w:val="1"/>
      <w:numFmt w:val="decimal"/>
      <w:lvlText w:val="%4."/>
      <w:lvlJc w:val="left"/>
      <w:pPr>
        <w:tabs>
          <w:tab w:val="num" w:pos="3007"/>
        </w:tabs>
        <w:ind w:left="3007" w:hanging="360"/>
      </w:pPr>
    </w:lvl>
    <w:lvl w:ilvl="4" w:tplc="04090019" w:tentative="1">
      <w:start w:val="1"/>
      <w:numFmt w:val="lowerLetter"/>
      <w:lvlText w:val="%5."/>
      <w:lvlJc w:val="left"/>
      <w:pPr>
        <w:tabs>
          <w:tab w:val="num" w:pos="3727"/>
        </w:tabs>
        <w:ind w:left="3727" w:hanging="360"/>
      </w:pPr>
    </w:lvl>
    <w:lvl w:ilvl="5" w:tplc="0409001B" w:tentative="1">
      <w:start w:val="1"/>
      <w:numFmt w:val="lowerRoman"/>
      <w:lvlText w:val="%6."/>
      <w:lvlJc w:val="right"/>
      <w:pPr>
        <w:tabs>
          <w:tab w:val="num" w:pos="4447"/>
        </w:tabs>
        <w:ind w:left="4447" w:hanging="180"/>
      </w:pPr>
    </w:lvl>
    <w:lvl w:ilvl="6" w:tplc="0409000F" w:tentative="1">
      <w:start w:val="1"/>
      <w:numFmt w:val="decimal"/>
      <w:lvlText w:val="%7."/>
      <w:lvlJc w:val="left"/>
      <w:pPr>
        <w:tabs>
          <w:tab w:val="num" w:pos="5167"/>
        </w:tabs>
        <w:ind w:left="5167" w:hanging="360"/>
      </w:pPr>
    </w:lvl>
    <w:lvl w:ilvl="7" w:tplc="04090019" w:tentative="1">
      <w:start w:val="1"/>
      <w:numFmt w:val="lowerLetter"/>
      <w:lvlText w:val="%8."/>
      <w:lvlJc w:val="left"/>
      <w:pPr>
        <w:tabs>
          <w:tab w:val="num" w:pos="5887"/>
        </w:tabs>
        <w:ind w:left="5887" w:hanging="360"/>
      </w:pPr>
    </w:lvl>
    <w:lvl w:ilvl="8" w:tplc="0409001B" w:tentative="1">
      <w:start w:val="1"/>
      <w:numFmt w:val="lowerRoman"/>
      <w:lvlText w:val="%9."/>
      <w:lvlJc w:val="right"/>
      <w:pPr>
        <w:tabs>
          <w:tab w:val="num" w:pos="6607"/>
        </w:tabs>
        <w:ind w:left="6607" w:hanging="180"/>
      </w:pPr>
    </w:lvl>
  </w:abstractNum>
  <w:abstractNum w:abstractNumId="14">
    <w:nsid w:val="35D73564"/>
    <w:multiLevelType w:val="hybridMultilevel"/>
    <w:tmpl w:val="D4125064"/>
    <w:lvl w:ilvl="0" w:tplc="0409000F">
      <w:start w:val="1"/>
      <w:numFmt w:val="decimal"/>
      <w:lvlText w:val="%1."/>
      <w:lvlJc w:val="left"/>
      <w:pPr>
        <w:ind w:left="847" w:hanging="360"/>
      </w:p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15">
    <w:nsid w:val="3C6C4B14"/>
    <w:multiLevelType w:val="hybridMultilevel"/>
    <w:tmpl w:val="F4BC73A6"/>
    <w:lvl w:ilvl="0" w:tplc="B52031EA">
      <w:numFmt w:val="bullet"/>
      <w:lvlText w:val=""/>
      <w:legacy w:legacy="1" w:legacySpace="360" w:legacyIndent="0"/>
      <w:lvlJc w:val="left"/>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737252"/>
    <w:multiLevelType w:val="hybridMultilevel"/>
    <w:tmpl w:val="FDC64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E755B"/>
    <w:multiLevelType w:val="multilevel"/>
    <w:tmpl w:val="C6D8D4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1E53CEC"/>
    <w:multiLevelType w:val="multilevel"/>
    <w:tmpl w:val="EF366E5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CD4101"/>
    <w:multiLevelType w:val="hybridMultilevel"/>
    <w:tmpl w:val="DF48823A"/>
    <w:lvl w:ilvl="0" w:tplc="0409000D">
      <w:start w:val="1"/>
      <w:numFmt w:val="bullet"/>
      <w:lvlText w:val=""/>
      <w:lvlJc w:val="left"/>
      <w:pPr>
        <w:tabs>
          <w:tab w:val="num" w:pos="820"/>
        </w:tabs>
        <w:ind w:left="820" w:hanging="360"/>
      </w:pPr>
      <w:rPr>
        <w:rFonts w:ascii="Wingdings" w:hAnsi="Wingdings" w:hint="default"/>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0">
    <w:nsid w:val="45435410"/>
    <w:multiLevelType w:val="hybridMultilevel"/>
    <w:tmpl w:val="351CEC5C"/>
    <w:lvl w:ilvl="0" w:tplc="0409000F">
      <w:start w:val="1"/>
      <w:numFmt w:val="decimal"/>
      <w:lvlText w:val="%1."/>
      <w:lvlJc w:val="left"/>
      <w:pPr>
        <w:tabs>
          <w:tab w:val="num" w:pos="360"/>
        </w:tabs>
        <w:ind w:left="360" w:hanging="360"/>
      </w:pPr>
    </w:lvl>
    <w:lvl w:ilvl="1" w:tplc="BAD8622E">
      <w:start w:val="1"/>
      <w:numFmt w:val="lowerLetter"/>
      <w:lvlText w:val="%2."/>
      <w:lvlJc w:val="left"/>
      <w:pPr>
        <w:tabs>
          <w:tab w:val="num" w:pos="1080"/>
        </w:tabs>
        <w:ind w:left="1080" w:hanging="360"/>
      </w:pPr>
      <w:rPr>
        <w:b w:val="0"/>
      </w:rPr>
    </w:lvl>
    <w:lvl w:ilvl="2" w:tplc="ED847F68">
      <w:start w:val="1"/>
      <w:numFmt w:val="lowerRoman"/>
      <w:lvlText w:val="%3."/>
      <w:lvlJc w:val="right"/>
      <w:pPr>
        <w:tabs>
          <w:tab w:val="num" w:pos="1800"/>
        </w:tabs>
        <w:ind w:left="1800" w:hanging="180"/>
      </w:pPr>
      <w:rPr>
        <w:b w:val="0"/>
      </w:rPr>
    </w:lvl>
    <w:lvl w:ilvl="3" w:tplc="0E04031E">
      <w:start w:val="1"/>
      <w:numFmt w:val="decimal"/>
      <w:lvlText w:val="%4."/>
      <w:lvlJc w:val="left"/>
      <w:pPr>
        <w:tabs>
          <w:tab w:val="num" w:pos="2520"/>
        </w:tabs>
        <w:ind w:left="2520" w:hanging="360"/>
      </w:pPr>
      <w:rPr>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936CBE"/>
    <w:multiLevelType w:val="hybridMultilevel"/>
    <w:tmpl w:val="EF366E5A"/>
    <w:lvl w:ilvl="0" w:tplc="0409000B">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C9453C"/>
    <w:multiLevelType w:val="multilevel"/>
    <w:tmpl w:val="F4BC73A6"/>
    <w:lvl w:ilvl="0">
      <w:numFmt w:val="bullet"/>
      <w:lvlText w:val=""/>
      <w:legacy w:legacy="1" w:legacySpace="360" w:legacyIndent="0"/>
      <w:lvlJc w:val="left"/>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FB441E"/>
    <w:multiLevelType w:val="hybridMultilevel"/>
    <w:tmpl w:val="EF5C4F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B868DB"/>
    <w:multiLevelType w:val="multilevel"/>
    <w:tmpl w:val="DF5A27D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D444274"/>
    <w:multiLevelType w:val="hybridMultilevel"/>
    <w:tmpl w:val="417E074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600BF4"/>
    <w:multiLevelType w:val="hybridMultilevel"/>
    <w:tmpl w:val="1640F9D0"/>
    <w:lvl w:ilvl="0" w:tplc="DA069BF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3504880"/>
    <w:multiLevelType w:val="multilevel"/>
    <w:tmpl w:val="E0F82F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99F3A41"/>
    <w:multiLevelType w:val="multilevel"/>
    <w:tmpl w:val="3FBEF11A"/>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B810542"/>
    <w:multiLevelType w:val="hybridMultilevel"/>
    <w:tmpl w:val="C6D8D4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DF168E"/>
    <w:multiLevelType w:val="hybridMultilevel"/>
    <w:tmpl w:val="3FBEF11A"/>
    <w:lvl w:ilvl="0" w:tplc="2E08538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3D4113"/>
    <w:multiLevelType w:val="multilevel"/>
    <w:tmpl w:val="9A10F9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D5A4651"/>
    <w:multiLevelType w:val="hybridMultilevel"/>
    <w:tmpl w:val="A1F021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F7CC112">
      <w:start w:val="1"/>
      <w:numFmt w:val="lowerRoman"/>
      <w:lvlText w:val="%3."/>
      <w:lvlJc w:val="right"/>
      <w:pPr>
        <w:tabs>
          <w:tab w:val="num" w:pos="2160"/>
        </w:tabs>
        <w:ind w:left="2160" w:hanging="18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9"/>
  </w:num>
  <w:num w:numId="3">
    <w:abstractNumId w:val="23"/>
  </w:num>
  <w:num w:numId="4">
    <w:abstractNumId w:val="4"/>
  </w:num>
  <w:num w:numId="5">
    <w:abstractNumId w:val="13"/>
  </w:num>
  <w:num w:numId="6">
    <w:abstractNumId w:val="1"/>
  </w:num>
  <w:num w:numId="7">
    <w:abstractNumId w:val="6"/>
  </w:num>
  <w:num w:numId="8">
    <w:abstractNumId w:val="27"/>
  </w:num>
  <w:num w:numId="9">
    <w:abstractNumId w:val="7"/>
  </w:num>
  <w:num w:numId="10">
    <w:abstractNumId w:val="24"/>
  </w:num>
  <w:num w:numId="11">
    <w:abstractNumId w:val="29"/>
  </w:num>
  <w:num w:numId="12">
    <w:abstractNumId w:val="17"/>
  </w:num>
  <w:num w:numId="13">
    <w:abstractNumId w:val="2"/>
  </w:num>
  <w:num w:numId="14">
    <w:abstractNumId w:val="31"/>
  </w:num>
  <w:num w:numId="15">
    <w:abstractNumId w:val="15"/>
  </w:num>
  <w:num w:numId="16">
    <w:abstractNumId w:val="22"/>
  </w:num>
  <w:num w:numId="17">
    <w:abstractNumId w:val="8"/>
  </w:num>
  <w:num w:numId="18">
    <w:abstractNumId w:val="21"/>
  </w:num>
  <w:num w:numId="19">
    <w:abstractNumId w:val="18"/>
  </w:num>
  <w:num w:numId="20">
    <w:abstractNumId w:val="30"/>
  </w:num>
  <w:num w:numId="21">
    <w:abstractNumId w:val="28"/>
  </w:num>
  <w:num w:numId="22">
    <w:abstractNumId w:val="5"/>
  </w:num>
  <w:num w:numId="23">
    <w:abstractNumId w:val="20"/>
  </w:num>
  <w:num w:numId="24">
    <w:abstractNumId w:val="9"/>
  </w:num>
  <w:num w:numId="25">
    <w:abstractNumId w:val="10"/>
  </w:num>
  <w:num w:numId="26">
    <w:abstractNumId w:val="3"/>
  </w:num>
  <w:num w:numId="27">
    <w:abstractNumId w:val="32"/>
  </w:num>
  <w:num w:numId="28">
    <w:abstractNumId w:val="26"/>
  </w:num>
  <w:num w:numId="29">
    <w:abstractNumId w:val="12"/>
  </w:num>
  <w:num w:numId="30">
    <w:abstractNumId w:val="16"/>
  </w:num>
  <w:num w:numId="31">
    <w:abstractNumId w:val="11"/>
  </w:num>
  <w:num w:numId="32">
    <w:abstractNumId w:val="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D0B"/>
    <w:rsid w:val="00001281"/>
    <w:rsid w:val="00020B1F"/>
    <w:rsid w:val="00020D16"/>
    <w:rsid w:val="00031852"/>
    <w:rsid w:val="00036101"/>
    <w:rsid w:val="000427FA"/>
    <w:rsid w:val="00043531"/>
    <w:rsid w:val="0004585C"/>
    <w:rsid w:val="0006486C"/>
    <w:rsid w:val="00065FDD"/>
    <w:rsid w:val="00085ECC"/>
    <w:rsid w:val="00093B22"/>
    <w:rsid w:val="000A31D9"/>
    <w:rsid w:val="000A577E"/>
    <w:rsid w:val="000B092F"/>
    <w:rsid w:val="000C373B"/>
    <w:rsid w:val="000C3AA8"/>
    <w:rsid w:val="000C4B54"/>
    <w:rsid w:val="000D4009"/>
    <w:rsid w:val="000E1208"/>
    <w:rsid w:val="000E2BFB"/>
    <w:rsid w:val="00100D44"/>
    <w:rsid w:val="00107994"/>
    <w:rsid w:val="00107E43"/>
    <w:rsid w:val="00110388"/>
    <w:rsid w:val="00110FBC"/>
    <w:rsid w:val="00124AE9"/>
    <w:rsid w:val="00134BFE"/>
    <w:rsid w:val="00136030"/>
    <w:rsid w:val="001553F2"/>
    <w:rsid w:val="00156956"/>
    <w:rsid w:val="00162046"/>
    <w:rsid w:val="00163733"/>
    <w:rsid w:val="00170044"/>
    <w:rsid w:val="00175713"/>
    <w:rsid w:val="0019132B"/>
    <w:rsid w:val="00193356"/>
    <w:rsid w:val="00193C55"/>
    <w:rsid w:val="001A78A4"/>
    <w:rsid w:val="001B274D"/>
    <w:rsid w:val="001B5295"/>
    <w:rsid w:val="001D5AEC"/>
    <w:rsid w:val="00200443"/>
    <w:rsid w:val="002135FE"/>
    <w:rsid w:val="00213EB7"/>
    <w:rsid w:val="0022153A"/>
    <w:rsid w:val="002220E7"/>
    <w:rsid w:val="00222D5B"/>
    <w:rsid w:val="00230225"/>
    <w:rsid w:val="00232744"/>
    <w:rsid w:val="00232A7F"/>
    <w:rsid w:val="00237B7E"/>
    <w:rsid w:val="00240A79"/>
    <w:rsid w:val="0024189B"/>
    <w:rsid w:val="00250833"/>
    <w:rsid w:val="002553F2"/>
    <w:rsid w:val="00273437"/>
    <w:rsid w:val="0027406C"/>
    <w:rsid w:val="00276422"/>
    <w:rsid w:val="00283599"/>
    <w:rsid w:val="00283DFE"/>
    <w:rsid w:val="00283E15"/>
    <w:rsid w:val="002A16C1"/>
    <w:rsid w:val="002A612C"/>
    <w:rsid w:val="002B0847"/>
    <w:rsid w:val="002B2230"/>
    <w:rsid w:val="002B3800"/>
    <w:rsid w:val="002B6D82"/>
    <w:rsid w:val="002C5E72"/>
    <w:rsid w:val="002D735F"/>
    <w:rsid w:val="002F6B6C"/>
    <w:rsid w:val="00310FE5"/>
    <w:rsid w:val="00325DED"/>
    <w:rsid w:val="00327605"/>
    <w:rsid w:val="00330C53"/>
    <w:rsid w:val="00333685"/>
    <w:rsid w:val="00337275"/>
    <w:rsid w:val="00350D0B"/>
    <w:rsid w:val="0035210E"/>
    <w:rsid w:val="00362A28"/>
    <w:rsid w:val="00376654"/>
    <w:rsid w:val="0038553A"/>
    <w:rsid w:val="003A1A8F"/>
    <w:rsid w:val="003B03C0"/>
    <w:rsid w:val="003B0BA6"/>
    <w:rsid w:val="003D6C28"/>
    <w:rsid w:val="003E75DC"/>
    <w:rsid w:val="003F59A0"/>
    <w:rsid w:val="00407E26"/>
    <w:rsid w:val="0041385E"/>
    <w:rsid w:val="004143D8"/>
    <w:rsid w:val="00415687"/>
    <w:rsid w:val="00421008"/>
    <w:rsid w:val="004302A7"/>
    <w:rsid w:val="00430BB4"/>
    <w:rsid w:val="0043684C"/>
    <w:rsid w:val="0044319C"/>
    <w:rsid w:val="0044400E"/>
    <w:rsid w:val="004447C5"/>
    <w:rsid w:val="00446B81"/>
    <w:rsid w:val="004726C6"/>
    <w:rsid w:val="00475483"/>
    <w:rsid w:val="0049470E"/>
    <w:rsid w:val="00495D53"/>
    <w:rsid w:val="00497FAC"/>
    <w:rsid w:val="004A032D"/>
    <w:rsid w:val="004A1234"/>
    <w:rsid w:val="004A23BA"/>
    <w:rsid w:val="004A73C4"/>
    <w:rsid w:val="004B09AD"/>
    <w:rsid w:val="004B5E82"/>
    <w:rsid w:val="004D233D"/>
    <w:rsid w:val="004D7975"/>
    <w:rsid w:val="004F2C37"/>
    <w:rsid w:val="00503540"/>
    <w:rsid w:val="00507824"/>
    <w:rsid w:val="0051151D"/>
    <w:rsid w:val="005117EB"/>
    <w:rsid w:val="0053653A"/>
    <w:rsid w:val="00537388"/>
    <w:rsid w:val="005416D3"/>
    <w:rsid w:val="0054255A"/>
    <w:rsid w:val="0054471F"/>
    <w:rsid w:val="0054789F"/>
    <w:rsid w:val="00556B65"/>
    <w:rsid w:val="00563C52"/>
    <w:rsid w:val="005710FC"/>
    <w:rsid w:val="00574546"/>
    <w:rsid w:val="00580B72"/>
    <w:rsid w:val="00587117"/>
    <w:rsid w:val="005A1830"/>
    <w:rsid w:val="005A62EF"/>
    <w:rsid w:val="005B3499"/>
    <w:rsid w:val="005C400C"/>
    <w:rsid w:val="005C4A55"/>
    <w:rsid w:val="005C65A1"/>
    <w:rsid w:val="005D0727"/>
    <w:rsid w:val="005D747F"/>
    <w:rsid w:val="005E350A"/>
    <w:rsid w:val="005E4905"/>
    <w:rsid w:val="00620B25"/>
    <w:rsid w:val="00626C6D"/>
    <w:rsid w:val="00630DC8"/>
    <w:rsid w:val="0065042C"/>
    <w:rsid w:val="00670CFC"/>
    <w:rsid w:val="00674DA2"/>
    <w:rsid w:val="00681CF9"/>
    <w:rsid w:val="00687332"/>
    <w:rsid w:val="00690A5A"/>
    <w:rsid w:val="006968EF"/>
    <w:rsid w:val="006A173E"/>
    <w:rsid w:val="006A3F74"/>
    <w:rsid w:val="006B3181"/>
    <w:rsid w:val="006C093D"/>
    <w:rsid w:val="006D3456"/>
    <w:rsid w:val="006D5FCB"/>
    <w:rsid w:val="006E246B"/>
    <w:rsid w:val="006E3574"/>
    <w:rsid w:val="006E669E"/>
    <w:rsid w:val="006F303F"/>
    <w:rsid w:val="006F4627"/>
    <w:rsid w:val="00710F04"/>
    <w:rsid w:val="00715B16"/>
    <w:rsid w:val="0073382B"/>
    <w:rsid w:val="007425AC"/>
    <w:rsid w:val="00743CC5"/>
    <w:rsid w:val="00747554"/>
    <w:rsid w:val="0075140D"/>
    <w:rsid w:val="00774F72"/>
    <w:rsid w:val="00777735"/>
    <w:rsid w:val="007872CA"/>
    <w:rsid w:val="0078748E"/>
    <w:rsid w:val="007936CB"/>
    <w:rsid w:val="007958A3"/>
    <w:rsid w:val="007C09F4"/>
    <w:rsid w:val="007C557B"/>
    <w:rsid w:val="007D1119"/>
    <w:rsid w:val="007D127A"/>
    <w:rsid w:val="007E1737"/>
    <w:rsid w:val="007E2781"/>
    <w:rsid w:val="007E3F2E"/>
    <w:rsid w:val="007E487E"/>
    <w:rsid w:val="007F0EF0"/>
    <w:rsid w:val="007F2538"/>
    <w:rsid w:val="007F2B40"/>
    <w:rsid w:val="007F3DBB"/>
    <w:rsid w:val="007F4A6E"/>
    <w:rsid w:val="007F6425"/>
    <w:rsid w:val="00805332"/>
    <w:rsid w:val="00806D6C"/>
    <w:rsid w:val="00814623"/>
    <w:rsid w:val="008155F0"/>
    <w:rsid w:val="008200A6"/>
    <w:rsid w:val="0082103C"/>
    <w:rsid w:val="0084019F"/>
    <w:rsid w:val="008419DA"/>
    <w:rsid w:val="00842DBB"/>
    <w:rsid w:val="00843B07"/>
    <w:rsid w:val="008452FE"/>
    <w:rsid w:val="0087180A"/>
    <w:rsid w:val="00875786"/>
    <w:rsid w:val="0088078A"/>
    <w:rsid w:val="00880E9E"/>
    <w:rsid w:val="00885EAB"/>
    <w:rsid w:val="00897CA5"/>
    <w:rsid w:val="008B3CD0"/>
    <w:rsid w:val="008B639F"/>
    <w:rsid w:val="008C0AC3"/>
    <w:rsid w:val="008C0F2F"/>
    <w:rsid w:val="008C0FA1"/>
    <w:rsid w:val="008C54F0"/>
    <w:rsid w:val="008D1519"/>
    <w:rsid w:val="008D19D6"/>
    <w:rsid w:val="008F1094"/>
    <w:rsid w:val="00902C8C"/>
    <w:rsid w:val="00905EA6"/>
    <w:rsid w:val="009074E0"/>
    <w:rsid w:val="0091294B"/>
    <w:rsid w:val="009210B3"/>
    <w:rsid w:val="00926331"/>
    <w:rsid w:val="00930B30"/>
    <w:rsid w:val="00933D2B"/>
    <w:rsid w:val="009378E9"/>
    <w:rsid w:val="00970F9C"/>
    <w:rsid w:val="0098226B"/>
    <w:rsid w:val="009C2606"/>
    <w:rsid w:val="009C49BE"/>
    <w:rsid w:val="009C5C76"/>
    <w:rsid w:val="009D6033"/>
    <w:rsid w:val="009F5590"/>
    <w:rsid w:val="009F63BA"/>
    <w:rsid w:val="009F7911"/>
    <w:rsid w:val="00A21758"/>
    <w:rsid w:val="00A237A6"/>
    <w:rsid w:val="00A43419"/>
    <w:rsid w:val="00A52BEA"/>
    <w:rsid w:val="00A54E07"/>
    <w:rsid w:val="00A60B10"/>
    <w:rsid w:val="00A714B0"/>
    <w:rsid w:val="00A90258"/>
    <w:rsid w:val="00A93A4A"/>
    <w:rsid w:val="00A95052"/>
    <w:rsid w:val="00A9762C"/>
    <w:rsid w:val="00A97E25"/>
    <w:rsid w:val="00AA072D"/>
    <w:rsid w:val="00AA0ACF"/>
    <w:rsid w:val="00AA3B86"/>
    <w:rsid w:val="00AA68E7"/>
    <w:rsid w:val="00AB38DA"/>
    <w:rsid w:val="00AC18A5"/>
    <w:rsid w:val="00AC788D"/>
    <w:rsid w:val="00AD1B63"/>
    <w:rsid w:val="00AD7BBC"/>
    <w:rsid w:val="00AE0E7D"/>
    <w:rsid w:val="00AE6A53"/>
    <w:rsid w:val="00B20F08"/>
    <w:rsid w:val="00B312E8"/>
    <w:rsid w:val="00B42E31"/>
    <w:rsid w:val="00B45712"/>
    <w:rsid w:val="00B47F82"/>
    <w:rsid w:val="00B52766"/>
    <w:rsid w:val="00B60C5E"/>
    <w:rsid w:val="00B744FD"/>
    <w:rsid w:val="00B8734F"/>
    <w:rsid w:val="00B95796"/>
    <w:rsid w:val="00BA3B17"/>
    <w:rsid w:val="00BC2C69"/>
    <w:rsid w:val="00BC76B9"/>
    <w:rsid w:val="00BD43FD"/>
    <w:rsid w:val="00BD597B"/>
    <w:rsid w:val="00BE2A09"/>
    <w:rsid w:val="00BE331B"/>
    <w:rsid w:val="00BE353C"/>
    <w:rsid w:val="00BE4A3E"/>
    <w:rsid w:val="00BF3502"/>
    <w:rsid w:val="00C23785"/>
    <w:rsid w:val="00C253C3"/>
    <w:rsid w:val="00C37DDA"/>
    <w:rsid w:val="00C45A15"/>
    <w:rsid w:val="00C4606F"/>
    <w:rsid w:val="00C6054A"/>
    <w:rsid w:val="00C670BB"/>
    <w:rsid w:val="00C8196A"/>
    <w:rsid w:val="00C83CFA"/>
    <w:rsid w:val="00C90EFB"/>
    <w:rsid w:val="00C947FA"/>
    <w:rsid w:val="00C94AC5"/>
    <w:rsid w:val="00CB34BA"/>
    <w:rsid w:val="00CB4F34"/>
    <w:rsid w:val="00CC09C2"/>
    <w:rsid w:val="00CC09F5"/>
    <w:rsid w:val="00CC32AB"/>
    <w:rsid w:val="00CC3AEF"/>
    <w:rsid w:val="00CC67DD"/>
    <w:rsid w:val="00CD50A5"/>
    <w:rsid w:val="00CE1A2A"/>
    <w:rsid w:val="00CE49EB"/>
    <w:rsid w:val="00D16A6D"/>
    <w:rsid w:val="00D20340"/>
    <w:rsid w:val="00D2590E"/>
    <w:rsid w:val="00D33995"/>
    <w:rsid w:val="00D34438"/>
    <w:rsid w:val="00D34C75"/>
    <w:rsid w:val="00D35942"/>
    <w:rsid w:val="00D35D92"/>
    <w:rsid w:val="00D406F9"/>
    <w:rsid w:val="00D42350"/>
    <w:rsid w:val="00D53AA7"/>
    <w:rsid w:val="00D54478"/>
    <w:rsid w:val="00D632CB"/>
    <w:rsid w:val="00D70227"/>
    <w:rsid w:val="00D841AC"/>
    <w:rsid w:val="00D91FDF"/>
    <w:rsid w:val="00DA7849"/>
    <w:rsid w:val="00DB7F7F"/>
    <w:rsid w:val="00DC4F7A"/>
    <w:rsid w:val="00DC796F"/>
    <w:rsid w:val="00DD50C0"/>
    <w:rsid w:val="00E0052E"/>
    <w:rsid w:val="00E03B15"/>
    <w:rsid w:val="00E0536A"/>
    <w:rsid w:val="00E137ED"/>
    <w:rsid w:val="00E14264"/>
    <w:rsid w:val="00E3161A"/>
    <w:rsid w:val="00E3204E"/>
    <w:rsid w:val="00E3264D"/>
    <w:rsid w:val="00E344D9"/>
    <w:rsid w:val="00E40BC7"/>
    <w:rsid w:val="00E54FCA"/>
    <w:rsid w:val="00E655F8"/>
    <w:rsid w:val="00E811CC"/>
    <w:rsid w:val="00EA762F"/>
    <w:rsid w:val="00EB018A"/>
    <w:rsid w:val="00EB1961"/>
    <w:rsid w:val="00EB57FC"/>
    <w:rsid w:val="00EC180B"/>
    <w:rsid w:val="00ED36C3"/>
    <w:rsid w:val="00ED680C"/>
    <w:rsid w:val="00ED7D57"/>
    <w:rsid w:val="00EF4C66"/>
    <w:rsid w:val="00F30352"/>
    <w:rsid w:val="00F3102B"/>
    <w:rsid w:val="00F462E6"/>
    <w:rsid w:val="00F47D19"/>
    <w:rsid w:val="00F556A4"/>
    <w:rsid w:val="00F60EB1"/>
    <w:rsid w:val="00F61FD0"/>
    <w:rsid w:val="00F70416"/>
    <w:rsid w:val="00F93B19"/>
    <w:rsid w:val="00FA2EFC"/>
    <w:rsid w:val="00FA2F22"/>
    <w:rsid w:val="00FA3E59"/>
    <w:rsid w:val="00FB0CC6"/>
    <w:rsid w:val="00FB11E3"/>
    <w:rsid w:val="00FB22BD"/>
    <w:rsid w:val="00FB2F38"/>
    <w:rsid w:val="00FC7B7A"/>
    <w:rsid w:val="00FD1401"/>
    <w:rsid w:val="00FD5921"/>
    <w:rsid w:val="00FD60BD"/>
    <w:rsid w:val="00FD7F9E"/>
    <w:rsid w:val="00FF3EB8"/>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5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155F0"/>
    <w:rPr>
      <w:szCs w:val="20"/>
    </w:rPr>
  </w:style>
  <w:style w:type="character" w:styleId="Hyperlink">
    <w:name w:val="Hyperlink"/>
    <w:rsid w:val="008155F0"/>
    <w:rPr>
      <w:color w:val="0000FF"/>
      <w:u w:val="single"/>
    </w:rPr>
  </w:style>
  <w:style w:type="character" w:customStyle="1" w:styleId="Hyperlink1">
    <w:name w:val="Hyperlink1"/>
    <w:rsid w:val="008155F0"/>
    <w:rPr>
      <w:b/>
      <w:bCs/>
      <w:strike w:val="0"/>
      <w:dstrike w:val="0"/>
      <w:color w:val="006600"/>
      <w:u w:val="none"/>
      <w:effect w:val="none"/>
    </w:rPr>
  </w:style>
  <w:style w:type="paragraph" w:styleId="NormalWeb">
    <w:name w:val="Normal (Web)"/>
    <w:basedOn w:val="Normal"/>
    <w:rsid w:val="008155F0"/>
    <w:pPr>
      <w:spacing w:before="100" w:beforeAutospacing="1" w:after="100" w:afterAutospacing="1"/>
    </w:pPr>
    <w:rPr>
      <w:color w:val="000000"/>
    </w:rPr>
  </w:style>
  <w:style w:type="paragraph" w:styleId="BalloonText">
    <w:name w:val="Balloon Text"/>
    <w:basedOn w:val="Normal"/>
    <w:semiHidden/>
    <w:rsid w:val="009F7911"/>
    <w:rPr>
      <w:rFonts w:ascii="Tahoma" w:hAnsi="Tahoma" w:cs="Tahoma"/>
      <w:sz w:val="16"/>
      <w:szCs w:val="16"/>
    </w:rPr>
  </w:style>
  <w:style w:type="paragraph" w:styleId="Header">
    <w:name w:val="header"/>
    <w:basedOn w:val="Normal"/>
    <w:link w:val="HeaderChar"/>
    <w:rsid w:val="0027406C"/>
    <w:pPr>
      <w:tabs>
        <w:tab w:val="center" w:pos="4680"/>
        <w:tab w:val="right" w:pos="9360"/>
      </w:tabs>
    </w:pPr>
  </w:style>
  <w:style w:type="character" w:customStyle="1" w:styleId="HeaderChar">
    <w:name w:val="Header Char"/>
    <w:link w:val="Header"/>
    <w:rsid w:val="0027406C"/>
    <w:rPr>
      <w:sz w:val="24"/>
      <w:szCs w:val="24"/>
    </w:rPr>
  </w:style>
  <w:style w:type="paragraph" w:styleId="Footer">
    <w:name w:val="footer"/>
    <w:basedOn w:val="Normal"/>
    <w:link w:val="FooterChar"/>
    <w:uiPriority w:val="99"/>
    <w:rsid w:val="0027406C"/>
    <w:pPr>
      <w:tabs>
        <w:tab w:val="center" w:pos="4680"/>
        <w:tab w:val="right" w:pos="9360"/>
      </w:tabs>
    </w:pPr>
  </w:style>
  <w:style w:type="character" w:customStyle="1" w:styleId="FooterChar">
    <w:name w:val="Footer Char"/>
    <w:link w:val="Footer"/>
    <w:uiPriority w:val="99"/>
    <w:rsid w:val="002740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B756-A8BD-4168-9CDC-6B64D844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unt</dc:creator>
  <cp:lastModifiedBy>Trulson, Chad</cp:lastModifiedBy>
  <cp:revision>27</cp:revision>
  <cp:lastPrinted>2009-08-26T13:52:00Z</cp:lastPrinted>
  <dcterms:created xsi:type="dcterms:W3CDTF">2010-08-09T13:53:00Z</dcterms:created>
  <dcterms:modified xsi:type="dcterms:W3CDTF">2011-08-22T16:12:00Z</dcterms:modified>
</cp:coreProperties>
</file>