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F0" w:rsidRDefault="008155F0" w:rsidP="00085ECC">
      <w:pPr>
        <w:tabs>
          <w:tab w:val="left" w:pos="2244"/>
        </w:tabs>
        <w:jc w:val="center"/>
        <w:rPr>
          <w:b/>
          <w:sz w:val="22"/>
          <w:szCs w:val="22"/>
          <w:u w:val="single"/>
        </w:rPr>
      </w:pPr>
      <w:r>
        <w:rPr>
          <w:b/>
          <w:sz w:val="22"/>
          <w:szCs w:val="22"/>
          <w:u w:val="single"/>
        </w:rPr>
        <w:t>SYLLABUS</w:t>
      </w:r>
    </w:p>
    <w:p w:rsidR="008155F0" w:rsidRDefault="008155F0" w:rsidP="008155F0">
      <w:pPr>
        <w:jc w:val="center"/>
        <w:rPr>
          <w:b/>
          <w:sz w:val="22"/>
          <w:szCs w:val="22"/>
          <w:u w:val="single"/>
        </w:rPr>
      </w:pPr>
    </w:p>
    <w:p w:rsidR="008155F0" w:rsidRDefault="008155F0" w:rsidP="008155F0">
      <w:pPr>
        <w:jc w:val="center"/>
        <w:rPr>
          <w:sz w:val="22"/>
          <w:szCs w:val="22"/>
        </w:rPr>
      </w:pPr>
      <w:r>
        <w:rPr>
          <w:sz w:val="22"/>
          <w:szCs w:val="22"/>
        </w:rPr>
        <w:t>CJUS 5000.001</w:t>
      </w:r>
    </w:p>
    <w:p w:rsidR="008155F0" w:rsidRDefault="008155F0" w:rsidP="008155F0">
      <w:pPr>
        <w:jc w:val="center"/>
        <w:rPr>
          <w:sz w:val="22"/>
          <w:szCs w:val="22"/>
        </w:rPr>
      </w:pPr>
      <w:r>
        <w:rPr>
          <w:sz w:val="22"/>
          <w:szCs w:val="22"/>
        </w:rPr>
        <w:t>Criminal Justice Policy</w:t>
      </w:r>
    </w:p>
    <w:p w:rsidR="008155F0" w:rsidRDefault="000C373B" w:rsidP="00AA3B86">
      <w:pPr>
        <w:jc w:val="center"/>
        <w:rPr>
          <w:sz w:val="22"/>
          <w:szCs w:val="22"/>
        </w:rPr>
      </w:pPr>
      <w:r>
        <w:rPr>
          <w:sz w:val="22"/>
          <w:szCs w:val="22"/>
        </w:rPr>
        <w:t>Fall 2009</w:t>
      </w:r>
    </w:p>
    <w:p w:rsidR="00AA3B86" w:rsidRDefault="00AA3B86" w:rsidP="00AA3B86">
      <w:pPr>
        <w:jc w:val="center"/>
        <w:rPr>
          <w:sz w:val="22"/>
          <w:szCs w:val="22"/>
        </w:rPr>
      </w:pPr>
    </w:p>
    <w:p w:rsidR="008155F0" w:rsidRDefault="008155F0" w:rsidP="008155F0">
      <w:pPr>
        <w:rPr>
          <w:sz w:val="22"/>
          <w:szCs w:val="22"/>
        </w:rPr>
      </w:pPr>
      <w:r>
        <w:rPr>
          <w:b/>
          <w:sz w:val="22"/>
          <w:szCs w:val="22"/>
        </w:rPr>
        <w:t xml:space="preserve">Room:  </w:t>
      </w:r>
      <w:proofErr w:type="spellStart"/>
      <w:r w:rsidR="000C373B">
        <w:rPr>
          <w:sz w:val="22"/>
          <w:szCs w:val="22"/>
        </w:rPr>
        <w:t>WH</w:t>
      </w:r>
      <w:proofErr w:type="spellEnd"/>
      <w:r w:rsidR="000C373B">
        <w:rPr>
          <w:sz w:val="22"/>
          <w:szCs w:val="22"/>
        </w:rPr>
        <w:t xml:space="preserve"> 114</w:t>
      </w:r>
      <w:proofErr w:type="gramStart"/>
      <w:r w:rsidR="00AA3B86">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373B">
        <w:rPr>
          <w:sz w:val="22"/>
          <w:szCs w:val="22"/>
        </w:rPr>
        <w:tab/>
      </w:r>
      <w:r w:rsidRPr="00383362">
        <w:rPr>
          <w:b/>
          <w:sz w:val="22"/>
          <w:szCs w:val="22"/>
        </w:rPr>
        <w:t>Instructor</w:t>
      </w:r>
      <w:proofErr w:type="gramEnd"/>
      <w:r>
        <w:rPr>
          <w:sz w:val="22"/>
          <w:szCs w:val="22"/>
        </w:rPr>
        <w:t xml:space="preserve">: </w:t>
      </w:r>
      <w:r w:rsidRPr="00383362">
        <w:rPr>
          <w:sz w:val="22"/>
          <w:szCs w:val="22"/>
        </w:rPr>
        <w:t>Dr</w:t>
      </w:r>
      <w:r>
        <w:rPr>
          <w:sz w:val="22"/>
          <w:szCs w:val="22"/>
        </w:rPr>
        <w:t xml:space="preserve">. </w:t>
      </w:r>
      <w:smartTag w:uri="urn:schemas-microsoft-com:office:smarttags" w:element="place">
        <w:smartTag w:uri="urn:schemas-microsoft-com:office:smarttags" w:element="country-region">
          <w:r>
            <w:rPr>
              <w:sz w:val="22"/>
              <w:szCs w:val="22"/>
            </w:rPr>
            <w:t>Chad</w:t>
          </w:r>
        </w:smartTag>
      </w:smartTag>
      <w:r>
        <w:rPr>
          <w:sz w:val="22"/>
          <w:szCs w:val="22"/>
        </w:rPr>
        <w:t xml:space="preserve"> Trulson</w:t>
      </w:r>
    </w:p>
    <w:p w:rsidR="008155F0" w:rsidRDefault="008155F0" w:rsidP="008155F0">
      <w:pPr>
        <w:rPr>
          <w:sz w:val="22"/>
          <w:szCs w:val="22"/>
        </w:rPr>
      </w:pPr>
      <w:r>
        <w:rPr>
          <w:b/>
          <w:sz w:val="22"/>
          <w:szCs w:val="22"/>
        </w:rPr>
        <w:t xml:space="preserve">Meeting Times:  </w:t>
      </w:r>
      <w:r w:rsidR="0051151D">
        <w:rPr>
          <w:sz w:val="22"/>
          <w:szCs w:val="22"/>
        </w:rPr>
        <w:t>W</w:t>
      </w:r>
      <w:r w:rsidR="00AA3B86">
        <w:rPr>
          <w:sz w:val="22"/>
          <w:szCs w:val="22"/>
        </w:rPr>
        <w:t xml:space="preserve"> 6-8:50</w:t>
      </w:r>
      <w:r>
        <w:rPr>
          <w:sz w:val="22"/>
          <w:szCs w:val="22"/>
        </w:rPr>
        <w:t xml:space="preserve"> pm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83362">
        <w:rPr>
          <w:b/>
          <w:sz w:val="22"/>
          <w:szCs w:val="22"/>
        </w:rPr>
        <w:t>Office</w:t>
      </w:r>
      <w:r>
        <w:rPr>
          <w:sz w:val="22"/>
          <w:szCs w:val="22"/>
        </w:rPr>
        <w:t>: 273H Chilton Hall</w:t>
      </w:r>
    </w:p>
    <w:p w:rsidR="008155F0" w:rsidRDefault="008155F0" w:rsidP="008155F0">
      <w:pPr>
        <w:ind w:left="6480"/>
        <w:rPr>
          <w:sz w:val="22"/>
          <w:szCs w:val="22"/>
        </w:rPr>
      </w:pPr>
      <w:r w:rsidRPr="00383362">
        <w:rPr>
          <w:b/>
          <w:sz w:val="22"/>
          <w:szCs w:val="22"/>
        </w:rPr>
        <w:t>Office Hours</w:t>
      </w:r>
      <w:r>
        <w:rPr>
          <w:sz w:val="22"/>
          <w:szCs w:val="22"/>
        </w:rPr>
        <w:t xml:space="preserve">: </w:t>
      </w:r>
      <w:r w:rsidR="00E40BC7">
        <w:rPr>
          <w:sz w:val="22"/>
          <w:szCs w:val="22"/>
        </w:rPr>
        <w:t>M</w:t>
      </w:r>
      <w:r w:rsidR="000C373B">
        <w:rPr>
          <w:sz w:val="22"/>
          <w:szCs w:val="22"/>
        </w:rPr>
        <w:t xml:space="preserve"> 9-11</w:t>
      </w:r>
      <w:r w:rsidR="00AA3B86">
        <w:rPr>
          <w:sz w:val="22"/>
          <w:szCs w:val="22"/>
        </w:rPr>
        <w:t xml:space="preserve"> or by appointment</w:t>
      </w:r>
    </w:p>
    <w:p w:rsidR="008155F0" w:rsidRDefault="008155F0" w:rsidP="008155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Phone</w:t>
      </w:r>
      <w:r w:rsidRPr="00383362">
        <w:rPr>
          <w:sz w:val="22"/>
          <w:szCs w:val="22"/>
        </w:rPr>
        <w:t>:</w:t>
      </w:r>
      <w:r>
        <w:rPr>
          <w:b/>
          <w:sz w:val="22"/>
          <w:szCs w:val="22"/>
        </w:rPr>
        <w:t xml:space="preserve"> </w:t>
      </w:r>
      <w:r w:rsidR="00AA3B86" w:rsidRPr="00AA3B86">
        <w:rPr>
          <w:sz w:val="22"/>
          <w:szCs w:val="22"/>
        </w:rPr>
        <w:t>(940)</w:t>
      </w:r>
      <w:r w:rsidR="00AA3B86">
        <w:rPr>
          <w:b/>
          <w:sz w:val="22"/>
          <w:szCs w:val="22"/>
        </w:rPr>
        <w:t xml:space="preserve"> </w:t>
      </w:r>
      <w:r>
        <w:rPr>
          <w:sz w:val="22"/>
          <w:szCs w:val="22"/>
        </w:rPr>
        <w:t>565-2758</w:t>
      </w:r>
    </w:p>
    <w:p w:rsidR="008155F0" w:rsidRDefault="008155F0" w:rsidP="008155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Email: </w:t>
      </w:r>
      <w:r w:rsidRPr="008452FE">
        <w:rPr>
          <w:sz w:val="22"/>
          <w:szCs w:val="22"/>
        </w:rPr>
        <w:t>ctrulson@unt.edu</w:t>
      </w:r>
    </w:p>
    <w:p w:rsidR="008155F0" w:rsidRDefault="008155F0" w:rsidP="008155F0">
      <w:pPr>
        <w:jc w:val="both"/>
        <w:rPr>
          <w:b/>
          <w:sz w:val="22"/>
          <w:szCs w:val="22"/>
          <w:u w:val="single"/>
        </w:rPr>
      </w:pPr>
    </w:p>
    <w:p w:rsidR="008155F0" w:rsidRDefault="008155F0" w:rsidP="008155F0">
      <w:pPr>
        <w:jc w:val="both"/>
        <w:rPr>
          <w:b/>
          <w:sz w:val="22"/>
          <w:szCs w:val="22"/>
          <w:u w:val="single"/>
        </w:rPr>
      </w:pPr>
      <w:r>
        <w:rPr>
          <w:b/>
          <w:sz w:val="22"/>
          <w:szCs w:val="22"/>
          <w:u w:val="single"/>
        </w:rPr>
        <w:t>TEXTS/READINGS</w:t>
      </w:r>
    </w:p>
    <w:p w:rsidR="008155F0" w:rsidRDefault="008155F0" w:rsidP="008155F0">
      <w:pPr>
        <w:jc w:val="both"/>
        <w:rPr>
          <w:b/>
          <w:sz w:val="22"/>
          <w:szCs w:val="22"/>
          <w:u w:val="single"/>
        </w:rPr>
      </w:pPr>
    </w:p>
    <w:p w:rsidR="008155F0" w:rsidRDefault="008155F0" w:rsidP="008155F0">
      <w:pPr>
        <w:jc w:val="both"/>
        <w:rPr>
          <w:b/>
          <w:sz w:val="22"/>
          <w:szCs w:val="22"/>
        </w:rPr>
      </w:pPr>
      <w:r w:rsidRPr="00646780">
        <w:rPr>
          <w:b/>
          <w:sz w:val="22"/>
          <w:szCs w:val="22"/>
        </w:rPr>
        <w:tab/>
        <w:t>Main Text</w:t>
      </w:r>
      <w:r w:rsidR="00475483">
        <w:rPr>
          <w:b/>
          <w:sz w:val="22"/>
          <w:szCs w:val="22"/>
        </w:rPr>
        <w:t xml:space="preserve"> (Required)</w:t>
      </w:r>
    </w:p>
    <w:p w:rsidR="00475483" w:rsidRDefault="00475483" w:rsidP="008155F0">
      <w:pPr>
        <w:jc w:val="both"/>
        <w:rPr>
          <w:b/>
          <w:sz w:val="22"/>
          <w:szCs w:val="22"/>
        </w:rPr>
      </w:pPr>
    </w:p>
    <w:p w:rsidR="00475483" w:rsidRDefault="005E4905" w:rsidP="008155F0">
      <w:pPr>
        <w:jc w:val="both"/>
        <w:rPr>
          <w:sz w:val="22"/>
          <w:szCs w:val="22"/>
        </w:rPr>
      </w:pPr>
      <w:r>
        <w:rPr>
          <w:sz w:val="22"/>
          <w:szCs w:val="22"/>
        </w:rPr>
        <w:t>Worrall, John (2008</w:t>
      </w:r>
      <w:r w:rsidR="00475483">
        <w:rPr>
          <w:sz w:val="22"/>
          <w:szCs w:val="22"/>
        </w:rPr>
        <w:t xml:space="preserve">).  Crime Control in </w:t>
      </w:r>
      <w:smartTag w:uri="urn:schemas-microsoft-com:office:smarttags" w:element="country-region">
        <w:smartTag w:uri="urn:schemas-microsoft-com:office:smarttags" w:element="place">
          <w:r w:rsidR="00475483">
            <w:rPr>
              <w:sz w:val="22"/>
              <w:szCs w:val="22"/>
            </w:rPr>
            <w:t>America</w:t>
          </w:r>
        </w:smartTag>
      </w:smartTag>
      <w:r w:rsidR="00475483">
        <w:rPr>
          <w:sz w:val="22"/>
          <w:szCs w:val="22"/>
        </w:rPr>
        <w:t xml:space="preserve">: </w:t>
      </w:r>
      <w:r>
        <w:rPr>
          <w:sz w:val="22"/>
          <w:szCs w:val="22"/>
        </w:rPr>
        <w:t>What Works?</w:t>
      </w:r>
      <w:r w:rsidR="00475483">
        <w:rPr>
          <w:sz w:val="22"/>
          <w:szCs w:val="22"/>
        </w:rPr>
        <w:t xml:space="preserve">  </w:t>
      </w:r>
      <w:smartTag w:uri="urn:schemas-microsoft-com:office:smarttags" w:element="City">
        <w:smartTag w:uri="urn:schemas-microsoft-com:office:smarttags" w:element="place">
          <w:r w:rsidR="00475483">
            <w:rPr>
              <w:sz w:val="22"/>
              <w:szCs w:val="22"/>
            </w:rPr>
            <w:t>Boston</w:t>
          </w:r>
        </w:smartTag>
      </w:smartTag>
      <w:r w:rsidR="00475483">
        <w:rPr>
          <w:sz w:val="22"/>
          <w:szCs w:val="22"/>
        </w:rPr>
        <w:t xml:space="preserve">: Pearson.  </w:t>
      </w:r>
    </w:p>
    <w:p w:rsidR="00475483" w:rsidRPr="00475483" w:rsidRDefault="00475483" w:rsidP="008155F0">
      <w:pPr>
        <w:jc w:val="both"/>
        <w:rPr>
          <w:sz w:val="22"/>
          <w:szCs w:val="22"/>
        </w:rPr>
      </w:pPr>
    </w:p>
    <w:p w:rsidR="008155F0" w:rsidRDefault="00475483" w:rsidP="008155F0">
      <w:pPr>
        <w:jc w:val="both"/>
        <w:rPr>
          <w:b/>
          <w:sz w:val="22"/>
          <w:szCs w:val="22"/>
        </w:rPr>
      </w:pPr>
      <w:r>
        <w:rPr>
          <w:sz w:val="22"/>
          <w:szCs w:val="22"/>
        </w:rPr>
        <w:tab/>
      </w:r>
      <w:r w:rsidR="00AA3B86">
        <w:rPr>
          <w:b/>
          <w:sz w:val="22"/>
          <w:szCs w:val="22"/>
        </w:rPr>
        <w:t>Supplemental Required Texts</w:t>
      </w:r>
    </w:p>
    <w:p w:rsidR="00475483" w:rsidRDefault="00475483" w:rsidP="008155F0">
      <w:pPr>
        <w:jc w:val="both"/>
        <w:rPr>
          <w:b/>
          <w:sz w:val="22"/>
          <w:szCs w:val="22"/>
        </w:rPr>
      </w:pPr>
    </w:p>
    <w:p w:rsidR="000C373B" w:rsidRDefault="000C373B" w:rsidP="0054255A">
      <w:pPr>
        <w:jc w:val="both"/>
        <w:rPr>
          <w:sz w:val="22"/>
          <w:szCs w:val="22"/>
        </w:rPr>
      </w:pPr>
      <w:r>
        <w:rPr>
          <w:sz w:val="22"/>
          <w:szCs w:val="22"/>
        </w:rPr>
        <w:t xml:space="preserve">Pratt, Travis (2009).  Addicted to Incarceration: Corrections Policy and the Politics of Misinformation in </w:t>
      </w:r>
    </w:p>
    <w:p w:rsidR="008155F0" w:rsidRDefault="000C373B" w:rsidP="000C373B">
      <w:pPr>
        <w:ind w:firstLine="720"/>
        <w:jc w:val="both"/>
        <w:rPr>
          <w:sz w:val="22"/>
          <w:szCs w:val="22"/>
        </w:rPr>
      </w:pPr>
      <w:proofErr w:type="gramStart"/>
      <w:r>
        <w:rPr>
          <w:sz w:val="22"/>
          <w:szCs w:val="22"/>
        </w:rPr>
        <w:t>the</w:t>
      </w:r>
      <w:proofErr w:type="gramEnd"/>
      <w:r>
        <w:rPr>
          <w:sz w:val="22"/>
          <w:szCs w:val="22"/>
        </w:rPr>
        <w:t xml:space="preserve"> United States. </w:t>
      </w:r>
    </w:p>
    <w:p w:rsidR="0054255A" w:rsidRDefault="0054255A" w:rsidP="008155F0">
      <w:pPr>
        <w:jc w:val="both"/>
        <w:rPr>
          <w:sz w:val="22"/>
          <w:szCs w:val="22"/>
        </w:rPr>
      </w:pPr>
    </w:p>
    <w:p w:rsidR="0054255A" w:rsidRDefault="0054255A" w:rsidP="008155F0">
      <w:pPr>
        <w:jc w:val="both"/>
        <w:rPr>
          <w:sz w:val="22"/>
          <w:szCs w:val="22"/>
        </w:rPr>
      </w:pPr>
      <w:proofErr w:type="spellStart"/>
      <w:r>
        <w:rPr>
          <w:sz w:val="22"/>
          <w:szCs w:val="22"/>
        </w:rPr>
        <w:t>Hubner</w:t>
      </w:r>
      <w:proofErr w:type="spellEnd"/>
      <w:r>
        <w:rPr>
          <w:sz w:val="22"/>
          <w:szCs w:val="22"/>
        </w:rPr>
        <w:t xml:space="preserve">, John (2005).  Last Chance in </w:t>
      </w:r>
      <w:smartTag w:uri="urn:schemas-microsoft-com:office:smarttags" w:element="State">
        <w:smartTag w:uri="urn:schemas-microsoft-com:office:smarttags" w:element="place">
          <w:r>
            <w:rPr>
              <w:sz w:val="22"/>
              <w:szCs w:val="22"/>
            </w:rPr>
            <w:t>Texas</w:t>
          </w:r>
        </w:smartTag>
      </w:smartTag>
      <w:r>
        <w:rPr>
          <w:sz w:val="22"/>
          <w:szCs w:val="22"/>
        </w:rPr>
        <w:t xml:space="preserve">: The Redemption of Criminal Youth.  </w:t>
      </w:r>
      <w:smartTag w:uri="urn:schemas-microsoft-com:office:smarttags" w:element="place">
        <w:smartTag w:uri="urn:schemas-microsoft-com:office:smarttags" w:element="State">
          <w:r>
            <w:rPr>
              <w:sz w:val="22"/>
              <w:szCs w:val="22"/>
            </w:rPr>
            <w:t>New York</w:t>
          </w:r>
        </w:smartTag>
      </w:smartTag>
      <w:r>
        <w:rPr>
          <w:sz w:val="22"/>
          <w:szCs w:val="22"/>
        </w:rPr>
        <w:t xml:space="preserve">: Random </w:t>
      </w:r>
    </w:p>
    <w:p w:rsidR="0054255A" w:rsidRDefault="0054255A" w:rsidP="0054255A">
      <w:pPr>
        <w:ind w:firstLine="720"/>
        <w:jc w:val="both"/>
        <w:rPr>
          <w:sz w:val="22"/>
          <w:szCs w:val="22"/>
        </w:rPr>
      </w:pPr>
      <w:proofErr w:type="gramStart"/>
      <w:r>
        <w:rPr>
          <w:sz w:val="22"/>
          <w:szCs w:val="22"/>
        </w:rPr>
        <w:t>House.</w:t>
      </w:r>
      <w:proofErr w:type="gramEnd"/>
      <w:r>
        <w:rPr>
          <w:sz w:val="22"/>
          <w:szCs w:val="22"/>
        </w:rPr>
        <w:t xml:space="preserve"> </w:t>
      </w:r>
    </w:p>
    <w:p w:rsidR="0054255A" w:rsidRDefault="0054255A" w:rsidP="008155F0">
      <w:pPr>
        <w:jc w:val="both"/>
        <w:rPr>
          <w:sz w:val="22"/>
          <w:szCs w:val="22"/>
        </w:rPr>
      </w:pPr>
    </w:p>
    <w:p w:rsidR="0054255A" w:rsidRDefault="0054255A" w:rsidP="0054255A">
      <w:pPr>
        <w:jc w:val="both"/>
        <w:rPr>
          <w:sz w:val="22"/>
          <w:szCs w:val="22"/>
        </w:rPr>
      </w:pPr>
      <w:proofErr w:type="spellStart"/>
      <w:r>
        <w:rPr>
          <w:sz w:val="22"/>
          <w:szCs w:val="22"/>
        </w:rPr>
        <w:t>Zimring</w:t>
      </w:r>
      <w:proofErr w:type="spellEnd"/>
      <w:r>
        <w:rPr>
          <w:sz w:val="22"/>
          <w:szCs w:val="22"/>
        </w:rPr>
        <w:t xml:space="preserve">, </w:t>
      </w:r>
      <w:smartTag w:uri="urn:schemas-microsoft-com:office:smarttags" w:element="City">
        <w:smartTag w:uri="urn:schemas-microsoft-com:office:smarttags" w:element="place">
          <w:r>
            <w:rPr>
              <w:sz w:val="22"/>
              <w:szCs w:val="22"/>
            </w:rPr>
            <w:t>Franklin</w:t>
          </w:r>
        </w:smartTag>
      </w:smartTag>
      <w:r>
        <w:rPr>
          <w:sz w:val="22"/>
          <w:szCs w:val="22"/>
        </w:rPr>
        <w:t xml:space="preserve"> (2007).   </w:t>
      </w:r>
      <w:proofErr w:type="gramStart"/>
      <w:r>
        <w:rPr>
          <w:sz w:val="22"/>
          <w:szCs w:val="22"/>
        </w:rPr>
        <w:t>The Great American Crime Decline.</w:t>
      </w:r>
      <w:proofErr w:type="gramEnd"/>
      <w:r>
        <w:rPr>
          <w:sz w:val="22"/>
          <w:szCs w:val="22"/>
        </w:rPr>
        <w:t xml:space="preserve">  </w:t>
      </w:r>
      <w:smartTag w:uri="urn:schemas-microsoft-com:office:smarttags" w:element="State">
        <w:r>
          <w:rPr>
            <w:sz w:val="22"/>
            <w:szCs w:val="22"/>
          </w:rPr>
          <w:t>New York</w:t>
        </w:r>
      </w:smartTag>
      <w:r>
        <w:rPr>
          <w:sz w:val="22"/>
          <w:szCs w:val="22"/>
        </w:rPr>
        <w:t xml:space="preserve">: </w:t>
      </w:r>
      <w:smartTag w:uri="urn:schemas-microsoft-com:office:smarttags" w:element="place">
        <w:smartTag w:uri="urn:schemas-microsoft-com:office:smarttags" w:element="PlaceName">
          <w:r>
            <w:rPr>
              <w:sz w:val="22"/>
              <w:szCs w:val="22"/>
            </w:rPr>
            <w:t>Oxford</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Press. </w:t>
      </w:r>
    </w:p>
    <w:p w:rsidR="00C947FA" w:rsidRDefault="00C947FA" w:rsidP="0054255A">
      <w:pPr>
        <w:jc w:val="both"/>
        <w:rPr>
          <w:sz w:val="22"/>
          <w:szCs w:val="22"/>
        </w:rPr>
      </w:pPr>
    </w:p>
    <w:p w:rsidR="008155F0" w:rsidRDefault="008155F0" w:rsidP="008155F0">
      <w:pPr>
        <w:jc w:val="both"/>
        <w:rPr>
          <w:sz w:val="22"/>
          <w:szCs w:val="22"/>
        </w:rPr>
      </w:pPr>
      <w:r>
        <w:rPr>
          <w:sz w:val="22"/>
          <w:szCs w:val="22"/>
        </w:rPr>
        <w:t xml:space="preserve">**Additional materials in the form of articles </w:t>
      </w:r>
      <w:r w:rsidR="009F63BA">
        <w:rPr>
          <w:sz w:val="22"/>
          <w:szCs w:val="22"/>
        </w:rPr>
        <w:t>and/</w:t>
      </w:r>
      <w:r>
        <w:rPr>
          <w:sz w:val="22"/>
          <w:szCs w:val="22"/>
        </w:rPr>
        <w:t xml:space="preserve">or book chapters will supplement this course.  </w:t>
      </w:r>
    </w:p>
    <w:p w:rsidR="008155F0" w:rsidRDefault="008155F0" w:rsidP="008155F0">
      <w:pPr>
        <w:jc w:val="both"/>
        <w:rPr>
          <w:b/>
          <w:sz w:val="22"/>
          <w:szCs w:val="22"/>
          <w:u w:val="single"/>
        </w:rPr>
      </w:pPr>
    </w:p>
    <w:p w:rsidR="008155F0" w:rsidRDefault="008155F0" w:rsidP="008155F0">
      <w:pPr>
        <w:jc w:val="both"/>
        <w:rPr>
          <w:b/>
          <w:sz w:val="22"/>
          <w:szCs w:val="22"/>
          <w:u w:val="single"/>
        </w:rPr>
      </w:pPr>
      <w:r>
        <w:rPr>
          <w:b/>
          <w:sz w:val="22"/>
          <w:szCs w:val="22"/>
          <w:u w:val="single"/>
        </w:rPr>
        <w:t>COURSE DESCRIPTION</w:t>
      </w:r>
    </w:p>
    <w:p w:rsidR="0051151D" w:rsidRDefault="0051151D" w:rsidP="008155F0">
      <w:pPr>
        <w:jc w:val="both"/>
        <w:rPr>
          <w:b/>
          <w:sz w:val="22"/>
          <w:szCs w:val="22"/>
          <w:u w:val="single"/>
        </w:rPr>
      </w:pPr>
    </w:p>
    <w:p w:rsidR="00283599" w:rsidRDefault="001D5AEC" w:rsidP="008155F0">
      <w:pPr>
        <w:jc w:val="both"/>
        <w:rPr>
          <w:sz w:val="22"/>
          <w:szCs w:val="22"/>
        </w:rPr>
      </w:pPr>
      <w:r>
        <w:rPr>
          <w:sz w:val="22"/>
          <w:szCs w:val="22"/>
        </w:rPr>
        <w:t>In a broad sense, this course focuses on the policies</w:t>
      </w:r>
      <w:r w:rsidR="00C670BB">
        <w:rPr>
          <w:sz w:val="22"/>
          <w:szCs w:val="22"/>
        </w:rPr>
        <w:t>/programs/practices</w:t>
      </w:r>
      <w:r>
        <w:rPr>
          <w:sz w:val="22"/>
          <w:szCs w:val="22"/>
        </w:rPr>
        <w:t xml:space="preserve"> that have shaped the landscape of the criminal justice system </w:t>
      </w:r>
      <w:r w:rsidR="00AA68E7">
        <w:rPr>
          <w:sz w:val="22"/>
          <w:szCs w:val="22"/>
        </w:rPr>
        <w:t>for</w:t>
      </w:r>
      <w:r>
        <w:rPr>
          <w:sz w:val="22"/>
          <w:szCs w:val="22"/>
        </w:rPr>
        <w:t xml:space="preserve"> </w:t>
      </w:r>
      <w:r w:rsidR="00C670BB">
        <w:rPr>
          <w:sz w:val="22"/>
          <w:szCs w:val="22"/>
        </w:rPr>
        <w:t>more than</w:t>
      </w:r>
      <w:r>
        <w:rPr>
          <w:sz w:val="22"/>
          <w:szCs w:val="22"/>
        </w:rPr>
        <w:t xml:space="preserve"> 100 yea</w:t>
      </w:r>
      <w:r w:rsidR="002553F2">
        <w:rPr>
          <w:sz w:val="22"/>
          <w:szCs w:val="22"/>
        </w:rPr>
        <w:t xml:space="preserve">rs. </w:t>
      </w:r>
      <w:r>
        <w:rPr>
          <w:sz w:val="22"/>
          <w:szCs w:val="22"/>
        </w:rPr>
        <w:t xml:space="preserve">While the most consequential and significant criminal justice policies </w:t>
      </w:r>
      <w:r w:rsidR="00FD60BD">
        <w:rPr>
          <w:sz w:val="22"/>
          <w:szCs w:val="22"/>
        </w:rPr>
        <w:t>related to</w:t>
      </w:r>
      <w:r>
        <w:rPr>
          <w:sz w:val="22"/>
          <w:szCs w:val="22"/>
        </w:rPr>
        <w:t xml:space="preserve"> our everyday lives occur at the state and local levels, this course </w:t>
      </w:r>
      <w:r w:rsidR="00CB34BA">
        <w:rPr>
          <w:sz w:val="22"/>
          <w:szCs w:val="22"/>
        </w:rPr>
        <w:t xml:space="preserve">also </w:t>
      </w:r>
      <w:r>
        <w:rPr>
          <w:sz w:val="22"/>
          <w:szCs w:val="22"/>
        </w:rPr>
        <w:t xml:space="preserve">includes a focus on significant federal criminal justice policy.  This focus is justified, for often the </w:t>
      </w:r>
      <w:r w:rsidR="00AD1B63">
        <w:rPr>
          <w:sz w:val="22"/>
          <w:szCs w:val="22"/>
        </w:rPr>
        <w:t>basis</w:t>
      </w:r>
      <w:r>
        <w:rPr>
          <w:sz w:val="22"/>
          <w:szCs w:val="22"/>
        </w:rPr>
        <w:t xml:space="preserve"> of state and local </w:t>
      </w:r>
      <w:r w:rsidR="00AD1B63">
        <w:rPr>
          <w:sz w:val="22"/>
          <w:szCs w:val="22"/>
        </w:rPr>
        <w:t>criminal justice policy</w:t>
      </w:r>
      <w:r w:rsidR="003F59A0">
        <w:rPr>
          <w:sz w:val="22"/>
          <w:szCs w:val="22"/>
        </w:rPr>
        <w:t xml:space="preserve"> and practice</w:t>
      </w:r>
      <w:r w:rsidR="00AD1B63">
        <w:rPr>
          <w:sz w:val="22"/>
          <w:szCs w:val="22"/>
        </w:rPr>
        <w:t xml:space="preserve"> emanates</w:t>
      </w:r>
      <w:r>
        <w:rPr>
          <w:sz w:val="22"/>
          <w:szCs w:val="22"/>
        </w:rPr>
        <w:t xml:space="preserve"> from federal policy.  In fact, state and local </w:t>
      </w:r>
      <w:r w:rsidR="00FD60BD">
        <w:rPr>
          <w:sz w:val="22"/>
          <w:szCs w:val="22"/>
        </w:rPr>
        <w:t xml:space="preserve">crime </w:t>
      </w:r>
      <w:r>
        <w:rPr>
          <w:sz w:val="22"/>
          <w:szCs w:val="22"/>
        </w:rPr>
        <w:t xml:space="preserve">policy mandates are </w:t>
      </w:r>
      <w:r w:rsidR="00AD1B63">
        <w:rPr>
          <w:sz w:val="22"/>
          <w:szCs w:val="22"/>
        </w:rPr>
        <w:t xml:space="preserve">often </w:t>
      </w:r>
      <w:r>
        <w:rPr>
          <w:sz w:val="22"/>
          <w:szCs w:val="22"/>
        </w:rPr>
        <w:t>encouraged and funded by the federal government</w:t>
      </w:r>
      <w:r w:rsidR="002B3800">
        <w:rPr>
          <w:sz w:val="22"/>
          <w:szCs w:val="22"/>
        </w:rPr>
        <w:t xml:space="preserve"> in some way</w:t>
      </w:r>
      <w:r>
        <w:rPr>
          <w:sz w:val="22"/>
          <w:szCs w:val="22"/>
        </w:rPr>
        <w:t xml:space="preserve">.  As such, it is impossible to divorce federal crime policy from more specific state and local </w:t>
      </w:r>
      <w:r w:rsidR="00FD60BD">
        <w:rPr>
          <w:sz w:val="22"/>
          <w:szCs w:val="22"/>
        </w:rPr>
        <w:t xml:space="preserve">crime policies and </w:t>
      </w:r>
      <w:r>
        <w:rPr>
          <w:sz w:val="22"/>
          <w:szCs w:val="22"/>
        </w:rPr>
        <w:t xml:space="preserve">practices.  </w:t>
      </w:r>
    </w:p>
    <w:p w:rsidR="001D5AEC" w:rsidRDefault="001D5AEC" w:rsidP="008155F0">
      <w:pPr>
        <w:jc w:val="both"/>
        <w:rPr>
          <w:sz w:val="22"/>
          <w:szCs w:val="22"/>
        </w:rPr>
      </w:pPr>
    </w:p>
    <w:p w:rsidR="001D5AEC" w:rsidRDefault="00FB22BD" w:rsidP="008155F0">
      <w:pPr>
        <w:jc w:val="both"/>
        <w:rPr>
          <w:sz w:val="22"/>
          <w:szCs w:val="22"/>
        </w:rPr>
      </w:pPr>
      <w:r>
        <w:rPr>
          <w:sz w:val="22"/>
          <w:szCs w:val="22"/>
        </w:rPr>
        <w:t>A primary focus of this</w:t>
      </w:r>
      <w:r w:rsidR="001D5AEC">
        <w:rPr>
          <w:sz w:val="22"/>
          <w:szCs w:val="22"/>
        </w:rPr>
        <w:t xml:space="preserve"> course is </w:t>
      </w:r>
      <w:r>
        <w:rPr>
          <w:sz w:val="22"/>
          <w:szCs w:val="22"/>
        </w:rPr>
        <w:t xml:space="preserve">centered on </w:t>
      </w:r>
      <w:r w:rsidR="001D5AEC">
        <w:rPr>
          <w:sz w:val="22"/>
          <w:szCs w:val="22"/>
        </w:rPr>
        <w:t>criminal justice policy approaches that have been the subject of</w:t>
      </w:r>
      <w:r w:rsidR="00580B72">
        <w:rPr>
          <w:sz w:val="22"/>
          <w:szCs w:val="22"/>
        </w:rPr>
        <w:t xml:space="preserve"> </w:t>
      </w:r>
      <w:r w:rsidR="001D5AEC">
        <w:rPr>
          <w:sz w:val="22"/>
          <w:szCs w:val="22"/>
        </w:rPr>
        <w:t xml:space="preserve">research and debate </w:t>
      </w:r>
      <w:r w:rsidR="000A577E">
        <w:rPr>
          <w:sz w:val="22"/>
          <w:szCs w:val="22"/>
        </w:rPr>
        <w:t xml:space="preserve">on the </w:t>
      </w:r>
      <w:r w:rsidR="001D5AEC">
        <w:rPr>
          <w:sz w:val="22"/>
          <w:szCs w:val="22"/>
        </w:rPr>
        <w:t xml:space="preserve">effective ways to address the crime problem in America.  </w:t>
      </w:r>
      <w:r w:rsidR="00020D16">
        <w:rPr>
          <w:sz w:val="22"/>
          <w:szCs w:val="22"/>
        </w:rPr>
        <w:t xml:space="preserve">This focus will examine crime policy </w:t>
      </w:r>
      <w:r w:rsidR="002B3800">
        <w:rPr>
          <w:sz w:val="22"/>
          <w:szCs w:val="22"/>
        </w:rPr>
        <w:t>coming from</w:t>
      </w:r>
      <w:r w:rsidR="00020D16">
        <w:rPr>
          <w:sz w:val="22"/>
          <w:szCs w:val="22"/>
        </w:rPr>
        <w:t xml:space="preserve"> the traditional divisions in our criminal justice system—police, courts, and corrections—but will also venture beyond by examining juvenile justice policy, and </w:t>
      </w:r>
      <w:r w:rsidR="002B3800">
        <w:rPr>
          <w:sz w:val="22"/>
          <w:szCs w:val="22"/>
        </w:rPr>
        <w:t xml:space="preserve">crime policy involving </w:t>
      </w:r>
      <w:r w:rsidR="00020D16">
        <w:rPr>
          <w:sz w:val="22"/>
          <w:szCs w:val="22"/>
        </w:rPr>
        <w:t xml:space="preserve">communities, families, and schools. </w:t>
      </w:r>
      <w:r w:rsidR="003A1A8F">
        <w:rPr>
          <w:sz w:val="22"/>
          <w:szCs w:val="22"/>
        </w:rPr>
        <w:t xml:space="preserve"> The bottom line goal of this examination is to come to an understanding of the impact, if any, that these various policies, programs, and practices have had on the crime problem and the criminal justice system. </w:t>
      </w:r>
    </w:p>
    <w:p w:rsidR="003A1A8F" w:rsidRDefault="003A1A8F" w:rsidP="008155F0">
      <w:pPr>
        <w:jc w:val="both"/>
        <w:rPr>
          <w:sz w:val="22"/>
          <w:szCs w:val="22"/>
        </w:rPr>
      </w:pPr>
    </w:p>
    <w:p w:rsidR="002B3800" w:rsidRPr="0054471F" w:rsidRDefault="002B3800" w:rsidP="008155F0">
      <w:pPr>
        <w:jc w:val="both"/>
        <w:rPr>
          <w:sz w:val="22"/>
          <w:szCs w:val="22"/>
        </w:rPr>
      </w:pPr>
      <w:r>
        <w:rPr>
          <w:sz w:val="22"/>
          <w:szCs w:val="22"/>
        </w:rPr>
        <w:lastRenderedPageBreak/>
        <w:t xml:space="preserve">The numerous and varied crime control policies found at </w:t>
      </w:r>
      <w:r w:rsidR="00A21758">
        <w:rPr>
          <w:sz w:val="22"/>
          <w:szCs w:val="22"/>
        </w:rPr>
        <w:t xml:space="preserve">the </w:t>
      </w:r>
      <w:r w:rsidR="009F63BA">
        <w:rPr>
          <w:sz w:val="22"/>
          <w:szCs w:val="22"/>
        </w:rPr>
        <w:t xml:space="preserve">federal, </w:t>
      </w:r>
      <w:r>
        <w:rPr>
          <w:sz w:val="22"/>
          <w:szCs w:val="22"/>
        </w:rPr>
        <w:t>state</w:t>
      </w:r>
      <w:r w:rsidR="009F63BA">
        <w:rPr>
          <w:sz w:val="22"/>
          <w:szCs w:val="22"/>
        </w:rPr>
        <w:t>,</w:t>
      </w:r>
      <w:r>
        <w:rPr>
          <w:sz w:val="22"/>
          <w:szCs w:val="22"/>
        </w:rPr>
        <w:t xml:space="preserve"> and local levels presents a prime opportunity for </w:t>
      </w:r>
      <w:r w:rsidR="00A21758">
        <w:rPr>
          <w:sz w:val="22"/>
          <w:szCs w:val="22"/>
        </w:rPr>
        <w:t xml:space="preserve">the </w:t>
      </w:r>
      <w:r>
        <w:rPr>
          <w:sz w:val="22"/>
          <w:szCs w:val="22"/>
        </w:rPr>
        <w:t xml:space="preserve">evaluation and discussion of these policies in this course.  </w:t>
      </w:r>
      <w:r w:rsidR="003A1A8F">
        <w:rPr>
          <w:sz w:val="22"/>
          <w:szCs w:val="22"/>
        </w:rPr>
        <w:t xml:space="preserve">In addition </w:t>
      </w:r>
      <w:r>
        <w:rPr>
          <w:sz w:val="22"/>
          <w:szCs w:val="22"/>
        </w:rPr>
        <w:t>to examining the impact that</w:t>
      </w:r>
      <w:r w:rsidR="000C4B54">
        <w:rPr>
          <w:sz w:val="22"/>
          <w:szCs w:val="22"/>
        </w:rPr>
        <w:t xml:space="preserve"> these more local</w:t>
      </w:r>
      <w:r w:rsidR="00CB34BA">
        <w:rPr>
          <w:sz w:val="22"/>
          <w:szCs w:val="22"/>
        </w:rPr>
        <w:t>ized</w:t>
      </w:r>
      <w:r>
        <w:rPr>
          <w:sz w:val="22"/>
          <w:szCs w:val="22"/>
        </w:rPr>
        <w:t xml:space="preserve"> criminal justice policies have on crime and criminal justice,</w:t>
      </w:r>
      <w:r w:rsidR="003A1A8F">
        <w:rPr>
          <w:sz w:val="22"/>
          <w:szCs w:val="22"/>
        </w:rPr>
        <w:t xml:space="preserve"> this course will examine the consequences of such policies, both anticipated and unanticipated, and positive and negative</w:t>
      </w:r>
      <w:r>
        <w:rPr>
          <w:sz w:val="22"/>
          <w:szCs w:val="22"/>
        </w:rPr>
        <w:t xml:space="preserve">.  </w:t>
      </w:r>
    </w:p>
    <w:p w:rsidR="00AA68E7" w:rsidRDefault="00AA68E7" w:rsidP="008155F0">
      <w:pPr>
        <w:jc w:val="both"/>
        <w:rPr>
          <w:b/>
          <w:sz w:val="22"/>
          <w:szCs w:val="22"/>
          <w:u w:val="single"/>
        </w:rPr>
      </w:pPr>
    </w:p>
    <w:p w:rsidR="008155F0" w:rsidRDefault="008155F0" w:rsidP="008155F0">
      <w:pPr>
        <w:jc w:val="both"/>
        <w:rPr>
          <w:b/>
          <w:sz w:val="22"/>
          <w:szCs w:val="22"/>
          <w:u w:val="single"/>
        </w:rPr>
      </w:pPr>
      <w:r>
        <w:rPr>
          <w:b/>
          <w:sz w:val="22"/>
          <w:szCs w:val="22"/>
          <w:u w:val="single"/>
        </w:rPr>
        <w:t>COURSE GOALS AND OBJECTIVES</w:t>
      </w:r>
    </w:p>
    <w:p w:rsidR="008155F0" w:rsidRDefault="008155F0" w:rsidP="008155F0">
      <w:pPr>
        <w:jc w:val="both"/>
        <w:rPr>
          <w:b/>
          <w:sz w:val="22"/>
          <w:szCs w:val="22"/>
          <w:u w:val="single"/>
        </w:rPr>
      </w:pPr>
    </w:p>
    <w:p w:rsidR="008155F0" w:rsidRDefault="008155F0" w:rsidP="008155F0">
      <w:pPr>
        <w:jc w:val="both"/>
        <w:rPr>
          <w:sz w:val="22"/>
          <w:szCs w:val="22"/>
        </w:rPr>
      </w:pPr>
      <w:r>
        <w:rPr>
          <w:sz w:val="22"/>
          <w:szCs w:val="22"/>
        </w:rPr>
        <w:t>In this course you will learn:</w:t>
      </w:r>
    </w:p>
    <w:p w:rsidR="00110FBC" w:rsidRDefault="00110FBC" w:rsidP="008155F0">
      <w:pPr>
        <w:jc w:val="both"/>
        <w:rPr>
          <w:sz w:val="22"/>
          <w:szCs w:val="22"/>
        </w:rPr>
      </w:pPr>
    </w:p>
    <w:p w:rsidR="00110FBC" w:rsidRDefault="00110FBC" w:rsidP="00110FBC">
      <w:pPr>
        <w:numPr>
          <w:ilvl w:val="0"/>
          <w:numId w:val="22"/>
        </w:numPr>
        <w:jc w:val="both"/>
        <w:rPr>
          <w:sz w:val="22"/>
          <w:szCs w:val="22"/>
        </w:rPr>
      </w:pPr>
      <w:r>
        <w:rPr>
          <w:sz w:val="22"/>
          <w:szCs w:val="22"/>
        </w:rPr>
        <w:t xml:space="preserve">About the various resources to consult in researching crime policies and their impact on criminal justice. </w:t>
      </w:r>
    </w:p>
    <w:p w:rsidR="00A21758" w:rsidRDefault="00A21758" w:rsidP="00A21758">
      <w:pPr>
        <w:jc w:val="both"/>
        <w:rPr>
          <w:sz w:val="22"/>
          <w:szCs w:val="22"/>
        </w:rPr>
      </w:pPr>
    </w:p>
    <w:p w:rsidR="00A21758" w:rsidRDefault="00A21758" w:rsidP="00110FBC">
      <w:pPr>
        <w:numPr>
          <w:ilvl w:val="0"/>
          <w:numId w:val="22"/>
        </w:numPr>
        <w:jc w:val="both"/>
        <w:rPr>
          <w:sz w:val="22"/>
          <w:szCs w:val="22"/>
        </w:rPr>
      </w:pPr>
      <w:r>
        <w:rPr>
          <w:sz w:val="22"/>
          <w:szCs w:val="22"/>
        </w:rPr>
        <w:t xml:space="preserve">About the state of crime in </w:t>
      </w:r>
      <w:smartTag w:uri="urn:schemas-microsoft-com:office:smarttags" w:element="place">
        <w:smartTag w:uri="urn:schemas-microsoft-com:office:smarttags" w:element="country-region">
          <w:r>
            <w:rPr>
              <w:sz w:val="22"/>
              <w:szCs w:val="22"/>
            </w:rPr>
            <w:t>America</w:t>
          </w:r>
        </w:smartTag>
      </w:smartTag>
      <w:r>
        <w:rPr>
          <w:sz w:val="22"/>
          <w:szCs w:val="22"/>
        </w:rPr>
        <w:t xml:space="preserve">, and how it has changed over time. </w:t>
      </w:r>
    </w:p>
    <w:p w:rsidR="00CB34BA" w:rsidRDefault="00CB34BA" w:rsidP="00CB34BA">
      <w:pPr>
        <w:jc w:val="both"/>
        <w:rPr>
          <w:sz w:val="22"/>
          <w:szCs w:val="22"/>
        </w:rPr>
      </w:pPr>
    </w:p>
    <w:p w:rsidR="00CB34BA" w:rsidRDefault="00CB34BA" w:rsidP="00110FBC">
      <w:pPr>
        <w:numPr>
          <w:ilvl w:val="0"/>
          <w:numId w:val="22"/>
        </w:numPr>
        <w:jc w:val="both"/>
        <w:rPr>
          <w:sz w:val="22"/>
          <w:szCs w:val="22"/>
        </w:rPr>
      </w:pPr>
      <w:r>
        <w:rPr>
          <w:sz w:val="22"/>
          <w:szCs w:val="22"/>
        </w:rPr>
        <w:t xml:space="preserve">About the variety of supposed influences on the crime rate.  </w:t>
      </w:r>
    </w:p>
    <w:p w:rsidR="00110FBC" w:rsidRDefault="00110FBC" w:rsidP="00110FBC">
      <w:pPr>
        <w:jc w:val="both"/>
        <w:rPr>
          <w:sz w:val="22"/>
          <w:szCs w:val="22"/>
        </w:rPr>
      </w:pPr>
    </w:p>
    <w:p w:rsidR="00110FBC" w:rsidRDefault="00110FBC" w:rsidP="00110FBC">
      <w:pPr>
        <w:numPr>
          <w:ilvl w:val="0"/>
          <w:numId w:val="22"/>
        </w:numPr>
        <w:jc w:val="both"/>
        <w:rPr>
          <w:sz w:val="22"/>
          <w:szCs w:val="22"/>
        </w:rPr>
      </w:pPr>
      <w:r>
        <w:rPr>
          <w:sz w:val="22"/>
          <w:szCs w:val="22"/>
        </w:rPr>
        <w:t xml:space="preserve">About significant federal </w:t>
      </w:r>
      <w:r w:rsidR="00580B72">
        <w:rPr>
          <w:sz w:val="22"/>
          <w:szCs w:val="22"/>
        </w:rPr>
        <w:t>and state criminal justice policies</w:t>
      </w:r>
      <w:r>
        <w:rPr>
          <w:sz w:val="22"/>
          <w:szCs w:val="22"/>
        </w:rPr>
        <w:t xml:space="preserve"> and how they have evolved over the years</w:t>
      </w:r>
      <w:r w:rsidR="00A21758">
        <w:rPr>
          <w:sz w:val="22"/>
          <w:szCs w:val="22"/>
        </w:rPr>
        <w:t xml:space="preserve"> in terms of addressing the American crime problem</w:t>
      </w:r>
      <w:r>
        <w:rPr>
          <w:sz w:val="22"/>
          <w:szCs w:val="22"/>
        </w:rPr>
        <w:t xml:space="preserve">. </w:t>
      </w:r>
    </w:p>
    <w:p w:rsidR="003A1A8F" w:rsidRDefault="003A1A8F" w:rsidP="003A1A8F">
      <w:pPr>
        <w:jc w:val="both"/>
        <w:rPr>
          <w:sz w:val="22"/>
          <w:szCs w:val="22"/>
        </w:rPr>
      </w:pPr>
    </w:p>
    <w:p w:rsidR="003A1A8F" w:rsidRDefault="003A1A8F" w:rsidP="00110FBC">
      <w:pPr>
        <w:numPr>
          <w:ilvl w:val="0"/>
          <w:numId w:val="22"/>
        </w:numPr>
        <w:jc w:val="both"/>
        <w:rPr>
          <w:sz w:val="22"/>
          <w:szCs w:val="22"/>
        </w:rPr>
      </w:pPr>
      <w:r>
        <w:rPr>
          <w:sz w:val="22"/>
          <w:szCs w:val="22"/>
        </w:rPr>
        <w:t xml:space="preserve">About recent localized initiatives to deal with specific crime problems. </w:t>
      </w:r>
    </w:p>
    <w:p w:rsidR="00110FBC" w:rsidRDefault="00110FBC" w:rsidP="00110FBC">
      <w:pPr>
        <w:jc w:val="both"/>
        <w:rPr>
          <w:sz w:val="22"/>
          <w:szCs w:val="22"/>
        </w:rPr>
      </w:pPr>
    </w:p>
    <w:p w:rsidR="00110FBC" w:rsidRDefault="00110FBC" w:rsidP="00110FBC">
      <w:pPr>
        <w:numPr>
          <w:ilvl w:val="0"/>
          <w:numId w:val="22"/>
        </w:numPr>
        <w:jc w:val="both"/>
        <w:rPr>
          <w:sz w:val="22"/>
          <w:szCs w:val="22"/>
        </w:rPr>
      </w:pPr>
      <w:r>
        <w:rPr>
          <w:sz w:val="22"/>
          <w:szCs w:val="22"/>
        </w:rPr>
        <w:t xml:space="preserve">About the evolving goals of the criminal justice </w:t>
      </w:r>
      <w:r w:rsidR="00926331">
        <w:rPr>
          <w:sz w:val="22"/>
          <w:szCs w:val="22"/>
        </w:rPr>
        <w:t>system</w:t>
      </w:r>
      <w:r>
        <w:rPr>
          <w:sz w:val="22"/>
          <w:szCs w:val="22"/>
        </w:rPr>
        <w:t xml:space="preserve"> and how those goals are embodied in criminal justice policy</w:t>
      </w:r>
      <w:r w:rsidR="00001281">
        <w:rPr>
          <w:sz w:val="22"/>
          <w:szCs w:val="22"/>
        </w:rPr>
        <w:t xml:space="preserve"> and constantly change</w:t>
      </w:r>
      <w:r>
        <w:rPr>
          <w:sz w:val="22"/>
          <w:szCs w:val="22"/>
        </w:rPr>
        <w:t xml:space="preserve">. </w:t>
      </w:r>
    </w:p>
    <w:p w:rsidR="00110FBC" w:rsidRDefault="00110FBC" w:rsidP="00110FBC">
      <w:pPr>
        <w:jc w:val="both"/>
        <w:rPr>
          <w:sz w:val="22"/>
          <w:szCs w:val="22"/>
        </w:rPr>
      </w:pPr>
    </w:p>
    <w:p w:rsidR="00110FBC" w:rsidRDefault="00110FBC" w:rsidP="00110FBC">
      <w:pPr>
        <w:numPr>
          <w:ilvl w:val="0"/>
          <w:numId w:val="22"/>
        </w:numPr>
        <w:jc w:val="both"/>
        <w:rPr>
          <w:sz w:val="22"/>
          <w:szCs w:val="22"/>
        </w:rPr>
      </w:pPr>
      <w:r>
        <w:rPr>
          <w:sz w:val="22"/>
          <w:szCs w:val="22"/>
        </w:rPr>
        <w:t xml:space="preserve">About the role of politics </w:t>
      </w:r>
      <w:r w:rsidR="007D127A">
        <w:rPr>
          <w:sz w:val="22"/>
          <w:szCs w:val="22"/>
        </w:rPr>
        <w:t>in the formulation and implementation of</w:t>
      </w:r>
      <w:r>
        <w:rPr>
          <w:sz w:val="22"/>
          <w:szCs w:val="22"/>
        </w:rPr>
        <w:t xml:space="preserve"> criminal justice policy. </w:t>
      </w:r>
    </w:p>
    <w:p w:rsidR="00110FBC" w:rsidRDefault="00110FBC" w:rsidP="00110FBC">
      <w:pPr>
        <w:jc w:val="both"/>
        <w:rPr>
          <w:sz w:val="22"/>
          <w:szCs w:val="22"/>
        </w:rPr>
      </w:pPr>
    </w:p>
    <w:p w:rsidR="00110FBC" w:rsidRDefault="007E487E" w:rsidP="00110FBC">
      <w:pPr>
        <w:numPr>
          <w:ilvl w:val="0"/>
          <w:numId w:val="22"/>
        </w:numPr>
        <w:jc w:val="both"/>
        <w:rPr>
          <w:sz w:val="22"/>
          <w:szCs w:val="22"/>
        </w:rPr>
      </w:pPr>
      <w:r>
        <w:rPr>
          <w:sz w:val="22"/>
          <w:szCs w:val="22"/>
        </w:rPr>
        <w:t>About significant criminal justice policy involving law enforcement at the federal and state level.</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significant criminal justice policy involving </w:t>
      </w:r>
      <w:r w:rsidR="008C54F0">
        <w:rPr>
          <w:sz w:val="22"/>
          <w:szCs w:val="22"/>
        </w:rPr>
        <w:t xml:space="preserve">the processing, </w:t>
      </w:r>
      <w:r>
        <w:rPr>
          <w:sz w:val="22"/>
          <w:szCs w:val="22"/>
        </w:rPr>
        <w:t xml:space="preserve">adjudication and disposition of criminal matters at both the state and federal level.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the role of the </w:t>
      </w:r>
      <w:r w:rsidR="00FC7B7A">
        <w:rPr>
          <w:sz w:val="22"/>
          <w:szCs w:val="22"/>
        </w:rPr>
        <w:t>U.S. Supreme</w:t>
      </w:r>
      <w:r>
        <w:rPr>
          <w:sz w:val="22"/>
          <w:szCs w:val="22"/>
        </w:rPr>
        <w:t xml:space="preserve"> </w:t>
      </w:r>
      <w:r w:rsidR="00926331">
        <w:rPr>
          <w:sz w:val="22"/>
          <w:szCs w:val="22"/>
        </w:rPr>
        <w:t xml:space="preserve">and </w:t>
      </w:r>
      <w:r w:rsidR="00FC7B7A">
        <w:rPr>
          <w:sz w:val="22"/>
          <w:szCs w:val="22"/>
        </w:rPr>
        <w:t xml:space="preserve">other courts’ </w:t>
      </w:r>
      <w:r w:rsidR="00926331">
        <w:rPr>
          <w:sz w:val="22"/>
          <w:szCs w:val="22"/>
        </w:rPr>
        <w:t>impact on</w:t>
      </w:r>
      <w:r>
        <w:rPr>
          <w:sz w:val="22"/>
          <w:szCs w:val="22"/>
        </w:rPr>
        <w:t xml:space="preserve"> crime policy.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significant criminal justice policy impacting the incarceration of convicted felons at both the state and federal level.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the multifaceted nature of the criminal justice system, and that criminal justice policy tends to vary substantially from jurisdiction to jurisdiction.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defining the “success” of criminal justice policy.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the </w:t>
      </w:r>
      <w:r w:rsidR="00430BB4">
        <w:rPr>
          <w:sz w:val="22"/>
          <w:szCs w:val="22"/>
        </w:rPr>
        <w:t xml:space="preserve">differences between </w:t>
      </w:r>
      <w:r w:rsidR="00FC7B7A">
        <w:rPr>
          <w:sz w:val="22"/>
          <w:szCs w:val="22"/>
        </w:rPr>
        <w:t xml:space="preserve">the </w:t>
      </w:r>
      <w:r w:rsidR="00430BB4">
        <w:rPr>
          <w:sz w:val="22"/>
          <w:szCs w:val="22"/>
        </w:rPr>
        <w:t xml:space="preserve">intended and </w:t>
      </w:r>
      <w:r>
        <w:rPr>
          <w:sz w:val="22"/>
          <w:szCs w:val="22"/>
        </w:rPr>
        <w:t xml:space="preserve">unintended consequences of criminal justice policy. </w:t>
      </w:r>
    </w:p>
    <w:p w:rsidR="007E487E" w:rsidRDefault="007E487E" w:rsidP="007E487E">
      <w:pPr>
        <w:jc w:val="both"/>
        <w:rPr>
          <w:sz w:val="22"/>
          <w:szCs w:val="22"/>
        </w:rPr>
      </w:pPr>
    </w:p>
    <w:p w:rsidR="007E487E" w:rsidRDefault="007E487E" w:rsidP="00110FBC">
      <w:pPr>
        <w:numPr>
          <w:ilvl w:val="0"/>
          <w:numId w:val="22"/>
        </w:numPr>
        <w:jc w:val="both"/>
        <w:rPr>
          <w:sz w:val="22"/>
          <w:szCs w:val="22"/>
        </w:rPr>
      </w:pPr>
      <w:r>
        <w:rPr>
          <w:sz w:val="22"/>
          <w:szCs w:val="22"/>
        </w:rPr>
        <w:t xml:space="preserve">About evidence concerning whether </w:t>
      </w:r>
      <w:r w:rsidR="000C4B54">
        <w:rPr>
          <w:sz w:val="22"/>
          <w:szCs w:val="22"/>
        </w:rPr>
        <w:t>criminal justice policies “work.”</w:t>
      </w:r>
      <w:r>
        <w:rPr>
          <w:sz w:val="22"/>
          <w:szCs w:val="22"/>
        </w:rPr>
        <w:t xml:space="preserve"> </w:t>
      </w:r>
    </w:p>
    <w:p w:rsidR="00EA762F" w:rsidRDefault="00EA762F" w:rsidP="00EA762F">
      <w:pPr>
        <w:jc w:val="both"/>
        <w:rPr>
          <w:sz w:val="22"/>
          <w:szCs w:val="22"/>
        </w:rPr>
      </w:pPr>
    </w:p>
    <w:p w:rsidR="00EA762F" w:rsidRDefault="00EA762F" w:rsidP="00110FBC">
      <w:pPr>
        <w:numPr>
          <w:ilvl w:val="0"/>
          <w:numId w:val="22"/>
        </w:numPr>
        <w:jc w:val="both"/>
        <w:rPr>
          <w:sz w:val="22"/>
          <w:szCs w:val="22"/>
        </w:rPr>
      </w:pPr>
      <w:r>
        <w:rPr>
          <w:sz w:val="22"/>
          <w:szCs w:val="22"/>
        </w:rPr>
        <w:t xml:space="preserve">About the pros and cons of several criminal justice policies. </w:t>
      </w:r>
    </w:p>
    <w:p w:rsidR="006D3456" w:rsidRDefault="006D3456" w:rsidP="008155F0">
      <w:pPr>
        <w:jc w:val="both"/>
        <w:rPr>
          <w:sz w:val="22"/>
          <w:szCs w:val="22"/>
        </w:rPr>
      </w:pPr>
    </w:p>
    <w:p w:rsidR="00E655F8" w:rsidRDefault="00E655F8" w:rsidP="004D233D">
      <w:pPr>
        <w:tabs>
          <w:tab w:val="left" w:pos="1029"/>
        </w:tabs>
        <w:jc w:val="both"/>
        <w:rPr>
          <w:b/>
          <w:sz w:val="22"/>
          <w:szCs w:val="22"/>
          <w:u w:val="single"/>
        </w:rPr>
      </w:pPr>
    </w:p>
    <w:p w:rsidR="00E655F8" w:rsidRDefault="00E655F8" w:rsidP="004D233D">
      <w:pPr>
        <w:tabs>
          <w:tab w:val="left" w:pos="1029"/>
        </w:tabs>
        <w:jc w:val="both"/>
        <w:rPr>
          <w:b/>
          <w:sz w:val="22"/>
          <w:szCs w:val="22"/>
          <w:u w:val="single"/>
        </w:rPr>
      </w:pPr>
    </w:p>
    <w:p w:rsidR="008155F0" w:rsidRDefault="008155F0" w:rsidP="004D233D">
      <w:pPr>
        <w:tabs>
          <w:tab w:val="left" w:pos="1029"/>
        </w:tabs>
        <w:jc w:val="both"/>
        <w:rPr>
          <w:b/>
          <w:sz w:val="22"/>
          <w:szCs w:val="22"/>
          <w:u w:val="single"/>
        </w:rPr>
      </w:pPr>
      <w:r>
        <w:rPr>
          <w:b/>
          <w:sz w:val="22"/>
          <w:szCs w:val="22"/>
          <w:u w:val="single"/>
        </w:rPr>
        <w:lastRenderedPageBreak/>
        <w:t>COURSE REQUIREMENTS</w:t>
      </w:r>
    </w:p>
    <w:p w:rsidR="008155F0" w:rsidRDefault="008155F0" w:rsidP="008155F0">
      <w:pPr>
        <w:jc w:val="both"/>
        <w:rPr>
          <w:b/>
          <w:sz w:val="22"/>
          <w:szCs w:val="22"/>
          <w:u w:val="single"/>
        </w:rPr>
      </w:pPr>
    </w:p>
    <w:p w:rsidR="008155F0" w:rsidRDefault="008155F0" w:rsidP="008155F0">
      <w:pPr>
        <w:jc w:val="both"/>
        <w:rPr>
          <w:sz w:val="22"/>
          <w:szCs w:val="22"/>
        </w:rPr>
      </w:pPr>
      <w:r>
        <w:rPr>
          <w:sz w:val="22"/>
          <w:szCs w:val="22"/>
        </w:rPr>
        <w:t xml:space="preserve">There are a total of 200 points that can be </w:t>
      </w:r>
      <w:r>
        <w:rPr>
          <w:i/>
          <w:sz w:val="22"/>
          <w:szCs w:val="22"/>
        </w:rPr>
        <w:t xml:space="preserve">earned </w:t>
      </w:r>
      <w:r>
        <w:rPr>
          <w:sz w:val="22"/>
          <w:szCs w:val="22"/>
        </w:rPr>
        <w:t xml:space="preserve">in this class.  The grading policy along with other class requirements is presented below. </w:t>
      </w:r>
    </w:p>
    <w:p w:rsidR="008155F0" w:rsidRDefault="008155F0" w:rsidP="008155F0">
      <w:pPr>
        <w:jc w:val="both"/>
        <w:rPr>
          <w:sz w:val="22"/>
          <w:szCs w:val="22"/>
        </w:rPr>
      </w:pPr>
    </w:p>
    <w:p w:rsidR="008155F0" w:rsidRDefault="008155F0" w:rsidP="008155F0">
      <w:pPr>
        <w:jc w:val="both"/>
        <w:rPr>
          <w:b/>
          <w:sz w:val="22"/>
          <w:szCs w:val="22"/>
        </w:rPr>
      </w:pPr>
      <w:r>
        <w:rPr>
          <w:sz w:val="22"/>
          <w:szCs w:val="22"/>
        </w:rPr>
        <w:tab/>
      </w:r>
      <w:r>
        <w:rPr>
          <w:b/>
          <w:sz w:val="22"/>
          <w:szCs w:val="22"/>
        </w:rPr>
        <w:t>Grading Scale:</w:t>
      </w:r>
    </w:p>
    <w:p w:rsidR="008155F0" w:rsidRDefault="008155F0" w:rsidP="008155F0">
      <w:pPr>
        <w:jc w:val="both"/>
        <w:rPr>
          <w:b/>
          <w:sz w:val="22"/>
          <w:szCs w:val="22"/>
        </w:rPr>
      </w:pPr>
    </w:p>
    <w:p w:rsidR="008155F0" w:rsidRDefault="008155F0" w:rsidP="008155F0">
      <w:pPr>
        <w:jc w:val="both"/>
        <w:rPr>
          <w:sz w:val="22"/>
          <w:szCs w:val="22"/>
        </w:rPr>
      </w:pPr>
      <w:r>
        <w:rPr>
          <w:sz w:val="22"/>
          <w:szCs w:val="22"/>
        </w:rPr>
        <w:t>180-200 points= A</w:t>
      </w:r>
    </w:p>
    <w:p w:rsidR="008155F0" w:rsidRDefault="008155F0" w:rsidP="008155F0">
      <w:pPr>
        <w:jc w:val="both"/>
        <w:rPr>
          <w:sz w:val="22"/>
          <w:szCs w:val="22"/>
        </w:rPr>
      </w:pPr>
      <w:r>
        <w:rPr>
          <w:sz w:val="22"/>
          <w:szCs w:val="22"/>
        </w:rPr>
        <w:t>160-179 points= B</w:t>
      </w:r>
    </w:p>
    <w:p w:rsidR="008155F0" w:rsidRDefault="008155F0" w:rsidP="008155F0">
      <w:pPr>
        <w:jc w:val="both"/>
        <w:rPr>
          <w:sz w:val="22"/>
          <w:szCs w:val="22"/>
        </w:rPr>
      </w:pPr>
      <w:r>
        <w:rPr>
          <w:sz w:val="22"/>
          <w:szCs w:val="22"/>
        </w:rPr>
        <w:t>140-159 points= C</w:t>
      </w:r>
    </w:p>
    <w:p w:rsidR="008155F0" w:rsidRDefault="008155F0" w:rsidP="008155F0">
      <w:pPr>
        <w:jc w:val="both"/>
        <w:rPr>
          <w:sz w:val="22"/>
          <w:szCs w:val="22"/>
        </w:rPr>
      </w:pPr>
      <w:r>
        <w:rPr>
          <w:sz w:val="22"/>
          <w:szCs w:val="22"/>
        </w:rPr>
        <w:t>120-139 points= D</w:t>
      </w:r>
    </w:p>
    <w:p w:rsidR="008155F0" w:rsidRDefault="008155F0" w:rsidP="008155F0">
      <w:pPr>
        <w:jc w:val="both"/>
        <w:rPr>
          <w:sz w:val="22"/>
          <w:szCs w:val="22"/>
        </w:rPr>
      </w:pPr>
      <w:r>
        <w:rPr>
          <w:sz w:val="22"/>
          <w:szCs w:val="22"/>
        </w:rPr>
        <w:t>Below 120 points= F</w:t>
      </w:r>
    </w:p>
    <w:p w:rsidR="008155F0" w:rsidRDefault="008155F0" w:rsidP="008155F0">
      <w:pPr>
        <w:jc w:val="both"/>
        <w:rPr>
          <w:sz w:val="22"/>
          <w:szCs w:val="22"/>
        </w:rPr>
      </w:pPr>
    </w:p>
    <w:p w:rsidR="008155F0" w:rsidRDefault="00885EAB" w:rsidP="008155F0">
      <w:pPr>
        <w:jc w:val="both"/>
        <w:rPr>
          <w:b/>
          <w:sz w:val="22"/>
          <w:szCs w:val="22"/>
        </w:rPr>
      </w:pPr>
      <w:r>
        <w:rPr>
          <w:b/>
          <w:sz w:val="22"/>
          <w:szCs w:val="22"/>
        </w:rPr>
        <w:tab/>
      </w:r>
      <w:r w:rsidR="00D34438">
        <w:rPr>
          <w:b/>
          <w:sz w:val="22"/>
          <w:szCs w:val="22"/>
        </w:rPr>
        <w:t xml:space="preserve">Mid-Term (60 points) and </w:t>
      </w:r>
      <w:r w:rsidR="00D20340">
        <w:rPr>
          <w:b/>
          <w:sz w:val="22"/>
          <w:szCs w:val="22"/>
        </w:rPr>
        <w:t xml:space="preserve">Final </w:t>
      </w:r>
      <w:r w:rsidR="001B274D">
        <w:rPr>
          <w:b/>
          <w:sz w:val="22"/>
          <w:szCs w:val="22"/>
        </w:rPr>
        <w:t>Examination</w:t>
      </w:r>
      <w:r>
        <w:rPr>
          <w:b/>
          <w:sz w:val="22"/>
          <w:szCs w:val="22"/>
        </w:rPr>
        <w:t xml:space="preserve"> (</w:t>
      </w:r>
      <w:r w:rsidR="00D34438">
        <w:rPr>
          <w:b/>
          <w:sz w:val="22"/>
          <w:szCs w:val="22"/>
        </w:rPr>
        <w:t xml:space="preserve">60 </w:t>
      </w:r>
      <w:r w:rsidR="001B274D">
        <w:rPr>
          <w:b/>
          <w:sz w:val="22"/>
          <w:szCs w:val="22"/>
        </w:rPr>
        <w:t>points</w:t>
      </w:r>
      <w:r w:rsidR="008155F0">
        <w:rPr>
          <w:b/>
          <w:sz w:val="22"/>
          <w:szCs w:val="22"/>
        </w:rPr>
        <w:t>)</w:t>
      </w:r>
      <w:r w:rsidR="00D34438">
        <w:rPr>
          <w:b/>
          <w:sz w:val="22"/>
          <w:szCs w:val="22"/>
        </w:rPr>
        <w:t xml:space="preserve"> (Total 120 points)</w:t>
      </w:r>
      <w:r w:rsidR="008155F0">
        <w:rPr>
          <w:b/>
          <w:sz w:val="22"/>
          <w:szCs w:val="22"/>
        </w:rPr>
        <w:t>:</w:t>
      </w:r>
    </w:p>
    <w:p w:rsidR="001B274D" w:rsidRDefault="001B274D" w:rsidP="008155F0">
      <w:pPr>
        <w:jc w:val="both"/>
        <w:rPr>
          <w:b/>
          <w:sz w:val="22"/>
          <w:szCs w:val="22"/>
        </w:rPr>
      </w:pPr>
    </w:p>
    <w:p w:rsidR="001B274D" w:rsidRDefault="00D34438" w:rsidP="008155F0">
      <w:pPr>
        <w:jc w:val="both"/>
        <w:rPr>
          <w:sz w:val="22"/>
          <w:szCs w:val="22"/>
        </w:rPr>
      </w:pPr>
      <w:r>
        <w:rPr>
          <w:sz w:val="22"/>
          <w:szCs w:val="22"/>
        </w:rPr>
        <w:t xml:space="preserve">Each student is required to take a mid-term and a </w:t>
      </w:r>
      <w:r w:rsidR="001B274D">
        <w:rPr>
          <w:sz w:val="22"/>
          <w:szCs w:val="22"/>
        </w:rPr>
        <w:t>comprehensive final examination in this course</w:t>
      </w:r>
      <w:r>
        <w:rPr>
          <w:sz w:val="22"/>
          <w:szCs w:val="22"/>
        </w:rPr>
        <w:t xml:space="preserve"> (60 points for each exam</w:t>
      </w:r>
      <w:r w:rsidR="0043684C">
        <w:rPr>
          <w:sz w:val="22"/>
          <w:szCs w:val="22"/>
        </w:rPr>
        <w:t>, for a total of 120 points towards the final grade</w:t>
      </w:r>
      <w:r>
        <w:rPr>
          <w:sz w:val="22"/>
          <w:szCs w:val="22"/>
        </w:rPr>
        <w:t>)</w:t>
      </w:r>
      <w:r w:rsidR="001B274D">
        <w:rPr>
          <w:sz w:val="22"/>
          <w:szCs w:val="22"/>
        </w:rPr>
        <w:t xml:space="preserve">.  </w:t>
      </w:r>
      <w:r>
        <w:rPr>
          <w:sz w:val="22"/>
          <w:szCs w:val="22"/>
        </w:rPr>
        <w:t>The examinations</w:t>
      </w:r>
      <w:r w:rsidR="001B274D">
        <w:rPr>
          <w:sz w:val="22"/>
          <w:szCs w:val="22"/>
        </w:rPr>
        <w:t xml:space="preserve"> will c</w:t>
      </w:r>
      <w:r w:rsidR="00F3102B">
        <w:rPr>
          <w:sz w:val="22"/>
          <w:szCs w:val="22"/>
        </w:rPr>
        <w:t>onsist of essay style questions</w:t>
      </w:r>
      <w:r w:rsidR="001B274D">
        <w:rPr>
          <w:sz w:val="22"/>
          <w:szCs w:val="22"/>
        </w:rPr>
        <w:t xml:space="preserve"> for which students will be required to choose one or more questions to answer</w:t>
      </w:r>
      <w:r w:rsidR="00415687">
        <w:rPr>
          <w:sz w:val="22"/>
          <w:szCs w:val="22"/>
        </w:rPr>
        <w:t xml:space="preserve"> (I may </w:t>
      </w:r>
      <w:r w:rsidR="00F3102B">
        <w:rPr>
          <w:sz w:val="22"/>
          <w:szCs w:val="22"/>
        </w:rPr>
        <w:t xml:space="preserve">also opt to </w:t>
      </w:r>
      <w:r w:rsidR="00415687">
        <w:rPr>
          <w:sz w:val="22"/>
          <w:szCs w:val="22"/>
        </w:rPr>
        <w:t>choose the question for you to answer)</w:t>
      </w:r>
      <w:r w:rsidR="001B274D">
        <w:rPr>
          <w:sz w:val="22"/>
          <w:szCs w:val="22"/>
        </w:rPr>
        <w:t xml:space="preserve">.  </w:t>
      </w:r>
      <w:r>
        <w:rPr>
          <w:sz w:val="22"/>
          <w:szCs w:val="22"/>
        </w:rPr>
        <w:t xml:space="preserve">The exams </w:t>
      </w:r>
      <w:r w:rsidR="00563C52">
        <w:rPr>
          <w:sz w:val="22"/>
          <w:szCs w:val="22"/>
        </w:rPr>
        <w:t xml:space="preserve">will be in the form of comprehensive exams that many of you will take at the completion of your graduate studies. </w:t>
      </w:r>
    </w:p>
    <w:p w:rsidR="001B274D" w:rsidRDefault="001B274D" w:rsidP="008155F0">
      <w:pPr>
        <w:jc w:val="both"/>
        <w:rPr>
          <w:sz w:val="22"/>
          <w:szCs w:val="22"/>
        </w:rPr>
      </w:pPr>
    </w:p>
    <w:p w:rsidR="001B274D" w:rsidRDefault="00D34438" w:rsidP="008155F0">
      <w:pPr>
        <w:jc w:val="both"/>
        <w:rPr>
          <w:sz w:val="22"/>
          <w:szCs w:val="22"/>
        </w:rPr>
      </w:pPr>
      <w:r>
        <w:rPr>
          <w:sz w:val="22"/>
          <w:szCs w:val="22"/>
        </w:rPr>
        <w:t>The mid-term will be comprised of all reading and</w:t>
      </w:r>
      <w:r w:rsidR="007F6425">
        <w:rPr>
          <w:sz w:val="22"/>
          <w:szCs w:val="22"/>
        </w:rPr>
        <w:t xml:space="preserve"> lecture</w:t>
      </w:r>
      <w:r>
        <w:rPr>
          <w:sz w:val="22"/>
          <w:szCs w:val="22"/>
        </w:rPr>
        <w:t xml:space="preserve"> material up to the time of that exam.  </w:t>
      </w:r>
      <w:r w:rsidR="001B274D">
        <w:rPr>
          <w:sz w:val="22"/>
          <w:szCs w:val="22"/>
        </w:rPr>
        <w:t>The</w:t>
      </w:r>
      <w:r w:rsidR="00430BB4">
        <w:rPr>
          <w:sz w:val="22"/>
          <w:szCs w:val="22"/>
        </w:rPr>
        <w:t xml:space="preserve"> final</w:t>
      </w:r>
      <w:r w:rsidR="001B274D">
        <w:rPr>
          <w:sz w:val="22"/>
          <w:szCs w:val="22"/>
        </w:rPr>
        <w:t xml:space="preserve"> exam will be </w:t>
      </w:r>
      <w:r>
        <w:rPr>
          <w:sz w:val="22"/>
          <w:szCs w:val="22"/>
        </w:rPr>
        <w:t xml:space="preserve">comprehensive and </w:t>
      </w:r>
      <w:r w:rsidR="001B274D">
        <w:rPr>
          <w:sz w:val="22"/>
          <w:szCs w:val="22"/>
        </w:rPr>
        <w:t>based on all reading (including handouts), lecture</w:t>
      </w:r>
      <w:r w:rsidR="009F63BA">
        <w:rPr>
          <w:sz w:val="22"/>
          <w:szCs w:val="22"/>
        </w:rPr>
        <w:t>s</w:t>
      </w:r>
      <w:r w:rsidR="001B274D">
        <w:rPr>
          <w:sz w:val="22"/>
          <w:szCs w:val="22"/>
        </w:rPr>
        <w:t xml:space="preserve">, and video material given </w:t>
      </w:r>
      <w:r>
        <w:rPr>
          <w:sz w:val="22"/>
          <w:szCs w:val="22"/>
        </w:rPr>
        <w:t xml:space="preserve">during the entire </w:t>
      </w:r>
      <w:r w:rsidR="001B274D">
        <w:rPr>
          <w:sz w:val="22"/>
          <w:szCs w:val="22"/>
        </w:rPr>
        <w:t xml:space="preserve">class. Please be prepared for this final </w:t>
      </w:r>
      <w:r w:rsidR="007F6425">
        <w:rPr>
          <w:sz w:val="22"/>
          <w:szCs w:val="22"/>
        </w:rPr>
        <w:t xml:space="preserve">exam </w:t>
      </w:r>
      <w:r w:rsidR="001B274D">
        <w:rPr>
          <w:sz w:val="22"/>
          <w:szCs w:val="22"/>
        </w:rPr>
        <w:t>by reading all material given in class</w:t>
      </w:r>
      <w:r w:rsidR="00EA762F">
        <w:rPr>
          <w:sz w:val="22"/>
          <w:szCs w:val="22"/>
        </w:rPr>
        <w:t xml:space="preserve"> </w:t>
      </w:r>
      <w:r w:rsidR="0078748E">
        <w:rPr>
          <w:sz w:val="22"/>
          <w:szCs w:val="22"/>
        </w:rPr>
        <w:t>during the course of the entire semester</w:t>
      </w:r>
      <w:r w:rsidR="000427FA">
        <w:rPr>
          <w:sz w:val="22"/>
          <w:szCs w:val="22"/>
        </w:rPr>
        <w:t>.</w:t>
      </w:r>
      <w:r w:rsidR="0078748E">
        <w:rPr>
          <w:sz w:val="22"/>
          <w:szCs w:val="22"/>
        </w:rPr>
        <w:t xml:space="preserve">  Last minute efforts to catch up will likely result in an undesirable grade.</w:t>
      </w:r>
      <w:r w:rsidR="000427FA">
        <w:rPr>
          <w:sz w:val="22"/>
          <w:szCs w:val="22"/>
        </w:rPr>
        <w:t xml:space="preserve"> </w:t>
      </w:r>
    </w:p>
    <w:p w:rsidR="00421008" w:rsidRDefault="00421008" w:rsidP="008155F0">
      <w:pPr>
        <w:jc w:val="both"/>
        <w:rPr>
          <w:sz w:val="22"/>
          <w:szCs w:val="22"/>
        </w:rPr>
      </w:pPr>
    </w:p>
    <w:p w:rsidR="00421008" w:rsidRDefault="00421008" w:rsidP="008155F0">
      <w:pPr>
        <w:jc w:val="both"/>
        <w:rPr>
          <w:b/>
          <w:sz w:val="22"/>
          <w:szCs w:val="22"/>
        </w:rPr>
      </w:pPr>
      <w:r>
        <w:rPr>
          <w:sz w:val="22"/>
          <w:szCs w:val="22"/>
        </w:rPr>
        <w:tab/>
      </w:r>
      <w:r w:rsidR="008419DA">
        <w:rPr>
          <w:b/>
          <w:sz w:val="22"/>
          <w:szCs w:val="22"/>
        </w:rPr>
        <w:t>Criminal Justice Policy Highlights (50 points total)</w:t>
      </w:r>
      <w:r w:rsidR="00F3102B">
        <w:rPr>
          <w:b/>
          <w:sz w:val="22"/>
          <w:szCs w:val="22"/>
        </w:rPr>
        <w:t>:</w:t>
      </w:r>
    </w:p>
    <w:p w:rsidR="008419DA" w:rsidRDefault="008419DA" w:rsidP="008155F0">
      <w:pPr>
        <w:jc w:val="both"/>
        <w:rPr>
          <w:b/>
          <w:sz w:val="22"/>
          <w:szCs w:val="22"/>
        </w:rPr>
      </w:pPr>
    </w:p>
    <w:p w:rsidR="008419DA" w:rsidRDefault="008419DA" w:rsidP="008155F0">
      <w:pPr>
        <w:jc w:val="both"/>
        <w:rPr>
          <w:sz w:val="22"/>
          <w:szCs w:val="22"/>
        </w:rPr>
      </w:pPr>
      <w:r>
        <w:rPr>
          <w:sz w:val="22"/>
          <w:szCs w:val="22"/>
        </w:rPr>
        <w:t>Each student will be required to complete five Criminal Justice Policy Highlight papers during the course of the semester.  Each “highlight” paper requires students to locate</w:t>
      </w:r>
      <w:r w:rsidR="007F6425">
        <w:rPr>
          <w:sz w:val="22"/>
          <w:szCs w:val="22"/>
        </w:rPr>
        <w:t>, present,</w:t>
      </w:r>
      <w:r>
        <w:rPr>
          <w:sz w:val="22"/>
          <w:szCs w:val="22"/>
        </w:rPr>
        <w:t xml:space="preserve"> and discuss a </w:t>
      </w:r>
      <w:r w:rsidRPr="008419DA">
        <w:rPr>
          <w:b/>
          <w:sz w:val="22"/>
          <w:szCs w:val="22"/>
        </w:rPr>
        <w:t>recent</w:t>
      </w:r>
      <w:r>
        <w:rPr>
          <w:sz w:val="22"/>
          <w:szCs w:val="22"/>
        </w:rPr>
        <w:t xml:space="preserve"> (e.g., in the last 2</w:t>
      </w:r>
      <w:r w:rsidR="005416D3">
        <w:rPr>
          <w:sz w:val="22"/>
          <w:szCs w:val="22"/>
        </w:rPr>
        <w:t>-3</w:t>
      </w:r>
      <w:r>
        <w:rPr>
          <w:sz w:val="22"/>
          <w:szCs w:val="22"/>
        </w:rPr>
        <w:t xml:space="preserve"> years) criminal justice policy/program/practice at the state, local, or federal level consistent with the topic of discussion on the night the highlight paper is due. Each highlight paper should focus on programs/policies/practices that are meant to address crime, crime control, or crime related problems and issues.  The following areas reflect the </w:t>
      </w:r>
      <w:r w:rsidR="005416D3">
        <w:rPr>
          <w:sz w:val="22"/>
          <w:szCs w:val="22"/>
        </w:rPr>
        <w:t xml:space="preserve">general </w:t>
      </w:r>
      <w:r>
        <w:rPr>
          <w:sz w:val="22"/>
          <w:szCs w:val="22"/>
        </w:rPr>
        <w:t>subject matter for each of the highlight papers:</w:t>
      </w:r>
    </w:p>
    <w:p w:rsidR="008419DA" w:rsidRDefault="008419DA" w:rsidP="008155F0">
      <w:pPr>
        <w:jc w:val="both"/>
        <w:rPr>
          <w:sz w:val="22"/>
          <w:szCs w:val="22"/>
        </w:rPr>
      </w:pPr>
    </w:p>
    <w:p w:rsidR="008419DA" w:rsidRDefault="008419DA" w:rsidP="008419DA">
      <w:pPr>
        <w:numPr>
          <w:ilvl w:val="0"/>
          <w:numId w:val="33"/>
        </w:numPr>
        <w:jc w:val="both"/>
        <w:rPr>
          <w:sz w:val="22"/>
          <w:szCs w:val="22"/>
        </w:rPr>
      </w:pPr>
      <w:r>
        <w:rPr>
          <w:sz w:val="22"/>
          <w:szCs w:val="22"/>
        </w:rPr>
        <w:t>Highlight paper 1: Police crime control policy/programs/practices</w:t>
      </w:r>
    </w:p>
    <w:p w:rsidR="008419DA" w:rsidRDefault="008419DA" w:rsidP="008419DA">
      <w:pPr>
        <w:numPr>
          <w:ilvl w:val="0"/>
          <w:numId w:val="33"/>
        </w:numPr>
        <w:jc w:val="both"/>
        <w:rPr>
          <w:sz w:val="22"/>
          <w:szCs w:val="22"/>
        </w:rPr>
      </w:pPr>
      <w:r>
        <w:rPr>
          <w:sz w:val="22"/>
          <w:szCs w:val="22"/>
        </w:rPr>
        <w:t>Highlight paper 2: Court/legislative crime control policy/programs/practices</w:t>
      </w:r>
    </w:p>
    <w:p w:rsidR="008419DA" w:rsidRDefault="008419DA" w:rsidP="008419DA">
      <w:pPr>
        <w:numPr>
          <w:ilvl w:val="0"/>
          <w:numId w:val="33"/>
        </w:numPr>
        <w:jc w:val="both"/>
        <w:rPr>
          <w:sz w:val="22"/>
          <w:szCs w:val="22"/>
        </w:rPr>
      </w:pPr>
      <w:r>
        <w:rPr>
          <w:sz w:val="22"/>
          <w:szCs w:val="22"/>
        </w:rPr>
        <w:t>Highlight paper 3: Adult correctional/sentencing policy/programs/practices</w:t>
      </w:r>
    </w:p>
    <w:p w:rsidR="008419DA" w:rsidRDefault="008419DA" w:rsidP="008419DA">
      <w:pPr>
        <w:numPr>
          <w:ilvl w:val="0"/>
          <w:numId w:val="33"/>
        </w:numPr>
        <w:jc w:val="both"/>
        <w:rPr>
          <w:sz w:val="22"/>
          <w:szCs w:val="22"/>
        </w:rPr>
      </w:pPr>
      <w:r>
        <w:rPr>
          <w:sz w:val="22"/>
          <w:szCs w:val="22"/>
        </w:rPr>
        <w:t>Highlight paper 4: School crime control policy/programs/practices</w:t>
      </w:r>
    </w:p>
    <w:p w:rsidR="008419DA" w:rsidRDefault="008419DA" w:rsidP="008419DA">
      <w:pPr>
        <w:numPr>
          <w:ilvl w:val="0"/>
          <w:numId w:val="33"/>
        </w:numPr>
        <w:jc w:val="both"/>
        <w:rPr>
          <w:sz w:val="22"/>
          <w:szCs w:val="22"/>
        </w:rPr>
      </w:pPr>
      <w:r>
        <w:rPr>
          <w:sz w:val="22"/>
          <w:szCs w:val="22"/>
        </w:rPr>
        <w:t xml:space="preserve">Highlight paper 5: Juvenile crime control policy/programs/practices </w:t>
      </w:r>
    </w:p>
    <w:p w:rsidR="008419DA" w:rsidRDefault="008419DA" w:rsidP="008419DA">
      <w:pPr>
        <w:jc w:val="both"/>
        <w:rPr>
          <w:sz w:val="22"/>
          <w:szCs w:val="22"/>
        </w:rPr>
      </w:pPr>
    </w:p>
    <w:p w:rsidR="008419DA" w:rsidRDefault="008419DA" w:rsidP="008419DA">
      <w:pPr>
        <w:jc w:val="both"/>
        <w:rPr>
          <w:sz w:val="22"/>
          <w:szCs w:val="22"/>
        </w:rPr>
      </w:pPr>
      <w:r>
        <w:rPr>
          <w:sz w:val="22"/>
          <w:szCs w:val="22"/>
        </w:rPr>
        <w:t>Each high</w:t>
      </w:r>
      <w:r w:rsidR="009074E0">
        <w:rPr>
          <w:sz w:val="22"/>
          <w:szCs w:val="22"/>
        </w:rPr>
        <w:t>light paper should be at least 2</w:t>
      </w:r>
      <w:r>
        <w:rPr>
          <w:sz w:val="22"/>
          <w:szCs w:val="22"/>
        </w:rPr>
        <w:t xml:space="preserve"> pages, typewritten, double-spaced, and strictly adhere to </w:t>
      </w:r>
      <w:proofErr w:type="spellStart"/>
      <w:r>
        <w:rPr>
          <w:sz w:val="22"/>
          <w:szCs w:val="22"/>
        </w:rPr>
        <w:t>APA</w:t>
      </w:r>
      <w:proofErr w:type="spellEnd"/>
      <w:r>
        <w:rPr>
          <w:sz w:val="22"/>
          <w:szCs w:val="22"/>
        </w:rPr>
        <w:t xml:space="preserve"> referencing style</w:t>
      </w:r>
      <w:r w:rsidR="00AA072D">
        <w:rPr>
          <w:sz w:val="22"/>
          <w:szCs w:val="22"/>
        </w:rPr>
        <w:t xml:space="preserve"> for citation (if applicable)</w:t>
      </w:r>
      <w:r>
        <w:rPr>
          <w:sz w:val="22"/>
          <w:szCs w:val="22"/>
        </w:rPr>
        <w:t>.</w:t>
      </w:r>
      <w:r w:rsidR="00FA2EFC">
        <w:rPr>
          <w:sz w:val="22"/>
          <w:szCs w:val="22"/>
        </w:rPr>
        <w:t xml:space="preserve">  </w:t>
      </w:r>
      <w:r w:rsidR="00FA2EFC" w:rsidRPr="006E669E">
        <w:rPr>
          <w:b/>
          <w:sz w:val="22"/>
          <w:szCs w:val="22"/>
        </w:rPr>
        <w:t>Note</w:t>
      </w:r>
      <w:r w:rsidR="00FA2EFC">
        <w:rPr>
          <w:sz w:val="22"/>
          <w:szCs w:val="22"/>
        </w:rPr>
        <w:t xml:space="preserve">: you may use any and all internet sources to locate recent criminal justice crime </w:t>
      </w:r>
      <w:r w:rsidR="00BE331B">
        <w:rPr>
          <w:sz w:val="22"/>
          <w:szCs w:val="22"/>
        </w:rPr>
        <w:t xml:space="preserve">reduction </w:t>
      </w:r>
      <w:r w:rsidR="00FA2EFC">
        <w:rPr>
          <w:sz w:val="22"/>
          <w:szCs w:val="22"/>
        </w:rPr>
        <w:t>initiatives.</w:t>
      </w:r>
      <w:r w:rsidR="005416D3">
        <w:rPr>
          <w:sz w:val="22"/>
          <w:szCs w:val="22"/>
        </w:rPr>
        <w:t xml:space="preserve"> Please feel free to expand beyond Texas.</w:t>
      </w:r>
      <w:r w:rsidR="00FA2EFC">
        <w:rPr>
          <w:sz w:val="22"/>
          <w:szCs w:val="22"/>
        </w:rPr>
        <w:t xml:space="preserve"> </w:t>
      </w:r>
      <w:r>
        <w:rPr>
          <w:sz w:val="22"/>
          <w:szCs w:val="22"/>
        </w:rPr>
        <w:t xml:space="preserve"> </w:t>
      </w:r>
    </w:p>
    <w:p w:rsidR="00CB4F34" w:rsidRDefault="00CB4F34" w:rsidP="008419DA">
      <w:pPr>
        <w:jc w:val="both"/>
        <w:rPr>
          <w:sz w:val="22"/>
          <w:szCs w:val="22"/>
        </w:rPr>
      </w:pPr>
    </w:p>
    <w:p w:rsidR="00503540" w:rsidRDefault="004B09AD" w:rsidP="008419DA">
      <w:pPr>
        <w:jc w:val="both"/>
        <w:rPr>
          <w:b/>
          <w:sz w:val="22"/>
          <w:szCs w:val="22"/>
        </w:rPr>
      </w:pPr>
      <w:r>
        <w:rPr>
          <w:sz w:val="22"/>
          <w:szCs w:val="22"/>
        </w:rPr>
        <w:t xml:space="preserve">The goal of the highlight papers is to expose you to recent initiatives among police, court, and correctional agencies to deal with crime or crime related issues.  </w:t>
      </w:r>
      <w:r w:rsidRPr="003D6C28">
        <w:rPr>
          <w:b/>
          <w:sz w:val="22"/>
          <w:szCs w:val="22"/>
        </w:rPr>
        <w:t>Your papers should</w:t>
      </w:r>
      <w:r w:rsidR="007F4A6E" w:rsidRPr="003D6C28">
        <w:rPr>
          <w:b/>
          <w:sz w:val="22"/>
          <w:szCs w:val="22"/>
        </w:rPr>
        <w:t xml:space="preserve"> present and</w:t>
      </w:r>
      <w:r w:rsidRPr="003D6C28">
        <w:rPr>
          <w:b/>
          <w:sz w:val="22"/>
          <w:szCs w:val="22"/>
        </w:rPr>
        <w:t xml:space="preserve"> discuss in detail the recent initiative, </w:t>
      </w:r>
      <w:r w:rsidR="007F4A6E" w:rsidRPr="003D6C28">
        <w:rPr>
          <w:b/>
          <w:sz w:val="22"/>
          <w:szCs w:val="22"/>
        </w:rPr>
        <w:t xml:space="preserve">the goal of the initiative, </w:t>
      </w:r>
      <w:r w:rsidRPr="003D6C28">
        <w:rPr>
          <w:b/>
          <w:sz w:val="22"/>
          <w:szCs w:val="22"/>
        </w:rPr>
        <w:t xml:space="preserve">if </w:t>
      </w:r>
      <w:r w:rsidR="007F4A6E" w:rsidRPr="003D6C28">
        <w:rPr>
          <w:b/>
          <w:sz w:val="22"/>
          <w:szCs w:val="22"/>
        </w:rPr>
        <w:t xml:space="preserve">there </w:t>
      </w:r>
      <w:r w:rsidRPr="003D6C28">
        <w:rPr>
          <w:b/>
          <w:sz w:val="22"/>
          <w:szCs w:val="22"/>
        </w:rPr>
        <w:t xml:space="preserve">is </w:t>
      </w:r>
      <w:r w:rsidR="007F4A6E" w:rsidRPr="003D6C28">
        <w:rPr>
          <w:b/>
          <w:sz w:val="22"/>
          <w:szCs w:val="22"/>
        </w:rPr>
        <w:t xml:space="preserve">evidence of it </w:t>
      </w:r>
      <w:r w:rsidRPr="003D6C28">
        <w:rPr>
          <w:b/>
          <w:sz w:val="22"/>
          <w:szCs w:val="22"/>
        </w:rPr>
        <w:t>being employed in other areas</w:t>
      </w:r>
      <w:r w:rsidR="009074E0" w:rsidRPr="003D6C28">
        <w:rPr>
          <w:b/>
          <w:sz w:val="22"/>
          <w:szCs w:val="22"/>
        </w:rPr>
        <w:t xml:space="preserve"> (if applicable)</w:t>
      </w:r>
      <w:r w:rsidRPr="003D6C28">
        <w:rPr>
          <w:b/>
          <w:sz w:val="22"/>
          <w:szCs w:val="22"/>
        </w:rPr>
        <w:t xml:space="preserve">, and your thoughts on it relative to crime control. </w:t>
      </w:r>
      <w:r>
        <w:rPr>
          <w:sz w:val="22"/>
          <w:szCs w:val="22"/>
        </w:rPr>
        <w:t xml:space="preserve"> </w:t>
      </w:r>
      <w:r w:rsidR="00503540">
        <w:rPr>
          <w:b/>
          <w:sz w:val="22"/>
          <w:szCs w:val="22"/>
        </w:rPr>
        <w:t xml:space="preserve">You might also discuss why the policy/program/initiative was started (e.g., was there some sensational </w:t>
      </w:r>
      <w:r w:rsidR="00503540">
        <w:rPr>
          <w:b/>
          <w:sz w:val="22"/>
          <w:szCs w:val="22"/>
        </w:rPr>
        <w:lastRenderedPageBreak/>
        <w:t xml:space="preserve">event that spurred it) and/or if there is any </w:t>
      </w:r>
      <w:r w:rsidR="00AA072D">
        <w:rPr>
          <w:b/>
          <w:sz w:val="22"/>
          <w:szCs w:val="22"/>
        </w:rPr>
        <w:t xml:space="preserve">claims or </w:t>
      </w:r>
      <w:r w:rsidR="00503540">
        <w:rPr>
          <w:b/>
          <w:sz w:val="22"/>
          <w:szCs w:val="22"/>
        </w:rPr>
        <w:t xml:space="preserve">evidence on the effectiveness of the policy/program/practice.  </w:t>
      </w:r>
    </w:p>
    <w:p w:rsidR="00503540" w:rsidRDefault="00503540" w:rsidP="008419DA">
      <w:pPr>
        <w:jc w:val="both"/>
        <w:rPr>
          <w:b/>
          <w:sz w:val="22"/>
          <w:szCs w:val="22"/>
        </w:rPr>
      </w:pPr>
    </w:p>
    <w:p w:rsidR="005416D3" w:rsidRDefault="00CB4F34" w:rsidP="008419DA">
      <w:pPr>
        <w:jc w:val="both"/>
        <w:rPr>
          <w:sz w:val="22"/>
          <w:szCs w:val="22"/>
        </w:rPr>
      </w:pPr>
      <w:r>
        <w:rPr>
          <w:sz w:val="22"/>
          <w:szCs w:val="22"/>
        </w:rPr>
        <w:t xml:space="preserve">Feel free to be broad in your </w:t>
      </w:r>
      <w:r w:rsidR="007F4A6E">
        <w:rPr>
          <w:sz w:val="22"/>
          <w:szCs w:val="22"/>
        </w:rPr>
        <w:t xml:space="preserve">selection </w:t>
      </w:r>
      <w:r>
        <w:rPr>
          <w:sz w:val="22"/>
          <w:szCs w:val="22"/>
        </w:rPr>
        <w:t>of recen</w:t>
      </w:r>
      <w:r w:rsidR="004B09AD">
        <w:rPr>
          <w:sz w:val="22"/>
          <w:szCs w:val="22"/>
        </w:rPr>
        <w:t>t policies/programs/practices</w:t>
      </w:r>
      <w:r w:rsidR="007F4A6E">
        <w:rPr>
          <w:sz w:val="22"/>
          <w:szCs w:val="22"/>
        </w:rPr>
        <w:t xml:space="preserve"> as long as they relate to the area</w:t>
      </w:r>
      <w:r w:rsidR="00AA072D">
        <w:rPr>
          <w:sz w:val="22"/>
          <w:szCs w:val="22"/>
        </w:rPr>
        <w:t>s</w:t>
      </w:r>
      <w:r w:rsidR="007F4A6E">
        <w:rPr>
          <w:sz w:val="22"/>
          <w:szCs w:val="22"/>
        </w:rPr>
        <w:t xml:space="preserve"> provided above</w:t>
      </w:r>
      <w:r w:rsidR="004B09AD">
        <w:rPr>
          <w:sz w:val="22"/>
          <w:szCs w:val="22"/>
        </w:rPr>
        <w:t xml:space="preserve">. </w:t>
      </w:r>
      <w:r>
        <w:rPr>
          <w:sz w:val="22"/>
          <w:szCs w:val="22"/>
        </w:rPr>
        <w:t>Such policies may be short-term, long-term,</w:t>
      </w:r>
      <w:r w:rsidR="004B09AD">
        <w:rPr>
          <w:sz w:val="22"/>
          <w:szCs w:val="22"/>
        </w:rPr>
        <w:t xml:space="preserve"> limited to a particular area,</w:t>
      </w:r>
      <w:r>
        <w:rPr>
          <w:sz w:val="22"/>
          <w:szCs w:val="22"/>
        </w:rPr>
        <w:t xml:space="preserve"> at any level of government (i.e., local, county, state,</w:t>
      </w:r>
      <w:r w:rsidR="007F4A6E">
        <w:rPr>
          <w:sz w:val="22"/>
          <w:szCs w:val="22"/>
        </w:rPr>
        <w:t xml:space="preserve"> </w:t>
      </w:r>
      <w:r>
        <w:rPr>
          <w:sz w:val="22"/>
          <w:szCs w:val="22"/>
        </w:rPr>
        <w:t>federal</w:t>
      </w:r>
      <w:r w:rsidR="003D6C28">
        <w:rPr>
          <w:sz w:val="22"/>
          <w:szCs w:val="22"/>
        </w:rPr>
        <w:t>, or even private if applicable</w:t>
      </w:r>
      <w:r>
        <w:rPr>
          <w:sz w:val="22"/>
          <w:szCs w:val="22"/>
        </w:rPr>
        <w:t>) and may broadly address a crime related issue.</w:t>
      </w:r>
      <w:r w:rsidR="004B09AD">
        <w:rPr>
          <w:sz w:val="22"/>
          <w:szCs w:val="22"/>
        </w:rPr>
        <w:t xml:space="preserve">  Some examples </w:t>
      </w:r>
      <w:r w:rsidR="00FA2EFC">
        <w:rPr>
          <w:sz w:val="22"/>
          <w:szCs w:val="22"/>
        </w:rPr>
        <w:t xml:space="preserve">to get you thinking </w:t>
      </w:r>
      <w:r w:rsidR="007F4A6E">
        <w:rPr>
          <w:sz w:val="22"/>
          <w:szCs w:val="22"/>
        </w:rPr>
        <w:t>might include recent</w:t>
      </w:r>
      <w:r w:rsidR="004B09AD">
        <w:rPr>
          <w:sz w:val="22"/>
          <w:szCs w:val="22"/>
        </w:rPr>
        <w:t xml:space="preserve"> gun buyback initiatives</w:t>
      </w:r>
      <w:r w:rsidR="007F4A6E">
        <w:rPr>
          <w:sz w:val="22"/>
          <w:szCs w:val="22"/>
        </w:rPr>
        <w:t xml:space="preserve"> by law enforcement</w:t>
      </w:r>
      <w:r w:rsidR="004B09AD">
        <w:rPr>
          <w:sz w:val="22"/>
          <w:szCs w:val="22"/>
        </w:rPr>
        <w:t xml:space="preserve">, </w:t>
      </w:r>
      <w:r w:rsidR="00FA2EFC">
        <w:rPr>
          <w:sz w:val="22"/>
          <w:szCs w:val="22"/>
        </w:rPr>
        <w:t xml:space="preserve">enhanced information systems among law enforcement agencies, </w:t>
      </w:r>
      <w:r w:rsidR="004B09AD">
        <w:rPr>
          <w:sz w:val="22"/>
          <w:szCs w:val="22"/>
        </w:rPr>
        <w:t xml:space="preserve">mass prisoner releases, </w:t>
      </w:r>
      <w:r w:rsidR="00FA2EFC">
        <w:rPr>
          <w:sz w:val="22"/>
          <w:szCs w:val="22"/>
        </w:rPr>
        <w:t xml:space="preserve">DNA collection from arrestees/prisoners, </w:t>
      </w:r>
      <w:r w:rsidR="004B09AD">
        <w:rPr>
          <w:sz w:val="22"/>
          <w:szCs w:val="22"/>
        </w:rPr>
        <w:t xml:space="preserve">accelerated parole initiatives, restricted visitor privileges at schools, etc.  Please be creative and inform the class of the most recent developments in criminal justice to address the crime problem. </w:t>
      </w:r>
    </w:p>
    <w:p w:rsidR="005416D3" w:rsidRDefault="005416D3" w:rsidP="008419DA">
      <w:pPr>
        <w:jc w:val="both"/>
        <w:rPr>
          <w:sz w:val="22"/>
          <w:szCs w:val="22"/>
        </w:rPr>
      </w:pPr>
    </w:p>
    <w:p w:rsidR="00CB4F34" w:rsidRPr="008419DA" w:rsidRDefault="005416D3" w:rsidP="008419DA">
      <w:pPr>
        <w:jc w:val="both"/>
        <w:rPr>
          <w:sz w:val="22"/>
          <w:szCs w:val="22"/>
        </w:rPr>
      </w:pPr>
      <w:r>
        <w:rPr>
          <w:b/>
          <w:sz w:val="22"/>
          <w:szCs w:val="22"/>
        </w:rPr>
        <w:t xml:space="preserve">Note: </w:t>
      </w:r>
      <w:r>
        <w:rPr>
          <w:sz w:val="22"/>
          <w:szCs w:val="22"/>
        </w:rPr>
        <w:t xml:space="preserve">Do not simply identify a crime policy/program/initiative already identified in the main text for this course. Go find something unique.  This may take some time searching the internet.  </w:t>
      </w:r>
      <w:r w:rsidR="004B09AD">
        <w:rPr>
          <w:sz w:val="22"/>
          <w:szCs w:val="22"/>
        </w:rPr>
        <w:t xml:space="preserve"> </w:t>
      </w:r>
    </w:p>
    <w:p w:rsidR="00D20340" w:rsidRDefault="00D20340" w:rsidP="008155F0">
      <w:pPr>
        <w:jc w:val="both"/>
        <w:rPr>
          <w:b/>
          <w:sz w:val="22"/>
          <w:szCs w:val="22"/>
        </w:rPr>
      </w:pPr>
    </w:p>
    <w:p w:rsidR="00CD50A5" w:rsidRDefault="00283599" w:rsidP="00C6054A">
      <w:pPr>
        <w:jc w:val="both"/>
        <w:rPr>
          <w:b/>
          <w:sz w:val="22"/>
          <w:szCs w:val="22"/>
        </w:rPr>
      </w:pPr>
      <w:r w:rsidRPr="00CD50A5">
        <w:rPr>
          <w:b/>
          <w:sz w:val="22"/>
          <w:szCs w:val="22"/>
        </w:rPr>
        <w:tab/>
      </w:r>
      <w:r w:rsidR="00CD50A5">
        <w:rPr>
          <w:b/>
          <w:sz w:val="22"/>
          <w:szCs w:val="22"/>
        </w:rPr>
        <w:t>C</w:t>
      </w:r>
      <w:r w:rsidR="00421008">
        <w:rPr>
          <w:b/>
          <w:sz w:val="22"/>
          <w:szCs w:val="22"/>
        </w:rPr>
        <w:t>riminal Justice Policy Paper</w:t>
      </w:r>
      <w:r w:rsidR="00FD5921">
        <w:rPr>
          <w:b/>
          <w:sz w:val="22"/>
          <w:szCs w:val="22"/>
        </w:rPr>
        <w:t xml:space="preserve"> (30 points total)</w:t>
      </w:r>
    </w:p>
    <w:p w:rsidR="00CD50A5" w:rsidRDefault="00CD50A5" w:rsidP="00C6054A">
      <w:pPr>
        <w:jc w:val="both"/>
        <w:rPr>
          <w:b/>
          <w:sz w:val="22"/>
          <w:szCs w:val="22"/>
        </w:rPr>
      </w:pPr>
    </w:p>
    <w:p w:rsidR="00CD50A5" w:rsidRPr="00421008" w:rsidRDefault="00CD50A5" w:rsidP="00C6054A">
      <w:pPr>
        <w:jc w:val="both"/>
        <w:rPr>
          <w:b/>
          <w:sz w:val="22"/>
          <w:szCs w:val="22"/>
        </w:rPr>
      </w:pPr>
      <w:r>
        <w:rPr>
          <w:sz w:val="22"/>
          <w:szCs w:val="22"/>
        </w:rPr>
        <w:t xml:space="preserve">Each student is required to write </w:t>
      </w:r>
      <w:r w:rsidR="00421008">
        <w:rPr>
          <w:sz w:val="22"/>
          <w:szCs w:val="22"/>
        </w:rPr>
        <w:t>one</w:t>
      </w:r>
      <w:r w:rsidR="00FD5921">
        <w:rPr>
          <w:sz w:val="22"/>
          <w:szCs w:val="22"/>
        </w:rPr>
        <w:t xml:space="preserve"> Criminal Justice Policy Paper </w:t>
      </w:r>
      <w:r w:rsidR="00B744FD">
        <w:rPr>
          <w:sz w:val="22"/>
          <w:szCs w:val="22"/>
        </w:rPr>
        <w:t>critically evaluating</w:t>
      </w:r>
      <w:r w:rsidR="00FD5921">
        <w:rPr>
          <w:sz w:val="22"/>
          <w:szCs w:val="22"/>
        </w:rPr>
        <w:t xml:space="preserve"> on </w:t>
      </w:r>
      <w:r w:rsidR="00FD5921" w:rsidRPr="007F4A6E">
        <w:rPr>
          <w:b/>
          <w:sz w:val="22"/>
          <w:szCs w:val="22"/>
        </w:rPr>
        <w:t>one</w:t>
      </w:r>
      <w:r w:rsidR="00FD5921">
        <w:rPr>
          <w:sz w:val="22"/>
          <w:szCs w:val="22"/>
        </w:rPr>
        <w:t xml:space="preserve"> of the required supplemental texts assigned in this course</w:t>
      </w:r>
      <w:r w:rsidR="00D53AA7">
        <w:rPr>
          <w:sz w:val="22"/>
          <w:szCs w:val="22"/>
        </w:rPr>
        <w:t xml:space="preserve"> (1) The Great American Crime Decline, 2) Addicted to Incarceration, </w:t>
      </w:r>
      <w:r w:rsidR="00E811CC">
        <w:rPr>
          <w:sz w:val="22"/>
          <w:szCs w:val="22"/>
        </w:rPr>
        <w:t>or</w:t>
      </w:r>
      <w:r w:rsidR="00D53AA7">
        <w:rPr>
          <w:sz w:val="22"/>
          <w:szCs w:val="22"/>
        </w:rPr>
        <w:t xml:space="preserve"> 3) Last Chance in Texas)</w:t>
      </w:r>
      <w:r>
        <w:rPr>
          <w:sz w:val="22"/>
          <w:szCs w:val="22"/>
        </w:rPr>
        <w:t>.</w:t>
      </w:r>
      <w:r w:rsidR="00D53AA7">
        <w:rPr>
          <w:sz w:val="22"/>
          <w:szCs w:val="22"/>
        </w:rPr>
        <w:t xml:space="preserve"> </w:t>
      </w:r>
      <w:r w:rsidR="00421008">
        <w:rPr>
          <w:sz w:val="22"/>
          <w:szCs w:val="22"/>
        </w:rPr>
        <w:t xml:space="preserve">Because of the number of students in this course, students will be divided evenly between the three texts.   </w:t>
      </w:r>
      <w:r w:rsidR="00421008">
        <w:rPr>
          <w:b/>
          <w:sz w:val="22"/>
          <w:szCs w:val="22"/>
        </w:rPr>
        <w:t xml:space="preserve">NOTE: All students must read all three supplemental texts regardless of your assigned policy paper. </w:t>
      </w:r>
    </w:p>
    <w:p w:rsidR="00CD50A5" w:rsidRDefault="00CD50A5" w:rsidP="00C6054A">
      <w:pPr>
        <w:jc w:val="both"/>
        <w:rPr>
          <w:sz w:val="22"/>
          <w:szCs w:val="22"/>
        </w:rPr>
      </w:pPr>
    </w:p>
    <w:p w:rsidR="00A52BEA" w:rsidRDefault="00CD50A5" w:rsidP="00C6054A">
      <w:pPr>
        <w:jc w:val="both"/>
        <w:rPr>
          <w:b/>
          <w:sz w:val="22"/>
          <w:szCs w:val="22"/>
        </w:rPr>
      </w:pPr>
      <w:r>
        <w:rPr>
          <w:sz w:val="22"/>
          <w:szCs w:val="22"/>
        </w:rPr>
        <w:t xml:space="preserve">Each policy paper must critically evaluate and provide informed comments and analysis regarding the </w:t>
      </w:r>
      <w:r w:rsidR="00FF3EB8">
        <w:rPr>
          <w:sz w:val="22"/>
          <w:szCs w:val="22"/>
        </w:rPr>
        <w:t xml:space="preserve">main points and/or </w:t>
      </w:r>
      <w:r w:rsidR="00F93B19">
        <w:rPr>
          <w:sz w:val="22"/>
          <w:szCs w:val="22"/>
        </w:rPr>
        <w:t>topics covered in the</w:t>
      </w:r>
      <w:r w:rsidR="00D53AA7">
        <w:rPr>
          <w:sz w:val="22"/>
          <w:szCs w:val="22"/>
        </w:rPr>
        <w:t xml:space="preserve"> supplemental text</w:t>
      </w:r>
      <w:r w:rsidR="00100D44">
        <w:rPr>
          <w:sz w:val="22"/>
          <w:szCs w:val="22"/>
        </w:rPr>
        <w:t xml:space="preserve">.  </w:t>
      </w:r>
      <w:r w:rsidR="00421008">
        <w:rPr>
          <w:sz w:val="22"/>
          <w:szCs w:val="22"/>
        </w:rPr>
        <w:t>Additionally, e</w:t>
      </w:r>
      <w:r w:rsidR="00100D44">
        <w:rPr>
          <w:sz w:val="22"/>
          <w:szCs w:val="22"/>
        </w:rPr>
        <w:t xml:space="preserve">ach policy paper must conclude with </w:t>
      </w:r>
      <w:r>
        <w:rPr>
          <w:sz w:val="22"/>
          <w:szCs w:val="22"/>
        </w:rPr>
        <w:t xml:space="preserve">an informed opinion </w:t>
      </w:r>
      <w:r w:rsidR="003E75DC">
        <w:rPr>
          <w:sz w:val="22"/>
          <w:szCs w:val="22"/>
        </w:rPr>
        <w:t xml:space="preserve">which </w:t>
      </w:r>
      <w:r w:rsidR="00100D44">
        <w:rPr>
          <w:sz w:val="22"/>
          <w:szCs w:val="22"/>
        </w:rPr>
        <w:t xml:space="preserve">critically </w:t>
      </w:r>
      <w:r w:rsidR="003E75DC">
        <w:rPr>
          <w:sz w:val="22"/>
          <w:szCs w:val="22"/>
        </w:rPr>
        <w:t>evaluates</w:t>
      </w:r>
      <w:r>
        <w:rPr>
          <w:sz w:val="22"/>
          <w:szCs w:val="22"/>
        </w:rPr>
        <w:t xml:space="preserve"> the major </w:t>
      </w:r>
      <w:r w:rsidR="00D35942">
        <w:rPr>
          <w:sz w:val="22"/>
          <w:szCs w:val="22"/>
        </w:rPr>
        <w:t>points</w:t>
      </w:r>
      <w:r w:rsidR="00FF3EB8">
        <w:rPr>
          <w:sz w:val="22"/>
          <w:szCs w:val="22"/>
        </w:rPr>
        <w:t xml:space="preserve"> and/or topics</w:t>
      </w:r>
      <w:r>
        <w:rPr>
          <w:sz w:val="22"/>
          <w:szCs w:val="22"/>
        </w:rPr>
        <w:t xml:space="preserve"> of </w:t>
      </w:r>
      <w:r w:rsidR="00D53AA7">
        <w:rPr>
          <w:sz w:val="22"/>
          <w:szCs w:val="22"/>
        </w:rPr>
        <w:t>the text chosen and/or assigned</w:t>
      </w:r>
      <w:r>
        <w:rPr>
          <w:sz w:val="22"/>
          <w:szCs w:val="22"/>
        </w:rPr>
        <w:t xml:space="preserve">.   </w:t>
      </w:r>
      <w:r w:rsidR="009C2606" w:rsidRPr="00CD50A5">
        <w:rPr>
          <w:b/>
          <w:sz w:val="22"/>
          <w:szCs w:val="22"/>
        </w:rPr>
        <w:t xml:space="preserve"> </w:t>
      </w:r>
    </w:p>
    <w:p w:rsidR="00A93A4A" w:rsidRDefault="00A93A4A" w:rsidP="00C6054A">
      <w:pPr>
        <w:jc w:val="both"/>
        <w:rPr>
          <w:b/>
          <w:sz w:val="22"/>
          <w:szCs w:val="22"/>
        </w:rPr>
      </w:pPr>
    </w:p>
    <w:p w:rsidR="00A93A4A" w:rsidRDefault="00A93A4A" w:rsidP="00C6054A">
      <w:pPr>
        <w:jc w:val="both"/>
        <w:rPr>
          <w:sz w:val="22"/>
          <w:szCs w:val="22"/>
        </w:rPr>
      </w:pPr>
      <w:r>
        <w:rPr>
          <w:sz w:val="22"/>
          <w:szCs w:val="22"/>
        </w:rPr>
        <w:t xml:space="preserve">Each policy paper must provide insight and analysis of information beyond that provided in the book of focus in the policy paper. For example, “The Great American Crime Decline” by </w:t>
      </w:r>
      <w:proofErr w:type="spellStart"/>
      <w:r>
        <w:rPr>
          <w:sz w:val="22"/>
          <w:szCs w:val="22"/>
        </w:rPr>
        <w:t>Zimring</w:t>
      </w:r>
      <w:proofErr w:type="spellEnd"/>
      <w:r>
        <w:rPr>
          <w:sz w:val="22"/>
          <w:szCs w:val="22"/>
        </w:rPr>
        <w:t xml:space="preserve"> explores </w:t>
      </w:r>
      <w:r w:rsidR="00D42350">
        <w:rPr>
          <w:sz w:val="22"/>
          <w:szCs w:val="22"/>
        </w:rPr>
        <w:t xml:space="preserve">what he believes are the </w:t>
      </w:r>
      <w:r>
        <w:rPr>
          <w:sz w:val="22"/>
          <w:szCs w:val="22"/>
        </w:rPr>
        <w:t>reasons for the cri</w:t>
      </w:r>
      <w:r w:rsidR="00D42350">
        <w:rPr>
          <w:sz w:val="22"/>
          <w:szCs w:val="22"/>
        </w:rPr>
        <w:t xml:space="preserve">me </w:t>
      </w:r>
      <w:proofErr w:type="gramStart"/>
      <w:r w:rsidR="00D42350">
        <w:rPr>
          <w:sz w:val="22"/>
          <w:szCs w:val="22"/>
        </w:rPr>
        <w:t>drop</w:t>
      </w:r>
      <w:proofErr w:type="gramEnd"/>
      <w:r w:rsidR="00D42350">
        <w:rPr>
          <w:sz w:val="22"/>
          <w:szCs w:val="22"/>
        </w:rPr>
        <w:t xml:space="preserve"> in America in the </w:t>
      </w:r>
      <w:proofErr w:type="spellStart"/>
      <w:r w:rsidR="00D42350">
        <w:rPr>
          <w:sz w:val="22"/>
          <w:szCs w:val="22"/>
        </w:rPr>
        <w:t>1990s</w:t>
      </w:r>
      <w:proofErr w:type="spellEnd"/>
      <w:r w:rsidR="00D42350">
        <w:rPr>
          <w:sz w:val="22"/>
          <w:szCs w:val="22"/>
        </w:rPr>
        <w:t xml:space="preserve">. </w:t>
      </w:r>
      <w:r w:rsidR="00D42350">
        <w:rPr>
          <w:sz w:val="22"/>
          <w:szCs w:val="22"/>
        </w:rPr>
        <w:br/>
        <w:t>T</w:t>
      </w:r>
      <w:r>
        <w:rPr>
          <w:sz w:val="22"/>
          <w:szCs w:val="22"/>
        </w:rPr>
        <w:t xml:space="preserve">herefore, your policy paper on this book should include a number of academic references and citations which may agree or disagree with </w:t>
      </w:r>
      <w:proofErr w:type="spellStart"/>
      <w:r>
        <w:rPr>
          <w:sz w:val="22"/>
          <w:szCs w:val="22"/>
        </w:rPr>
        <w:t>Zimring’s</w:t>
      </w:r>
      <w:proofErr w:type="spellEnd"/>
      <w:r>
        <w:rPr>
          <w:sz w:val="22"/>
          <w:szCs w:val="22"/>
        </w:rPr>
        <w:t xml:space="preserve"> analysis of the issue</w:t>
      </w:r>
      <w:r w:rsidR="00100D44">
        <w:rPr>
          <w:sz w:val="22"/>
          <w:szCs w:val="22"/>
        </w:rPr>
        <w:t xml:space="preserve"> </w:t>
      </w:r>
      <w:r w:rsidR="007F4A6E">
        <w:rPr>
          <w:sz w:val="22"/>
          <w:szCs w:val="22"/>
        </w:rPr>
        <w:t>and/</w:t>
      </w:r>
      <w:r w:rsidR="00D42350">
        <w:rPr>
          <w:sz w:val="22"/>
          <w:szCs w:val="22"/>
        </w:rPr>
        <w:t xml:space="preserve">or provide alternative explanations of the phenomenon </w:t>
      </w:r>
      <w:r w:rsidR="00100D44">
        <w:rPr>
          <w:sz w:val="22"/>
          <w:szCs w:val="22"/>
        </w:rPr>
        <w:t xml:space="preserve">(i.e., what led to the major reductions in crime in the </w:t>
      </w:r>
      <w:proofErr w:type="spellStart"/>
      <w:r w:rsidR="00100D44">
        <w:rPr>
          <w:sz w:val="22"/>
          <w:szCs w:val="22"/>
        </w:rPr>
        <w:t>1990s</w:t>
      </w:r>
      <w:proofErr w:type="spellEnd"/>
      <w:r w:rsidR="00D42350">
        <w:rPr>
          <w:sz w:val="22"/>
          <w:szCs w:val="22"/>
        </w:rPr>
        <w:t xml:space="preserve"> according to others</w:t>
      </w:r>
      <w:r w:rsidR="00100D44">
        <w:rPr>
          <w:sz w:val="22"/>
          <w:szCs w:val="22"/>
        </w:rPr>
        <w:t>)</w:t>
      </w:r>
      <w:r w:rsidR="00D42350">
        <w:rPr>
          <w:sz w:val="22"/>
          <w:szCs w:val="22"/>
        </w:rPr>
        <w:t xml:space="preserve">. </w:t>
      </w:r>
      <w:r w:rsidR="00100D44">
        <w:rPr>
          <w:sz w:val="22"/>
          <w:szCs w:val="22"/>
        </w:rPr>
        <w:t xml:space="preserve">Your paper should also include your </w:t>
      </w:r>
      <w:r w:rsidR="003B03C0">
        <w:rPr>
          <w:sz w:val="22"/>
          <w:szCs w:val="22"/>
        </w:rPr>
        <w:t>“</w:t>
      </w:r>
      <w:r w:rsidR="00100D44">
        <w:rPr>
          <w:sz w:val="22"/>
          <w:szCs w:val="22"/>
        </w:rPr>
        <w:t>informed</w:t>
      </w:r>
      <w:r w:rsidR="003B03C0">
        <w:rPr>
          <w:sz w:val="22"/>
          <w:szCs w:val="22"/>
        </w:rPr>
        <w:t>”</w:t>
      </w:r>
      <w:r w:rsidR="00100D44">
        <w:rPr>
          <w:sz w:val="22"/>
          <w:szCs w:val="22"/>
        </w:rPr>
        <w:t xml:space="preserve"> opinion, for example, whether you agree or disagree with the major points of the book and why or why not</w:t>
      </w:r>
      <w:r w:rsidR="00F93B19">
        <w:rPr>
          <w:sz w:val="22"/>
          <w:szCs w:val="22"/>
        </w:rPr>
        <w:t>, based on what you have learned through your academic sources</w:t>
      </w:r>
      <w:r w:rsidR="00100D44">
        <w:rPr>
          <w:sz w:val="22"/>
          <w:szCs w:val="22"/>
        </w:rPr>
        <w:t xml:space="preserve">. </w:t>
      </w:r>
    </w:p>
    <w:p w:rsidR="00A93A4A" w:rsidRDefault="00A93A4A" w:rsidP="00C6054A">
      <w:pPr>
        <w:jc w:val="both"/>
        <w:rPr>
          <w:sz w:val="22"/>
          <w:szCs w:val="22"/>
        </w:rPr>
      </w:pPr>
    </w:p>
    <w:p w:rsidR="005C400C" w:rsidRDefault="00A93A4A" w:rsidP="008155F0">
      <w:pPr>
        <w:jc w:val="both"/>
        <w:rPr>
          <w:b/>
          <w:sz w:val="22"/>
          <w:szCs w:val="22"/>
        </w:rPr>
      </w:pPr>
      <w:r>
        <w:rPr>
          <w:sz w:val="22"/>
          <w:szCs w:val="22"/>
        </w:rPr>
        <w:t xml:space="preserve">Each policy paper must be </w:t>
      </w:r>
      <w:r w:rsidR="003B03C0">
        <w:rPr>
          <w:sz w:val="22"/>
          <w:szCs w:val="22"/>
        </w:rPr>
        <w:t xml:space="preserve">at least </w:t>
      </w:r>
      <w:r>
        <w:rPr>
          <w:sz w:val="22"/>
          <w:szCs w:val="22"/>
        </w:rPr>
        <w:t>5 pages</w:t>
      </w:r>
      <w:r w:rsidR="00D16A6D">
        <w:rPr>
          <w:sz w:val="22"/>
          <w:szCs w:val="22"/>
        </w:rPr>
        <w:t xml:space="preserve"> (not including title and reference page)</w:t>
      </w:r>
      <w:r>
        <w:rPr>
          <w:sz w:val="22"/>
          <w:szCs w:val="22"/>
        </w:rPr>
        <w:t xml:space="preserve">, with no less than 5 academic citations relevant to the topic.  Citations must be included on a reference page and strictly </w:t>
      </w:r>
      <w:r w:rsidR="00D35942">
        <w:rPr>
          <w:sz w:val="22"/>
          <w:szCs w:val="22"/>
        </w:rPr>
        <w:t>adhere to</w:t>
      </w:r>
      <w:r>
        <w:rPr>
          <w:sz w:val="22"/>
          <w:szCs w:val="22"/>
        </w:rPr>
        <w:t xml:space="preserve"> </w:t>
      </w:r>
      <w:proofErr w:type="spellStart"/>
      <w:r>
        <w:rPr>
          <w:sz w:val="22"/>
          <w:szCs w:val="22"/>
        </w:rPr>
        <w:t>APA</w:t>
      </w:r>
      <w:proofErr w:type="spellEnd"/>
      <w:r>
        <w:rPr>
          <w:sz w:val="22"/>
          <w:szCs w:val="22"/>
        </w:rPr>
        <w:t xml:space="preserve"> format.  Each paper must be double-spaced, typewritten</w:t>
      </w:r>
      <w:r w:rsidR="00421008">
        <w:rPr>
          <w:sz w:val="22"/>
          <w:szCs w:val="22"/>
        </w:rPr>
        <w:t>,</w:t>
      </w:r>
      <w:r>
        <w:rPr>
          <w:sz w:val="22"/>
          <w:szCs w:val="22"/>
        </w:rPr>
        <w:t xml:space="preserve"> and include headings </w:t>
      </w:r>
      <w:r w:rsidR="00F93B19">
        <w:rPr>
          <w:sz w:val="22"/>
          <w:szCs w:val="22"/>
        </w:rPr>
        <w:t xml:space="preserve">which will help structure and organize your </w:t>
      </w:r>
      <w:r w:rsidR="00B744FD">
        <w:rPr>
          <w:sz w:val="22"/>
          <w:szCs w:val="22"/>
        </w:rPr>
        <w:t>critical evaluation and analysis.</w:t>
      </w:r>
    </w:p>
    <w:p w:rsidR="00100D44" w:rsidRDefault="00100D44" w:rsidP="008155F0">
      <w:pPr>
        <w:jc w:val="both"/>
        <w:rPr>
          <w:b/>
          <w:sz w:val="22"/>
          <w:szCs w:val="22"/>
        </w:rPr>
      </w:pPr>
    </w:p>
    <w:p w:rsidR="00B744FD" w:rsidRDefault="00B744FD" w:rsidP="008155F0">
      <w:pPr>
        <w:jc w:val="both"/>
        <w:rPr>
          <w:b/>
          <w:sz w:val="22"/>
          <w:szCs w:val="22"/>
        </w:rPr>
      </w:pPr>
    </w:p>
    <w:p w:rsidR="00B744FD" w:rsidRDefault="00B744FD" w:rsidP="008155F0">
      <w:pPr>
        <w:jc w:val="both"/>
        <w:rPr>
          <w:b/>
          <w:sz w:val="22"/>
          <w:szCs w:val="22"/>
        </w:rPr>
      </w:pPr>
    </w:p>
    <w:p w:rsidR="00B744FD" w:rsidRDefault="00B744FD" w:rsidP="008155F0">
      <w:pPr>
        <w:jc w:val="both"/>
        <w:rPr>
          <w:b/>
          <w:sz w:val="22"/>
          <w:szCs w:val="22"/>
        </w:rPr>
      </w:pPr>
    </w:p>
    <w:p w:rsidR="00B744FD" w:rsidRDefault="00B744FD" w:rsidP="008155F0">
      <w:pPr>
        <w:jc w:val="both"/>
        <w:rPr>
          <w:b/>
          <w:sz w:val="22"/>
          <w:szCs w:val="22"/>
        </w:rPr>
      </w:pPr>
    </w:p>
    <w:p w:rsidR="00B744FD" w:rsidRDefault="00B744FD" w:rsidP="008155F0">
      <w:pPr>
        <w:jc w:val="both"/>
        <w:rPr>
          <w:b/>
          <w:sz w:val="22"/>
          <w:szCs w:val="22"/>
        </w:rPr>
      </w:pPr>
    </w:p>
    <w:p w:rsidR="00B744FD" w:rsidRDefault="00B744FD" w:rsidP="008155F0">
      <w:pPr>
        <w:jc w:val="both"/>
        <w:rPr>
          <w:b/>
          <w:sz w:val="22"/>
          <w:szCs w:val="22"/>
        </w:rPr>
      </w:pPr>
    </w:p>
    <w:p w:rsidR="00B744FD" w:rsidRDefault="00B744FD" w:rsidP="008155F0">
      <w:pPr>
        <w:jc w:val="both"/>
        <w:rPr>
          <w:b/>
          <w:sz w:val="22"/>
          <w:szCs w:val="22"/>
        </w:rPr>
      </w:pPr>
    </w:p>
    <w:p w:rsidR="00902C8C" w:rsidRDefault="00902C8C" w:rsidP="008155F0">
      <w:pPr>
        <w:jc w:val="both"/>
        <w:rPr>
          <w:sz w:val="22"/>
          <w:szCs w:val="22"/>
        </w:rPr>
      </w:pPr>
      <w:r>
        <w:rPr>
          <w:sz w:val="22"/>
          <w:szCs w:val="22"/>
        </w:rPr>
        <w:lastRenderedPageBreak/>
        <w:t>To help get you started, below is a general outline you might follow when writing each policy paper (</w:t>
      </w:r>
      <w:r w:rsidRPr="00D35942">
        <w:rPr>
          <w:b/>
          <w:sz w:val="22"/>
          <w:szCs w:val="22"/>
        </w:rPr>
        <w:t xml:space="preserve">I strongly encourage you to develop </w:t>
      </w:r>
      <w:r w:rsidR="00D35942">
        <w:rPr>
          <w:b/>
          <w:sz w:val="22"/>
          <w:szCs w:val="22"/>
        </w:rPr>
        <w:t xml:space="preserve">your own </w:t>
      </w:r>
      <w:r w:rsidRPr="00D35942">
        <w:rPr>
          <w:b/>
          <w:sz w:val="22"/>
          <w:szCs w:val="22"/>
        </w:rPr>
        <w:t xml:space="preserve">unique </w:t>
      </w:r>
      <w:r w:rsidR="00D35942">
        <w:rPr>
          <w:b/>
          <w:sz w:val="22"/>
          <w:szCs w:val="22"/>
        </w:rPr>
        <w:t xml:space="preserve">headlines </w:t>
      </w:r>
      <w:r w:rsidRPr="00D35942">
        <w:rPr>
          <w:b/>
          <w:sz w:val="22"/>
          <w:szCs w:val="22"/>
        </w:rPr>
        <w:t>particular to your own paper</w:t>
      </w:r>
      <w:r>
        <w:rPr>
          <w:sz w:val="22"/>
          <w:szCs w:val="22"/>
        </w:rPr>
        <w:t>):</w:t>
      </w:r>
    </w:p>
    <w:p w:rsidR="00902C8C" w:rsidRDefault="00902C8C" w:rsidP="008155F0">
      <w:pPr>
        <w:jc w:val="both"/>
        <w:rPr>
          <w:sz w:val="22"/>
          <w:szCs w:val="22"/>
        </w:rPr>
      </w:pPr>
    </w:p>
    <w:p w:rsidR="00902C8C" w:rsidRDefault="00902C8C" w:rsidP="00902C8C">
      <w:pPr>
        <w:numPr>
          <w:ilvl w:val="0"/>
          <w:numId w:val="32"/>
        </w:numPr>
        <w:jc w:val="both"/>
        <w:rPr>
          <w:sz w:val="22"/>
          <w:szCs w:val="22"/>
        </w:rPr>
      </w:pPr>
      <w:r>
        <w:rPr>
          <w:sz w:val="22"/>
          <w:szCs w:val="22"/>
        </w:rPr>
        <w:t>Introduction</w:t>
      </w:r>
    </w:p>
    <w:p w:rsidR="00902C8C" w:rsidRDefault="00902C8C" w:rsidP="00902C8C">
      <w:pPr>
        <w:numPr>
          <w:ilvl w:val="1"/>
          <w:numId w:val="32"/>
        </w:numPr>
        <w:jc w:val="both"/>
        <w:rPr>
          <w:sz w:val="22"/>
          <w:szCs w:val="22"/>
        </w:rPr>
      </w:pPr>
      <w:r>
        <w:rPr>
          <w:sz w:val="22"/>
          <w:szCs w:val="22"/>
        </w:rPr>
        <w:t>Introduce in a paragraph or</w:t>
      </w:r>
      <w:r w:rsidR="00D16A6D">
        <w:rPr>
          <w:sz w:val="22"/>
          <w:szCs w:val="22"/>
        </w:rPr>
        <w:t xml:space="preserve"> two </w:t>
      </w:r>
      <w:r w:rsidR="00B744FD">
        <w:rPr>
          <w:sz w:val="22"/>
          <w:szCs w:val="22"/>
        </w:rPr>
        <w:t>the focus of the book</w:t>
      </w:r>
      <w:r w:rsidR="00D16A6D">
        <w:rPr>
          <w:sz w:val="22"/>
          <w:szCs w:val="22"/>
        </w:rPr>
        <w:t xml:space="preserve">. In short, </w:t>
      </w:r>
      <w:r w:rsidR="00325DED">
        <w:rPr>
          <w:sz w:val="22"/>
          <w:szCs w:val="22"/>
        </w:rPr>
        <w:t xml:space="preserve">explain </w:t>
      </w:r>
      <w:r w:rsidR="00D16A6D">
        <w:rPr>
          <w:sz w:val="22"/>
          <w:szCs w:val="22"/>
        </w:rPr>
        <w:t>what the author</w:t>
      </w:r>
      <w:r w:rsidR="00B744FD">
        <w:rPr>
          <w:sz w:val="22"/>
          <w:szCs w:val="22"/>
        </w:rPr>
        <w:t>(s)</w:t>
      </w:r>
      <w:r w:rsidR="00D16A6D">
        <w:rPr>
          <w:sz w:val="22"/>
          <w:szCs w:val="22"/>
        </w:rPr>
        <w:t xml:space="preserve"> </w:t>
      </w:r>
      <w:r w:rsidR="00325DED">
        <w:rPr>
          <w:sz w:val="22"/>
          <w:szCs w:val="22"/>
        </w:rPr>
        <w:t xml:space="preserve">is </w:t>
      </w:r>
      <w:r w:rsidR="00D16A6D">
        <w:rPr>
          <w:sz w:val="22"/>
          <w:szCs w:val="22"/>
        </w:rPr>
        <w:t>trying to accomplish</w:t>
      </w:r>
      <w:r w:rsidR="00325DED">
        <w:rPr>
          <w:sz w:val="22"/>
          <w:szCs w:val="22"/>
        </w:rPr>
        <w:t xml:space="preserve"> in the text</w:t>
      </w:r>
      <w:r w:rsidR="00D16A6D">
        <w:rPr>
          <w:sz w:val="22"/>
          <w:szCs w:val="22"/>
        </w:rPr>
        <w:t xml:space="preserve">. </w:t>
      </w:r>
    </w:p>
    <w:p w:rsidR="00902C8C" w:rsidRDefault="00031852" w:rsidP="00902C8C">
      <w:pPr>
        <w:numPr>
          <w:ilvl w:val="0"/>
          <w:numId w:val="32"/>
        </w:numPr>
        <w:jc w:val="both"/>
        <w:rPr>
          <w:sz w:val="22"/>
          <w:szCs w:val="22"/>
        </w:rPr>
      </w:pPr>
      <w:r>
        <w:rPr>
          <w:sz w:val="22"/>
          <w:szCs w:val="22"/>
        </w:rPr>
        <w:t>Foundation of Book</w:t>
      </w:r>
    </w:p>
    <w:p w:rsidR="00902C8C" w:rsidRDefault="00902C8C" w:rsidP="00902C8C">
      <w:pPr>
        <w:numPr>
          <w:ilvl w:val="1"/>
          <w:numId w:val="32"/>
        </w:numPr>
        <w:jc w:val="both"/>
        <w:rPr>
          <w:sz w:val="22"/>
          <w:szCs w:val="22"/>
        </w:rPr>
      </w:pPr>
      <w:r>
        <w:rPr>
          <w:sz w:val="22"/>
          <w:szCs w:val="22"/>
        </w:rPr>
        <w:t xml:space="preserve">This section should note </w:t>
      </w:r>
      <w:r w:rsidR="00325DED">
        <w:rPr>
          <w:sz w:val="22"/>
          <w:szCs w:val="22"/>
        </w:rPr>
        <w:t xml:space="preserve">in detail </w:t>
      </w:r>
      <w:r w:rsidR="005E350A">
        <w:rPr>
          <w:sz w:val="22"/>
          <w:szCs w:val="22"/>
        </w:rPr>
        <w:t xml:space="preserve">and an organized fashion </w:t>
      </w:r>
      <w:r>
        <w:rPr>
          <w:sz w:val="22"/>
          <w:szCs w:val="22"/>
        </w:rPr>
        <w:t>the main points/claims/arguments/perspectives made in the book.</w:t>
      </w:r>
      <w:r w:rsidR="00D35942">
        <w:rPr>
          <w:sz w:val="22"/>
          <w:szCs w:val="22"/>
        </w:rPr>
        <w:t xml:space="preserve"> In short, what did </w:t>
      </w:r>
      <w:r w:rsidR="00325DED">
        <w:rPr>
          <w:sz w:val="22"/>
          <w:szCs w:val="22"/>
        </w:rPr>
        <w:t xml:space="preserve">the author </w:t>
      </w:r>
      <w:r w:rsidR="00D35942">
        <w:rPr>
          <w:sz w:val="22"/>
          <w:szCs w:val="22"/>
        </w:rPr>
        <w:t>find</w:t>
      </w:r>
      <w:r w:rsidR="00325DED">
        <w:rPr>
          <w:sz w:val="22"/>
          <w:szCs w:val="22"/>
        </w:rPr>
        <w:t xml:space="preserve"> relative to what he or she was trying to accomplish in the text</w:t>
      </w:r>
      <w:r w:rsidR="00D35942">
        <w:rPr>
          <w:sz w:val="22"/>
          <w:szCs w:val="22"/>
        </w:rPr>
        <w:t xml:space="preserve">. </w:t>
      </w:r>
    </w:p>
    <w:p w:rsidR="00D35942" w:rsidRDefault="00D35942" w:rsidP="00902C8C">
      <w:pPr>
        <w:numPr>
          <w:ilvl w:val="1"/>
          <w:numId w:val="32"/>
        </w:numPr>
        <w:jc w:val="both"/>
        <w:rPr>
          <w:sz w:val="22"/>
          <w:szCs w:val="22"/>
        </w:rPr>
      </w:pPr>
      <w:r w:rsidRPr="00B744FD">
        <w:rPr>
          <w:b/>
          <w:sz w:val="22"/>
          <w:szCs w:val="22"/>
        </w:rPr>
        <w:t>Note</w:t>
      </w:r>
      <w:r>
        <w:rPr>
          <w:sz w:val="22"/>
          <w:szCs w:val="22"/>
        </w:rPr>
        <w:t>: the main points/claims/arguments/perspectives made by the author may not be readily apparent and easily identified.  Y</w:t>
      </w:r>
      <w:r w:rsidR="00421008">
        <w:rPr>
          <w:sz w:val="22"/>
          <w:szCs w:val="22"/>
        </w:rPr>
        <w:t>ou will have to read the book</w:t>
      </w:r>
      <w:r>
        <w:rPr>
          <w:sz w:val="22"/>
          <w:szCs w:val="22"/>
        </w:rPr>
        <w:t xml:space="preserve"> carefully to ferret out what the author is trying to relay to the reader. </w:t>
      </w:r>
    </w:p>
    <w:p w:rsidR="00902C8C" w:rsidRDefault="00902C8C" w:rsidP="00902C8C">
      <w:pPr>
        <w:numPr>
          <w:ilvl w:val="0"/>
          <w:numId w:val="32"/>
        </w:numPr>
        <w:jc w:val="both"/>
        <w:rPr>
          <w:sz w:val="22"/>
          <w:szCs w:val="22"/>
        </w:rPr>
      </w:pPr>
      <w:r>
        <w:rPr>
          <w:sz w:val="22"/>
          <w:szCs w:val="22"/>
        </w:rPr>
        <w:t>Critical Evaluation</w:t>
      </w:r>
    </w:p>
    <w:p w:rsidR="00902C8C" w:rsidRDefault="00902C8C" w:rsidP="00902C8C">
      <w:pPr>
        <w:numPr>
          <w:ilvl w:val="1"/>
          <w:numId w:val="32"/>
        </w:numPr>
        <w:jc w:val="both"/>
        <w:rPr>
          <w:sz w:val="22"/>
          <w:szCs w:val="22"/>
        </w:rPr>
      </w:pPr>
      <w:r>
        <w:rPr>
          <w:sz w:val="22"/>
          <w:szCs w:val="22"/>
        </w:rPr>
        <w:t xml:space="preserve">This section should </w:t>
      </w:r>
      <w:r w:rsidRPr="00B744FD">
        <w:rPr>
          <w:i/>
          <w:sz w:val="22"/>
          <w:szCs w:val="22"/>
        </w:rPr>
        <w:t>critically evaluate</w:t>
      </w:r>
      <w:r>
        <w:rPr>
          <w:sz w:val="22"/>
          <w:szCs w:val="22"/>
        </w:rPr>
        <w:t xml:space="preserve"> the main points/claims/arguments/perspectives as argued or presented in the book</w:t>
      </w:r>
      <w:r w:rsidR="00D16A6D">
        <w:rPr>
          <w:sz w:val="22"/>
          <w:szCs w:val="22"/>
        </w:rPr>
        <w:t>.</w:t>
      </w:r>
    </w:p>
    <w:p w:rsidR="00902C8C" w:rsidRDefault="00902C8C" w:rsidP="00902C8C">
      <w:pPr>
        <w:numPr>
          <w:ilvl w:val="1"/>
          <w:numId w:val="32"/>
        </w:numPr>
        <w:jc w:val="both"/>
        <w:rPr>
          <w:sz w:val="22"/>
          <w:szCs w:val="22"/>
        </w:rPr>
      </w:pPr>
      <w:r>
        <w:rPr>
          <w:sz w:val="22"/>
          <w:szCs w:val="22"/>
        </w:rPr>
        <w:t xml:space="preserve">This section is where outside academic resources pertaining to the topic are important to agree with or refute all or part of what the author is arguing. </w:t>
      </w:r>
    </w:p>
    <w:p w:rsidR="00902C8C" w:rsidRDefault="00902C8C" w:rsidP="00902C8C">
      <w:pPr>
        <w:numPr>
          <w:ilvl w:val="0"/>
          <w:numId w:val="32"/>
        </w:numPr>
        <w:jc w:val="both"/>
        <w:rPr>
          <w:sz w:val="22"/>
          <w:szCs w:val="22"/>
        </w:rPr>
      </w:pPr>
      <w:r>
        <w:rPr>
          <w:sz w:val="22"/>
          <w:szCs w:val="22"/>
        </w:rPr>
        <w:t>Discussion and Conclusions</w:t>
      </w:r>
    </w:p>
    <w:p w:rsidR="00902C8C" w:rsidRDefault="00902C8C" w:rsidP="00902C8C">
      <w:pPr>
        <w:numPr>
          <w:ilvl w:val="1"/>
          <w:numId w:val="32"/>
        </w:numPr>
        <w:jc w:val="both"/>
        <w:rPr>
          <w:sz w:val="22"/>
          <w:szCs w:val="22"/>
        </w:rPr>
      </w:pPr>
      <w:r>
        <w:rPr>
          <w:sz w:val="22"/>
          <w:szCs w:val="22"/>
        </w:rPr>
        <w:t xml:space="preserve">This section is where you provide your informed opinion based on what you have learned from the book and your outside research into the subject.  </w:t>
      </w:r>
    </w:p>
    <w:p w:rsidR="00902C8C" w:rsidRDefault="00902C8C" w:rsidP="00902C8C">
      <w:pPr>
        <w:numPr>
          <w:ilvl w:val="1"/>
          <w:numId w:val="32"/>
        </w:numPr>
        <w:jc w:val="both"/>
        <w:rPr>
          <w:sz w:val="22"/>
          <w:szCs w:val="22"/>
        </w:rPr>
      </w:pPr>
      <w:r>
        <w:rPr>
          <w:sz w:val="22"/>
          <w:szCs w:val="22"/>
        </w:rPr>
        <w:t>Evaluate what you learned from a criminal justice policy standpoint.</w:t>
      </w:r>
    </w:p>
    <w:p w:rsidR="00FB11E3" w:rsidRDefault="00FB11E3" w:rsidP="00902C8C">
      <w:pPr>
        <w:numPr>
          <w:ilvl w:val="1"/>
          <w:numId w:val="32"/>
        </w:numPr>
        <w:jc w:val="both"/>
        <w:rPr>
          <w:sz w:val="22"/>
          <w:szCs w:val="22"/>
        </w:rPr>
      </w:pPr>
      <w:r>
        <w:rPr>
          <w:sz w:val="22"/>
          <w:szCs w:val="22"/>
        </w:rPr>
        <w:t>In short, should we believe the claims made by the author, why or why not?</w:t>
      </w:r>
    </w:p>
    <w:p w:rsidR="0035210E" w:rsidRDefault="0035210E" w:rsidP="0035210E">
      <w:pPr>
        <w:jc w:val="both"/>
        <w:rPr>
          <w:sz w:val="22"/>
          <w:szCs w:val="22"/>
        </w:rPr>
      </w:pPr>
    </w:p>
    <w:p w:rsidR="00100D44" w:rsidRDefault="0035210E" w:rsidP="008155F0">
      <w:pPr>
        <w:jc w:val="both"/>
        <w:rPr>
          <w:b/>
          <w:sz w:val="22"/>
          <w:szCs w:val="22"/>
        </w:rPr>
      </w:pPr>
      <w:r>
        <w:rPr>
          <w:b/>
          <w:sz w:val="22"/>
          <w:szCs w:val="22"/>
        </w:rPr>
        <w:t xml:space="preserve">Note: </w:t>
      </w:r>
      <w:r>
        <w:rPr>
          <w:sz w:val="22"/>
          <w:szCs w:val="22"/>
        </w:rPr>
        <w:t>This is a very general outline</w:t>
      </w:r>
      <w:r w:rsidR="00B744FD">
        <w:rPr>
          <w:sz w:val="22"/>
          <w:szCs w:val="22"/>
        </w:rPr>
        <w:t>. Y</w:t>
      </w:r>
      <w:r w:rsidR="00325DED">
        <w:rPr>
          <w:sz w:val="22"/>
          <w:szCs w:val="22"/>
        </w:rPr>
        <w:t xml:space="preserve">our critical analysis </w:t>
      </w:r>
      <w:r>
        <w:rPr>
          <w:sz w:val="22"/>
          <w:szCs w:val="22"/>
        </w:rPr>
        <w:t>must be tailored to the specific book you have selected or</w:t>
      </w:r>
      <w:r w:rsidR="00E811CC">
        <w:rPr>
          <w:sz w:val="22"/>
          <w:szCs w:val="22"/>
        </w:rPr>
        <w:t xml:space="preserve"> </w:t>
      </w:r>
      <w:r w:rsidR="00407E26">
        <w:rPr>
          <w:sz w:val="22"/>
          <w:szCs w:val="22"/>
        </w:rPr>
        <w:t>have been</w:t>
      </w:r>
      <w:r>
        <w:rPr>
          <w:sz w:val="22"/>
          <w:szCs w:val="22"/>
        </w:rPr>
        <w:t xml:space="preserve"> assigned.  Do not be afraid to tailor your paper to your book with your own creativity. </w:t>
      </w:r>
    </w:p>
    <w:p w:rsidR="00FB11E3" w:rsidRDefault="00FB11E3" w:rsidP="008155F0">
      <w:pPr>
        <w:jc w:val="both"/>
        <w:rPr>
          <w:b/>
          <w:sz w:val="22"/>
          <w:szCs w:val="22"/>
          <w:u w:val="single"/>
        </w:rPr>
      </w:pPr>
    </w:p>
    <w:p w:rsidR="008155F0" w:rsidRDefault="008155F0" w:rsidP="008155F0">
      <w:pPr>
        <w:jc w:val="both"/>
        <w:rPr>
          <w:b/>
          <w:sz w:val="22"/>
          <w:szCs w:val="22"/>
          <w:u w:val="single"/>
        </w:rPr>
      </w:pPr>
      <w:r>
        <w:rPr>
          <w:b/>
          <w:sz w:val="22"/>
          <w:szCs w:val="22"/>
          <w:u w:val="single"/>
        </w:rPr>
        <w:t>ATTENDANCE</w:t>
      </w:r>
    </w:p>
    <w:p w:rsidR="008155F0" w:rsidRDefault="008155F0" w:rsidP="008155F0">
      <w:pPr>
        <w:jc w:val="both"/>
        <w:rPr>
          <w:b/>
          <w:sz w:val="22"/>
          <w:szCs w:val="22"/>
          <w:u w:val="single"/>
        </w:rPr>
      </w:pPr>
    </w:p>
    <w:p w:rsidR="00885EAB" w:rsidRPr="0078748E" w:rsidRDefault="000C3AA8" w:rsidP="008155F0">
      <w:pPr>
        <w:jc w:val="both"/>
        <w:rPr>
          <w:b/>
          <w:sz w:val="22"/>
          <w:szCs w:val="22"/>
        </w:rPr>
      </w:pPr>
      <w:r>
        <w:rPr>
          <w:sz w:val="22"/>
          <w:szCs w:val="22"/>
        </w:rPr>
        <w:t xml:space="preserve">I do not take attendance in this class.  </w:t>
      </w:r>
      <w:r w:rsidR="00933D2B">
        <w:rPr>
          <w:sz w:val="22"/>
          <w:szCs w:val="22"/>
        </w:rPr>
        <w:t xml:space="preserve">Attendance </w:t>
      </w:r>
      <w:r w:rsidR="00885EAB">
        <w:rPr>
          <w:sz w:val="22"/>
          <w:szCs w:val="22"/>
        </w:rPr>
        <w:t xml:space="preserve">should not be a problem for graduate students.  </w:t>
      </w:r>
      <w:r w:rsidR="00933D2B">
        <w:rPr>
          <w:sz w:val="22"/>
          <w:szCs w:val="22"/>
        </w:rPr>
        <w:t>Attendance is extr</w:t>
      </w:r>
      <w:r w:rsidR="00C8196A">
        <w:rPr>
          <w:sz w:val="22"/>
          <w:szCs w:val="22"/>
        </w:rPr>
        <w:t xml:space="preserve">emely important to your grade. </w:t>
      </w:r>
      <w:r w:rsidR="00933D2B">
        <w:rPr>
          <w:sz w:val="22"/>
          <w:szCs w:val="22"/>
        </w:rPr>
        <w:t>Missing class mean</w:t>
      </w:r>
      <w:r w:rsidR="00E0536A">
        <w:rPr>
          <w:sz w:val="22"/>
          <w:szCs w:val="22"/>
        </w:rPr>
        <w:t>s</w:t>
      </w:r>
      <w:r w:rsidR="00933D2B">
        <w:rPr>
          <w:sz w:val="22"/>
          <w:szCs w:val="22"/>
        </w:rPr>
        <w:t xml:space="preserve"> missing out on important lecture material, the ability to turn in assignments on time, and collecting additional materials in the form of articles or instruction.</w:t>
      </w:r>
      <w:r w:rsidR="00310FE5">
        <w:rPr>
          <w:sz w:val="22"/>
          <w:szCs w:val="22"/>
        </w:rPr>
        <w:t xml:space="preserve"> </w:t>
      </w:r>
      <w:r>
        <w:rPr>
          <w:sz w:val="22"/>
          <w:szCs w:val="22"/>
        </w:rPr>
        <w:t xml:space="preserve"> If attendance is a problem, please consider taking this class another semester.  </w:t>
      </w:r>
      <w:r w:rsidR="0078748E">
        <w:rPr>
          <w:b/>
          <w:sz w:val="22"/>
          <w:szCs w:val="22"/>
        </w:rPr>
        <w:t xml:space="preserve">Your failure to attend class does not constitute my emergency.  </w:t>
      </w:r>
    </w:p>
    <w:p w:rsidR="00EB57FC" w:rsidRDefault="00EB57FC" w:rsidP="008155F0">
      <w:pPr>
        <w:jc w:val="both"/>
        <w:rPr>
          <w:sz w:val="22"/>
          <w:szCs w:val="22"/>
        </w:rPr>
      </w:pPr>
    </w:p>
    <w:p w:rsidR="00C8196A" w:rsidRPr="008E0162" w:rsidRDefault="00C8196A" w:rsidP="00C8196A">
      <w:pPr>
        <w:jc w:val="both"/>
        <w:rPr>
          <w:b/>
          <w:sz w:val="22"/>
          <w:szCs w:val="22"/>
          <w:u w:val="single"/>
        </w:rPr>
      </w:pPr>
      <w:r>
        <w:rPr>
          <w:b/>
          <w:sz w:val="22"/>
          <w:szCs w:val="22"/>
          <w:u w:val="single"/>
        </w:rPr>
        <w:t>MAKE UP POLICY</w:t>
      </w:r>
    </w:p>
    <w:p w:rsidR="00C8196A" w:rsidRDefault="00C8196A" w:rsidP="00C8196A">
      <w:pPr>
        <w:jc w:val="both"/>
        <w:rPr>
          <w:b/>
          <w:sz w:val="22"/>
          <w:szCs w:val="22"/>
          <w:u w:val="single"/>
        </w:rPr>
      </w:pPr>
    </w:p>
    <w:p w:rsidR="00C8196A" w:rsidRDefault="00C8196A" w:rsidP="00C8196A">
      <w:pPr>
        <w:jc w:val="both"/>
        <w:rPr>
          <w:sz w:val="22"/>
          <w:szCs w:val="22"/>
          <w:u w:val="single"/>
        </w:rPr>
      </w:pPr>
      <w:r>
        <w:rPr>
          <w:sz w:val="22"/>
          <w:szCs w:val="22"/>
        </w:rPr>
        <w:t>Make-up exams</w:t>
      </w:r>
      <w:r w:rsidR="009C2606">
        <w:rPr>
          <w:sz w:val="22"/>
          <w:szCs w:val="22"/>
        </w:rPr>
        <w:t>/assignments</w:t>
      </w:r>
      <w:r>
        <w:rPr>
          <w:sz w:val="22"/>
          <w:szCs w:val="22"/>
        </w:rPr>
        <w:t xml:space="preserve"> are allowed in this class as long as you have an authorized absence according to university policies</w:t>
      </w:r>
      <w:r w:rsidR="00E0052E">
        <w:rPr>
          <w:sz w:val="22"/>
          <w:szCs w:val="22"/>
        </w:rPr>
        <w:t>.</w:t>
      </w:r>
      <w:r>
        <w:rPr>
          <w:sz w:val="22"/>
          <w:szCs w:val="22"/>
        </w:rPr>
        <w:t xml:space="preserve">  Those in athletics, those who are absent for religious holidays, and/or those involved in other school supported activities that require being absent from class will be allowed make up if proper procedures are followed in requesting an excused absence.  I must have written documentation in advance that you will be away from class for the absence to be excused. Make-up assignments as a result of authorized absences must be turned in </w:t>
      </w:r>
      <w:r>
        <w:rPr>
          <w:sz w:val="22"/>
          <w:szCs w:val="22"/>
          <w:u w:val="single"/>
        </w:rPr>
        <w:t>within 3 days of returning from the authorized absence.</w:t>
      </w:r>
      <w:r>
        <w:rPr>
          <w:sz w:val="22"/>
          <w:szCs w:val="22"/>
        </w:rPr>
        <w:t xml:space="preserve">  In the event that circumstances require a make-up test, and provided students follow the appropriate procedures for requesting an excused absence that falls on a test or assignment due date, </w:t>
      </w:r>
      <w:r>
        <w:rPr>
          <w:sz w:val="22"/>
          <w:szCs w:val="22"/>
          <w:u w:val="single"/>
        </w:rPr>
        <w:t>any authorized make-up test will be conducted during finals week immediately after the final test in this course or at a time arranged with the professor.</w:t>
      </w:r>
    </w:p>
    <w:p w:rsidR="00C8196A" w:rsidRDefault="00C8196A" w:rsidP="00C8196A">
      <w:pPr>
        <w:jc w:val="both"/>
        <w:rPr>
          <w:sz w:val="22"/>
          <w:szCs w:val="22"/>
        </w:rPr>
      </w:pPr>
    </w:p>
    <w:p w:rsidR="00C8196A" w:rsidRDefault="00C8196A" w:rsidP="00C8196A">
      <w:pPr>
        <w:jc w:val="both"/>
        <w:rPr>
          <w:sz w:val="22"/>
          <w:szCs w:val="22"/>
        </w:rPr>
      </w:pPr>
      <w:r>
        <w:rPr>
          <w:b/>
          <w:sz w:val="22"/>
          <w:szCs w:val="22"/>
          <w:u w:val="single"/>
        </w:rPr>
        <w:t>Authorized Absences:</w:t>
      </w:r>
      <w:r>
        <w:rPr>
          <w:b/>
          <w:sz w:val="22"/>
          <w:szCs w:val="22"/>
        </w:rPr>
        <w:t xml:space="preserve"> </w:t>
      </w:r>
      <w:r>
        <w:rPr>
          <w:sz w:val="22"/>
          <w:szCs w:val="22"/>
        </w:rPr>
        <w:t xml:space="preserve">Absences are authorized only in cases of participation in school sponsored activities and/or religious holidays.  For an excused absence due to a school sponsored activity, students </w:t>
      </w:r>
      <w:r>
        <w:rPr>
          <w:sz w:val="22"/>
          <w:szCs w:val="22"/>
        </w:rPr>
        <w:lastRenderedPageBreak/>
        <w:t xml:space="preserve">must be approved in advance by the department chair and academic dean.  Within three days after the absence, students must obtain authorized absence cards from the Dean of Students for presentation to instructor. Students who wish to request an excused absence for religious holidays can do so and will be excused from class as long as they make a request within the required time frame set by the University (see the most recent undergraduate catalog).  Notification must be in writing so that I may have it for my records.  </w:t>
      </w:r>
      <w:r w:rsidRPr="00A127F8">
        <w:rPr>
          <w:sz w:val="22"/>
          <w:szCs w:val="22"/>
          <w:u w:val="single"/>
        </w:rPr>
        <w:t>Students must arrange to make up any work missed</w:t>
      </w:r>
      <w:r>
        <w:rPr>
          <w:sz w:val="22"/>
          <w:szCs w:val="22"/>
        </w:rPr>
        <w:t xml:space="preserve"> during the excused religious absence or school sponsored activity.  Please contact me as soon as possible if you must miss class.  I am quite reasonable and am willing to work with you</w:t>
      </w:r>
      <w:r w:rsidR="00E0052E">
        <w:rPr>
          <w:sz w:val="22"/>
          <w:szCs w:val="22"/>
        </w:rPr>
        <w:t xml:space="preserve"> within reason and upon a legitimate absence</w:t>
      </w:r>
      <w:r>
        <w:rPr>
          <w:sz w:val="22"/>
          <w:szCs w:val="22"/>
        </w:rPr>
        <w:t xml:space="preserve">. </w:t>
      </w:r>
    </w:p>
    <w:p w:rsidR="00C8196A" w:rsidRDefault="00C8196A" w:rsidP="00C8196A">
      <w:pPr>
        <w:jc w:val="both"/>
        <w:rPr>
          <w:sz w:val="22"/>
          <w:szCs w:val="22"/>
        </w:rPr>
      </w:pPr>
    </w:p>
    <w:p w:rsidR="008155F0" w:rsidRPr="008E0162" w:rsidRDefault="008155F0" w:rsidP="008155F0">
      <w:pPr>
        <w:jc w:val="both"/>
        <w:rPr>
          <w:b/>
          <w:sz w:val="22"/>
          <w:szCs w:val="22"/>
          <w:u w:val="single"/>
        </w:rPr>
      </w:pPr>
      <w:r>
        <w:rPr>
          <w:b/>
          <w:sz w:val="22"/>
          <w:szCs w:val="22"/>
          <w:u w:val="single"/>
        </w:rPr>
        <w:t>ACADEMIC DISHONESTY</w:t>
      </w:r>
      <w:r w:rsidR="004143D8">
        <w:rPr>
          <w:b/>
          <w:sz w:val="22"/>
          <w:szCs w:val="22"/>
          <w:u w:val="single"/>
        </w:rPr>
        <w:t>/MISCONDUCT</w:t>
      </w:r>
    </w:p>
    <w:p w:rsidR="008155F0" w:rsidRDefault="008155F0" w:rsidP="008155F0">
      <w:pPr>
        <w:jc w:val="both"/>
        <w:rPr>
          <w:b/>
          <w:sz w:val="22"/>
          <w:szCs w:val="22"/>
        </w:rPr>
      </w:pPr>
    </w:p>
    <w:p w:rsidR="008155F0" w:rsidRDefault="00BC2C69" w:rsidP="008155F0">
      <w:pPr>
        <w:jc w:val="both"/>
        <w:rPr>
          <w:sz w:val="22"/>
          <w:szCs w:val="22"/>
        </w:rPr>
      </w:pPr>
      <w:r>
        <w:rPr>
          <w:sz w:val="22"/>
          <w:szCs w:val="22"/>
        </w:rPr>
        <w:t xml:space="preserve">Please see </w:t>
      </w:r>
      <w:r w:rsidR="009D6033">
        <w:rPr>
          <w:sz w:val="22"/>
          <w:szCs w:val="22"/>
        </w:rPr>
        <w:t>the most recent</w:t>
      </w:r>
      <w:r>
        <w:rPr>
          <w:sz w:val="22"/>
          <w:szCs w:val="22"/>
        </w:rPr>
        <w:t xml:space="preserve"> undergraduate </w:t>
      </w:r>
      <w:r w:rsidR="009D6033">
        <w:rPr>
          <w:sz w:val="22"/>
          <w:szCs w:val="22"/>
        </w:rPr>
        <w:t xml:space="preserve">and graduate </w:t>
      </w:r>
      <w:r>
        <w:rPr>
          <w:sz w:val="22"/>
          <w:szCs w:val="22"/>
        </w:rPr>
        <w:t>catalogue</w:t>
      </w:r>
      <w:r w:rsidR="00FD7F9E">
        <w:rPr>
          <w:sz w:val="22"/>
          <w:szCs w:val="22"/>
        </w:rPr>
        <w:t>s</w:t>
      </w:r>
      <w:r>
        <w:rPr>
          <w:sz w:val="22"/>
          <w:szCs w:val="22"/>
        </w:rPr>
        <w:t xml:space="preserve"> in regards to academic misconduct, including cheating and plagiarism, and policies pertaining to these matters.  The policies of the </w:t>
      </w:r>
      <w:smartTag w:uri="urn:schemas-microsoft-com:office:smarttags" w:element="place">
        <w:smartTag w:uri="urn:schemas-microsoft-com:office:smarttags" w:element="PlaceType">
          <w:r w:rsidRPr="00BC2C69">
            <w:rPr>
              <w:sz w:val="22"/>
              <w:szCs w:val="22"/>
            </w:rPr>
            <w:t>University</w:t>
          </w:r>
        </w:smartTag>
        <w:r w:rsidRPr="00BC2C69">
          <w:rPr>
            <w:sz w:val="22"/>
            <w:szCs w:val="22"/>
          </w:rPr>
          <w:t xml:space="preserve"> of </w:t>
        </w:r>
        <w:smartTag w:uri="urn:schemas-microsoft-com:office:smarttags" w:element="PlaceName">
          <w:r w:rsidRPr="00BC2C69">
            <w:rPr>
              <w:sz w:val="22"/>
              <w:szCs w:val="22"/>
            </w:rPr>
            <w:t>North Texas</w:t>
          </w:r>
        </w:smartTag>
      </w:smartTag>
      <w:r>
        <w:rPr>
          <w:sz w:val="22"/>
          <w:szCs w:val="22"/>
        </w:rPr>
        <w:t xml:space="preserve"> will be strictly enforced in regards to these matters.   </w:t>
      </w:r>
    </w:p>
    <w:p w:rsidR="000E1208" w:rsidRDefault="000E1208" w:rsidP="008155F0">
      <w:pPr>
        <w:jc w:val="both"/>
        <w:rPr>
          <w:sz w:val="22"/>
          <w:szCs w:val="22"/>
        </w:rPr>
      </w:pPr>
    </w:p>
    <w:p w:rsidR="008155F0" w:rsidRPr="008E0162" w:rsidRDefault="008155F0" w:rsidP="008155F0">
      <w:pPr>
        <w:jc w:val="both"/>
        <w:rPr>
          <w:b/>
          <w:sz w:val="22"/>
          <w:szCs w:val="22"/>
          <w:u w:val="single"/>
        </w:rPr>
      </w:pPr>
      <w:r>
        <w:rPr>
          <w:b/>
          <w:sz w:val="22"/>
          <w:szCs w:val="22"/>
          <w:u w:val="single"/>
        </w:rPr>
        <w:t>ADA STATEMENT AND DISABLED STUDENT POLICY</w:t>
      </w:r>
    </w:p>
    <w:p w:rsidR="008155F0" w:rsidRDefault="008155F0" w:rsidP="008155F0">
      <w:pPr>
        <w:jc w:val="both"/>
        <w:rPr>
          <w:b/>
          <w:sz w:val="22"/>
          <w:szCs w:val="22"/>
        </w:rPr>
      </w:pPr>
    </w:p>
    <w:p w:rsidR="008155F0" w:rsidRDefault="008155F0" w:rsidP="008155F0">
      <w:pPr>
        <w:jc w:val="both"/>
        <w:rPr>
          <w:sz w:val="22"/>
          <w:szCs w:val="22"/>
        </w:rPr>
      </w:pPr>
      <w:r>
        <w:rPr>
          <w:sz w:val="22"/>
          <w:szCs w:val="22"/>
        </w:rPr>
        <w:t>Students with a certified disability may contact me at any time regarding accommodations.  The Department of Criminal Justice complies with the Americans with Disabilities Act (ADA) in making reasonable accommodations for qualified students.  Students who have established a file containing documentation of a disability must present a written accommodation request from the Office of Disability Accommodation</w:t>
      </w:r>
      <w:r w:rsidR="004F2C37">
        <w:rPr>
          <w:sz w:val="22"/>
          <w:szCs w:val="22"/>
        </w:rPr>
        <w:t>s</w:t>
      </w:r>
      <w:r>
        <w:rPr>
          <w:sz w:val="22"/>
          <w:szCs w:val="22"/>
        </w:rPr>
        <w:t xml:space="preserve"> to the instructor.  Any accommodations supported by the Office of Disability Accommodations will be complied with immediately. </w:t>
      </w:r>
    </w:p>
    <w:p w:rsidR="005C400C" w:rsidRDefault="005C400C" w:rsidP="008155F0">
      <w:pPr>
        <w:jc w:val="both"/>
        <w:rPr>
          <w:sz w:val="22"/>
          <w:szCs w:val="22"/>
        </w:rPr>
      </w:pPr>
    </w:p>
    <w:p w:rsidR="008155F0" w:rsidRDefault="008155F0" w:rsidP="008155F0">
      <w:pPr>
        <w:jc w:val="both"/>
        <w:rPr>
          <w:b/>
          <w:sz w:val="22"/>
          <w:szCs w:val="22"/>
          <w:u w:val="single"/>
        </w:rPr>
      </w:pPr>
      <w:r>
        <w:rPr>
          <w:b/>
          <w:sz w:val="22"/>
          <w:szCs w:val="22"/>
          <w:u w:val="single"/>
        </w:rPr>
        <w:t>PARTICIPATION, PREPARATION AND BEHAVIOR</w:t>
      </w:r>
    </w:p>
    <w:p w:rsidR="008155F0" w:rsidRDefault="008155F0" w:rsidP="008155F0">
      <w:pPr>
        <w:jc w:val="both"/>
        <w:rPr>
          <w:b/>
          <w:sz w:val="22"/>
          <w:szCs w:val="22"/>
          <w:u w:val="single"/>
        </w:rPr>
      </w:pPr>
    </w:p>
    <w:p w:rsidR="00805332" w:rsidRDefault="008155F0" w:rsidP="008155F0">
      <w:pPr>
        <w:jc w:val="both"/>
        <w:rPr>
          <w:sz w:val="22"/>
          <w:szCs w:val="22"/>
        </w:rPr>
      </w:pPr>
      <w:r>
        <w:rPr>
          <w:sz w:val="22"/>
          <w:szCs w:val="22"/>
        </w:rPr>
        <w:t xml:space="preserve">To be successful at learning and understanding the material in this class, it is </w:t>
      </w:r>
      <w:r w:rsidRPr="00710F04">
        <w:rPr>
          <w:sz w:val="22"/>
          <w:szCs w:val="22"/>
          <w:u w:val="single"/>
        </w:rPr>
        <w:t>essential that you attend every class, actively participate in discussions, and read and complete the assigned material</w:t>
      </w:r>
      <w:r>
        <w:rPr>
          <w:sz w:val="22"/>
          <w:szCs w:val="22"/>
        </w:rPr>
        <w:t xml:space="preserve">.  Your attendance and active participation, along with your willingness to engage in </w:t>
      </w:r>
      <w:r w:rsidRPr="00917C05">
        <w:rPr>
          <w:sz w:val="22"/>
          <w:szCs w:val="22"/>
          <w:u w:val="single"/>
        </w:rPr>
        <w:t>thoughtful</w:t>
      </w:r>
      <w:r>
        <w:rPr>
          <w:sz w:val="22"/>
          <w:szCs w:val="22"/>
        </w:rPr>
        <w:t xml:space="preserve"> discussions regarding criminal justice policy will be taken into account at all times during the semester. </w:t>
      </w:r>
    </w:p>
    <w:p w:rsidR="008155F0" w:rsidRDefault="008155F0" w:rsidP="008155F0">
      <w:pPr>
        <w:jc w:val="both"/>
        <w:rPr>
          <w:sz w:val="22"/>
          <w:szCs w:val="22"/>
        </w:rPr>
      </w:pPr>
      <w:r>
        <w:rPr>
          <w:sz w:val="22"/>
          <w:szCs w:val="22"/>
        </w:rPr>
        <w:t xml:space="preserve"> </w:t>
      </w:r>
    </w:p>
    <w:p w:rsidR="008155F0" w:rsidRDefault="008155F0" w:rsidP="008155F0">
      <w:pPr>
        <w:jc w:val="both"/>
        <w:rPr>
          <w:b/>
          <w:sz w:val="22"/>
          <w:szCs w:val="22"/>
        </w:rPr>
      </w:pPr>
      <w:r>
        <w:rPr>
          <w:sz w:val="22"/>
          <w:szCs w:val="22"/>
        </w:rPr>
        <w:t xml:space="preserve">Additionally, so that everyone may enjoy a classroom environment that is geared towards learning, out of respect for everyone involved, </w:t>
      </w:r>
      <w:r w:rsidRPr="007425AC">
        <w:rPr>
          <w:sz w:val="22"/>
          <w:szCs w:val="22"/>
          <w:u w:val="single"/>
        </w:rPr>
        <w:t xml:space="preserve">please do not be late, and do not </w:t>
      </w:r>
      <w:r w:rsidRPr="00D632CB">
        <w:rPr>
          <w:sz w:val="22"/>
          <w:szCs w:val="22"/>
          <w:u w:val="single"/>
        </w:rPr>
        <w:t>carry conversations in class</w:t>
      </w:r>
      <w:r>
        <w:rPr>
          <w:sz w:val="22"/>
          <w:szCs w:val="22"/>
        </w:rPr>
        <w:t xml:space="preserve">.  This is highly disruptive to your fellow students and myself and will not be tolerated.  Moreover, the classroom is a place to express ideas, opinions, and engage in thoughtful discussions.  Students will respect the views and opinions of others at all times </w:t>
      </w:r>
      <w:r w:rsidRPr="007425AC">
        <w:rPr>
          <w:sz w:val="22"/>
          <w:szCs w:val="22"/>
          <w:u w:val="single"/>
        </w:rPr>
        <w:t>or will be asked to leave the classroom</w:t>
      </w:r>
      <w:r>
        <w:rPr>
          <w:sz w:val="22"/>
          <w:szCs w:val="22"/>
        </w:rPr>
        <w:t xml:space="preserve">.  </w:t>
      </w:r>
      <w:r>
        <w:rPr>
          <w:b/>
          <w:sz w:val="22"/>
          <w:szCs w:val="22"/>
        </w:rPr>
        <w:t xml:space="preserve">Please review </w:t>
      </w:r>
      <w:r w:rsidR="0044400E">
        <w:rPr>
          <w:b/>
          <w:sz w:val="22"/>
          <w:szCs w:val="22"/>
        </w:rPr>
        <w:t xml:space="preserve">the </w:t>
      </w:r>
      <w:r>
        <w:rPr>
          <w:b/>
          <w:sz w:val="22"/>
          <w:szCs w:val="22"/>
        </w:rPr>
        <w:t xml:space="preserve">undergraduate catalog concerning conduct which adversely affects the university community.  </w:t>
      </w:r>
    </w:p>
    <w:p w:rsidR="00A714B0" w:rsidRDefault="00A714B0" w:rsidP="008155F0">
      <w:pPr>
        <w:jc w:val="both"/>
        <w:rPr>
          <w:b/>
          <w:sz w:val="22"/>
          <w:szCs w:val="22"/>
        </w:rPr>
      </w:pPr>
    </w:p>
    <w:p w:rsidR="008155F0" w:rsidRDefault="008155F0" w:rsidP="008155F0">
      <w:pPr>
        <w:jc w:val="both"/>
        <w:rPr>
          <w:b/>
          <w:sz w:val="22"/>
          <w:szCs w:val="22"/>
        </w:rPr>
      </w:pPr>
      <w:r>
        <w:rPr>
          <w:b/>
          <w:sz w:val="22"/>
          <w:szCs w:val="22"/>
        </w:rPr>
        <w:tab/>
        <w:t>Miscellaneous:</w:t>
      </w:r>
    </w:p>
    <w:p w:rsidR="008155F0" w:rsidRDefault="008155F0" w:rsidP="008155F0">
      <w:pPr>
        <w:jc w:val="both"/>
        <w:rPr>
          <w:b/>
          <w:sz w:val="22"/>
          <w:szCs w:val="22"/>
        </w:rPr>
      </w:pPr>
    </w:p>
    <w:p w:rsidR="008155F0" w:rsidRDefault="008155F0" w:rsidP="008155F0">
      <w:pPr>
        <w:jc w:val="both"/>
        <w:rPr>
          <w:sz w:val="22"/>
          <w:szCs w:val="22"/>
        </w:rPr>
      </w:pPr>
      <w:r>
        <w:rPr>
          <w:sz w:val="22"/>
          <w:szCs w:val="22"/>
        </w:rPr>
        <w:t xml:space="preserve">No recording devices in the classroom </w:t>
      </w:r>
      <w:r w:rsidRPr="00390D69">
        <w:rPr>
          <w:sz w:val="22"/>
          <w:szCs w:val="22"/>
          <w:u w:val="single"/>
        </w:rPr>
        <w:t>unless approved</w:t>
      </w:r>
      <w:r>
        <w:rPr>
          <w:sz w:val="22"/>
          <w:szCs w:val="22"/>
        </w:rPr>
        <w:t xml:space="preserve"> by this instructor.</w:t>
      </w:r>
    </w:p>
    <w:p w:rsidR="008155F0" w:rsidRDefault="008155F0" w:rsidP="008155F0">
      <w:pPr>
        <w:jc w:val="both"/>
        <w:rPr>
          <w:sz w:val="22"/>
          <w:szCs w:val="22"/>
        </w:rPr>
      </w:pPr>
      <w:r>
        <w:rPr>
          <w:sz w:val="22"/>
          <w:szCs w:val="22"/>
        </w:rPr>
        <w:t>No tobacco products in the classroom.</w:t>
      </w:r>
    </w:p>
    <w:p w:rsidR="008155F0" w:rsidRDefault="008155F0" w:rsidP="008155F0">
      <w:pPr>
        <w:jc w:val="both"/>
        <w:rPr>
          <w:sz w:val="22"/>
          <w:szCs w:val="22"/>
        </w:rPr>
      </w:pPr>
      <w:r>
        <w:rPr>
          <w:sz w:val="22"/>
          <w:szCs w:val="22"/>
        </w:rPr>
        <w:t>Please turn off anything that beeps or buzzes or makes any other noise.</w:t>
      </w:r>
    </w:p>
    <w:p w:rsidR="00BE4A3E" w:rsidRDefault="00BE4A3E" w:rsidP="008155F0">
      <w:pPr>
        <w:jc w:val="both"/>
        <w:rPr>
          <w:sz w:val="22"/>
          <w:szCs w:val="22"/>
        </w:rPr>
      </w:pPr>
      <w:r>
        <w:rPr>
          <w:sz w:val="22"/>
          <w:szCs w:val="22"/>
        </w:rPr>
        <w:t xml:space="preserve">No text messaging in class. </w:t>
      </w:r>
    </w:p>
    <w:p w:rsidR="0078748E" w:rsidRDefault="0078748E" w:rsidP="008155F0">
      <w:pPr>
        <w:jc w:val="both"/>
        <w:rPr>
          <w:sz w:val="22"/>
          <w:szCs w:val="22"/>
        </w:rPr>
      </w:pPr>
      <w:r w:rsidRPr="0078748E">
        <w:rPr>
          <w:b/>
          <w:sz w:val="22"/>
          <w:szCs w:val="22"/>
        </w:rPr>
        <w:t>Laptops</w:t>
      </w:r>
      <w:r>
        <w:rPr>
          <w:sz w:val="22"/>
          <w:szCs w:val="22"/>
        </w:rPr>
        <w:t xml:space="preserve"> are allowed as long as you use them for taking notes and other related classroom functions.  If used for surfing the web, instant messaging, </w:t>
      </w:r>
      <w:proofErr w:type="gramStart"/>
      <w:r>
        <w:rPr>
          <w:sz w:val="22"/>
          <w:szCs w:val="22"/>
        </w:rPr>
        <w:t>sending</w:t>
      </w:r>
      <w:proofErr w:type="gramEnd"/>
      <w:r>
        <w:rPr>
          <w:sz w:val="22"/>
          <w:szCs w:val="22"/>
        </w:rPr>
        <w:t xml:space="preserve"> emails or otherwise, I will not allow them in the classroom.  </w:t>
      </w:r>
    </w:p>
    <w:p w:rsidR="00310FE5" w:rsidRDefault="00310FE5" w:rsidP="008155F0">
      <w:pPr>
        <w:jc w:val="both"/>
        <w:rPr>
          <w:sz w:val="22"/>
          <w:szCs w:val="22"/>
        </w:rPr>
      </w:pPr>
    </w:p>
    <w:p w:rsidR="00FD7F9E" w:rsidRDefault="00FD7F9E" w:rsidP="008155F0">
      <w:pPr>
        <w:jc w:val="both"/>
        <w:rPr>
          <w:sz w:val="22"/>
          <w:szCs w:val="22"/>
        </w:rPr>
      </w:pPr>
    </w:p>
    <w:p w:rsidR="00FD7F9E" w:rsidRDefault="00FD7F9E" w:rsidP="008155F0">
      <w:pPr>
        <w:jc w:val="both"/>
        <w:rPr>
          <w:sz w:val="22"/>
          <w:szCs w:val="22"/>
        </w:rPr>
      </w:pPr>
    </w:p>
    <w:p w:rsidR="00FD7F9E" w:rsidRDefault="00FD7F9E" w:rsidP="008155F0">
      <w:pPr>
        <w:jc w:val="both"/>
        <w:rPr>
          <w:sz w:val="22"/>
          <w:szCs w:val="22"/>
        </w:rPr>
      </w:pPr>
    </w:p>
    <w:p w:rsidR="008155F0" w:rsidRDefault="008155F0" w:rsidP="008155F0">
      <w:pPr>
        <w:jc w:val="both"/>
        <w:rPr>
          <w:b/>
          <w:sz w:val="22"/>
          <w:szCs w:val="22"/>
          <w:u w:val="single"/>
        </w:rPr>
      </w:pPr>
      <w:r>
        <w:rPr>
          <w:b/>
          <w:sz w:val="22"/>
          <w:szCs w:val="22"/>
          <w:u w:val="single"/>
        </w:rPr>
        <w:lastRenderedPageBreak/>
        <w:t>SYLLABUS CHANGES</w:t>
      </w:r>
    </w:p>
    <w:p w:rsidR="008155F0" w:rsidRDefault="008155F0" w:rsidP="008155F0">
      <w:pPr>
        <w:jc w:val="both"/>
        <w:rPr>
          <w:b/>
          <w:sz w:val="22"/>
          <w:szCs w:val="22"/>
          <w:u w:val="single"/>
        </w:rPr>
      </w:pPr>
    </w:p>
    <w:p w:rsidR="008155F0" w:rsidRDefault="008155F0" w:rsidP="008155F0">
      <w:pPr>
        <w:jc w:val="both"/>
        <w:rPr>
          <w:sz w:val="22"/>
          <w:szCs w:val="22"/>
        </w:rPr>
      </w:pPr>
      <w:r>
        <w:rPr>
          <w:sz w:val="22"/>
          <w:szCs w:val="22"/>
        </w:rPr>
        <w:t>I reserve the right and have the discretion to change this syllabus.  While every effort will be made to follow this syllabus as closely as possible, it is sometimes the case that the syllabus must be modified.  In the case that the syllabus needs to be adjusted I will announce such adjustments in class</w:t>
      </w:r>
      <w:r w:rsidR="00FD7F9E">
        <w:rPr>
          <w:sz w:val="22"/>
          <w:szCs w:val="22"/>
        </w:rPr>
        <w:t xml:space="preserve"> and/or via university email</w:t>
      </w:r>
      <w:r>
        <w:rPr>
          <w:sz w:val="22"/>
          <w:szCs w:val="22"/>
        </w:rPr>
        <w:t xml:space="preserve">.   I will make every effort to ensure that any changes to the syllabus benefit the class as a whole. It is the student’s responsibility to be in class so that any and all syllabus changes are documented.  Failure to obtain syllabus changes because of missing class does not constitute a defense against missed assignments and other applicable changes.  </w:t>
      </w:r>
    </w:p>
    <w:p w:rsidR="0019132B" w:rsidRDefault="0019132B" w:rsidP="008155F0">
      <w:pPr>
        <w:jc w:val="both"/>
        <w:rPr>
          <w:sz w:val="22"/>
          <w:szCs w:val="22"/>
        </w:rPr>
      </w:pPr>
    </w:p>
    <w:p w:rsidR="008155F0" w:rsidRDefault="008155F0" w:rsidP="00EB1961">
      <w:pPr>
        <w:tabs>
          <w:tab w:val="left" w:pos="1440"/>
        </w:tabs>
        <w:jc w:val="both"/>
        <w:rPr>
          <w:b/>
          <w:sz w:val="22"/>
          <w:szCs w:val="22"/>
          <w:u w:val="single"/>
        </w:rPr>
      </w:pPr>
      <w:r>
        <w:rPr>
          <w:b/>
          <w:sz w:val="22"/>
          <w:szCs w:val="22"/>
          <w:u w:val="single"/>
        </w:rPr>
        <w:t>CLASS SC</w:t>
      </w:r>
      <w:r w:rsidR="00885EAB">
        <w:rPr>
          <w:b/>
          <w:sz w:val="22"/>
          <w:szCs w:val="22"/>
          <w:u w:val="single"/>
        </w:rPr>
        <w:t xml:space="preserve">HEDULE AND READING </w:t>
      </w:r>
      <w:r w:rsidR="005C400C">
        <w:rPr>
          <w:b/>
          <w:sz w:val="22"/>
          <w:szCs w:val="22"/>
          <w:u w:val="single"/>
        </w:rPr>
        <w:t xml:space="preserve">AND WRITING </w:t>
      </w:r>
      <w:r w:rsidR="00885EAB">
        <w:rPr>
          <w:b/>
          <w:sz w:val="22"/>
          <w:szCs w:val="22"/>
          <w:u w:val="single"/>
        </w:rPr>
        <w:t xml:space="preserve">ASSIGNMENTS </w:t>
      </w:r>
      <w:r>
        <w:rPr>
          <w:b/>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516"/>
        <w:gridCol w:w="2868"/>
      </w:tblGrid>
      <w:tr w:rsidR="008155F0" w:rsidRPr="005D0727" w:rsidTr="00175713">
        <w:tc>
          <w:tcPr>
            <w:tcW w:w="3084" w:type="dxa"/>
            <w:shd w:val="clear" w:color="auto" w:fill="D9D9D9"/>
          </w:tcPr>
          <w:p w:rsidR="008155F0" w:rsidRPr="005D0727" w:rsidRDefault="008155F0" w:rsidP="00175713">
            <w:pPr>
              <w:jc w:val="center"/>
              <w:rPr>
                <w:b/>
                <w:sz w:val="22"/>
                <w:szCs w:val="22"/>
              </w:rPr>
            </w:pPr>
            <w:r w:rsidRPr="005D0727">
              <w:rPr>
                <w:b/>
                <w:sz w:val="22"/>
                <w:szCs w:val="22"/>
              </w:rPr>
              <w:t>DATE</w:t>
            </w:r>
          </w:p>
        </w:tc>
        <w:tc>
          <w:tcPr>
            <w:tcW w:w="3516" w:type="dxa"/>
            <w:shd w:val="clear" w:color="auto" w:fill="D9D9D9"/>
          </w:tcPr>
          <w:p w:rsidR="008155F0" w:rsidRPr="005D0727" w:rsidRDefault="008155F0" w:rsidP="00175713">
            <w:pPr>
              <w:jc w:val="center"/>
              <w:rPr>
                <w:b/>
                <w:sz w:val="22"/>
                <w:szCs w:val="22"/>
              </w:rPr>
            </w:pPr>
            <w:r w:rsidRPr="005D0727">
              <w:rPr>
                <w:b/>
                <w:sz w:val="22"/>
                <w:szCs w:val="22"/>
              </w:rPr>
              <w:t>TOPIC</w:t>
            </w:r>
          </w:p>
        </w:tc>
        <w:tc>
          <w:tcPr>
            <w:tcW w:w="2868" w:type="dxa"/>
            <w:shd w:val="clear" w:color="auto" w:fill="D9D9D9"/>
          </w:tcPr>
          <w:p w:rsidR="008155F0" w:rsidRPr="005D0727" w:rsidRDefault="008155F0" w:rsidP="00175713">
            <w:pPr>
              <w:jc w:val="center"/>
              <w:rPr>
                <w:b/>
                <w:sz w:val="22"/>
                <w:szCs w:val="22"/>
              </w:rPr>
            </w:pPr>
            <w:r w:rsidRPr="005D0727">
              <w:rPr>
                <w:b/>
                <w:sz w:val="22"/>
                <w:szCs w:val="22"/>
              </w:rPr>
              <w:t>READING (to be done)</w:t>
            </w:r>
          </w:p>
        </w:tc>
      </w:tr>
      <w:tr w:rsidR="008155F0" w:rsidRPr="005D0727" w:rsidTr="00175713">
        <w:tc>
          <w:tcPr>
            <w:tcW w:w="3084" w:type="dxa"/>
            <w:shd w:val="clear" w:color="auto" w:fill="D9D9D9"/>
          </w:tcPr>
          <w:p w:rsidR="008155F0" w:rsidRPr="005D0727" w:rsidRDefault="000C373B" w:rsidP="00175713">
            <w:pPr>
              <w:jc w:val="center"/>
              <w:rPr>
                <w:b/>
                <w:sz w:val="22"/>
                <w:szCs w:val="22"/>
              </w:rPr>
            </w:pPr>
            <w:r w:rsidRPr="005D0727">
              <w:rPr>
                <w:b/>
                <w:sz w:val="22"/>
                <w:szCs w:val="22"/>
              </w:rPr>
              <w:t xml:space="preserve">September </w:t>
            </w:r>
          </w:p>
        </w:tc>
        <w:tc>
          <w:tcPr>
            <w:tcW w:w="3516" w:type="dxa"/>
            <w:shd w:val="clear" w:color="auto" w:fill="D9D9D9"/>
          </w:tcPr>
          <w:p w:rsidR="008155F0" w:rsidRPr="005D0727" w:rsidRDefault="008155F0" w:rsidP="00175713">
            <w:pPr>
              <w:jc w:val="center"/>
              <w:rPr>
                <w:sz w:val="22"/>
                <w:szCs w:val="22"/>
              </w:rPr>
            </w:pPr>
          </w:p>
        </w:tc>
        <w:tc>
          <w:tcPr>
            <w:tcW w:w="2868" w:type="dxa"/>
            <w:shd w:val="clear" w:color="auto" w:fill="D9D9D9"/>
          </w:tcPr>
          <w:p w:rsidR="008155F0" w:rsidRPr="005D0727" w:rsidRDefault="008155F0" w:rsidP="00175713">
            <w:pPr>
              <w:jc w:val="center"/>
              <w:rPr>
                <w:sz w:val="22"/>
                <w:szCs w:val="22"/>
              </w:rPr>
            </w:pPr>
          </w:p>
        </w:tc>
      </w:tr>
      <w:tr w:rsidR="00885EAB" w:rsidRPr="005D0727" w:rsidTr="00175713">
        <w:tc>
          <w:tcPr>
            <w:tcW w:w="3084" w:type="dxa"/>
          </w:tcPr>
          <w:p w:rsidR="00885EAB" w:rsidRPr="005D0727" w:rsidRDefault="000C373B" w:rsidP="00175713">
            <w:pPr>
              <w:jc w:val="center"/>
              <w:rPr>
                <w:sz w:val="22"/>
                <w:szCs w:val="22"/>
              </w:rPr>
            </w:pPr>
            <w:r w:rsidRPr="005D0727">
              <w:rPr>
                <w:sz w:val="22"/>
                <w:szCs w:val="22"/>
              </w:rPr>
              <w:t>2</w:t>
            </w:r>
          </w:p>
        </w:tc>
        <w:tc>
          <w:tcPr>
            <w:tcW w:w="3516" w:type="dxa"/>
          </w:tcPr>
          <w:p w:rsidR="00885EAB" w:rsidRPr="005D0727" w:rsidRDefault="00715B16" w:rsidP="00175713">
            <w:pPr>
              <w:jc w:val="center"/>
              <w:rPr>
                <w:sz w:val="22"/>
                <w:szCs w:val="22"/>
              </w:rPr>
            </w:pPr>
            <w:r w:rsidRPr="005D0727">
              <w:rPr>
                <w:sz w:val="22"/>
                <w:szCs w:val="22"/>
              </w:rPr>
              <w:t>Syllabus and Introduction</w:t>
            </w:r>
          </w:p>
        </w:tc>
        <w:tc>
          <w:tcPr>
            <w:tcW w:w="2868" w:type="dxa"/>
          </w:tcPr>
          <w:p w:rsidR="00885EAB" w:rsidRPr="005D0727" w:rsidRDefault="00715B16" w:rsidP="00175713">
            <w:pPr>
              <w:jc w:val="center"/>
              <w:rPr>
                <w:sz w:val="22"/>
                <w:szCs w:val="22"/>
              </w:rPr>
            </w:pPr>
            <w:r w:rsidRPr="005D0727">
              <w:rPr>
                <w:sz w:val="22"/>
                <w:szCs w:val="22"/>
              </w:rPr>
              <w:t>Syllabus and Introduction</w:t>
            </w:r>
          </w:p>
        </w:tc>
      </w:tr>
      <w:tr w:rsidR="00715B16" w:rsidRPr="005D0727" w:rsidTr="00175713">
        <w:tc>
          <w:tcPr>
            <w:tcW w:w="3084" w:type="dxa"/>
          </w:tcPr>
          <w:p w:rsidR="00715B16" w:rsidRPr="005D0727" w:rsidRDefault="000C373B" w:rsidP="00175713">
            <w:pPr>
              <w:jc w:val="center"/>
              <w:rPr>
                <w:sz w:val="22"/>
                <w:szCs w:val="22"/>
              </w:rPr>
            </w:pPr>
            <w:r w:rsidRPr="005D0727">
              <w:rPr>
                <w:sz w:val="22"/>
                <w:szCs w:val="22"/>
              </w:rPr>
              <w:t>9</w:t>
            </w:r>
          </w:p>
        </w:tc>
        <w:tc>
          <w:tcPr>
            <w:tcW w:w="3516" w:type="dxa"/>
          </w:tcPr>
          <w:p w:rsidR="00715B16" w:rsidRPr="005D0727" w:rsidRDefault="00715B16" w:rsidP="00175713">
            <w:pPr>
              <w:jc w:val="center"/>
              <w:rPr>
                <w:sz w:val="22"/>
                <w:szCs w:val="22"/>
              </w:rPr>
            </w:pPr>
            <w:r w:rsidRPr="005D0727">
              <w:rPr>
                <w:sz w:val="22"/>
                <w:szCs w:val="22"/>
              </w:rPr>
              <w:t xml:space="preserve">Identifying and Evaluating Crime Control  </w:t>
            </w:r>
          </w:p>
          <w:p w:rsidR="00715B16" w:rsidRPr="005D0727" w:rsidRDefault="00715B16" w:rsidP="00175713">
            <w:pPr>
              <w:jc w:val="center"/>
              <w:rPr>
                <w:sz w:val="22"/>
                <w:szCs w:val="22"/>
              </w:rPr>
            </w:pPr>
          </w:p>
          <w:p w:rsidR="00715B16" w:rsidRPr="005D0727" w:rsidRDefault="00715B16" w:rsidP="00175713">
            <w:pPr>
              <w:jc w:val="center"/>
              <w:rPr>
                <w:sz w:val="22"/>
                <w:szCs w:val="22"/>
              </w:rPr>
            </w:pPr>
            <w:r w:rsidRPr="005D0727">
              <w:rPr>
                <w:sz w:val="22"/>
                <w:szCs w:val="22"/>
              </w:rPr>
              <w:t>Crime Control Perspectives</w:t>
            </w:r>
          </w:p>
        </w:tc>
        <w:tc>
          <w:tcPr>
            <w:tcW w:w="2868" w:type="dxa"/>
          </w:tcPr>
          <w:p w:rsidR="00715B16" w:rsidRPr="005D0727" w:rsidRDefault="00715B16" w:rsidP="00175713">
            <w:pPr>
              <w:jc w:val="center"/>
              <w:rPr>
                <w:sz w:val="22"/>
                <w:szCs w:val="22"/>
              </w:rPr>
            </w:pPr>
            <w:r w:rsidRPr="005D0727">
              <w:rPr>
                <w:sz w:val="22"/>
                <w:szCs w:val="22"/>
              </w:rPr>
              <w:t>Chapters 1 and 2 (Worrall)</w:t>
            </w:r>
          </w:p>
          <w:p w:rsidR="00715B16" w:rsidRPr="005D0727" w:rsidRDefault="00715B16" w:rsidP="00175713">
            <w:pPr>
              <w:jc w:val="center"/>
              <w:rPr>
                <w:sz w:val="22"/>
                <w:szCs w:val="22"/>
              </w:rPr>
            </w:pPr>
          </w:p>
          <w:p w:rsidR="00715B16" w:rsidRPr="005D0727" w:rsidRDefault="00715B16" w:rsidP="00175713">
            <w:pPr>
              <w:jc w:val="center"/>
              <w:rPr>
                <w:sz w:val="22"/>
                <w:szCs w:val="22"/>
              </w:rPr>
            </w:pPr>
          </w:p>
          <w:p w:rsidR="00715B16" w:rsidRPr="005D0727" w:rsidRDefault="00715B16" w:rsidP="00175713">
            <w:pPr>
              <w:jc w:val="center"/>
              <w:rPr>
                <w:b/>
                <w:sz w:val="22"/>
                <w:szCs w:val="22"/>
              </w:rPr>
            </w:pPr>
          </w:p>
        </w:tc>
      </w:tr>
      <w:tr w:rsidR="00715B16" w:rsidRPr="005D0727" w:rsidTr="00175713">
        <w:tc>
          <w:tcPr>
            <w:tcW w:w="3084" w:type="dxa"/>
          </w:tcPr>
          <w:p w:rsidR="00715B16" w:rsidRPr="005D0727" w:rsidRDefault="000C373B" w:rsidP="00175713">
            <w:pPr>
              <w:jc w:val="center"/>
              <w:rPr>
                <w:sz w:val="22"/>
                <w:szCs w:val="22"/>
              </w:rPr>
            </w:pPr>
            <w:r w:rsidRPr="005D0727">
              <w:rPr>
                <w:sz w:val="22"/>
                <w:szCs w:val="22"/>
              </w:rPr>
              <w:t>16</w:t>
            </w:r>
          </w:p>
        </w:tc>
        <w:tc>
          <w:tcPr>
            <w:tcW w:w="3516" w:type="dxa"/>
          </w:tcPr>
          <w:p w:rsidR="00715B16" w:rsidRPr="005D0727" w:rsidRDefault="00715B16" w:rsidP="00175713">
            <w:pPr>
              <w:jc w:val="center"/>
              <w:rPr>
                <w:sz w:val="22"/>
                <w:szCs w:val="22"/>
              </w:rPr>
            </w:pPr>
            <w:r w:rsidRPr="005D0727">
              <w:rPr>
                <w:sz w:val="22"/>
                <w:szCs w:val="22"/>
              </w:rPr>
              <w:t xml:space="preserve">Traditional Policing </w:t>
            </w:r>
          </w:p>
          <w:p w:rsidR="00715B16" w:rsidRPr="005D0727" w:rsidRDefault="00715B16" w:rsidP="00175713">
            <w:pPr>
              <w:jc w:val="center"/>
              <w:rPr>
                <w:sz w:val="22"/>
                <w:szCs w:val="22"/>
              </w:rPr>
            </w:pPr>
          </w:p>
          <w:p w:rsidR="00715B16" w:rsidRPr="005D0727" w:rsidRDefault="00715B16" w:rsidP="00175713">
            <w:pPr>
              <w:jc w:val="center"/>
              <w:rPr>
                <w:sz w:val="22"/>
                <w:szCs w:val="22"/>
              </w:rPr>
            </w:pPr>
            <w:r w:rsidRPr="005D0727">
              <w:rPr>
                <w:sz w:val="22"/>
                <w:szCs w:val="22"/>
              </w:rPr>
              <w:t>Proactive, Directed, and Creative Policing</w:t>
            </w:r>
          </w:p>
        </w:tc>
        <w:tc>
          <w:tcPr>
            <w:tcW w:w="2868" w:type="dxa"/>
          </w:tcPr>
          <w:p w:rsidR="00715B16" w:rsidRPr="005D0727" w:rsidRDefault="00715B16" w:rsidP="00175713">
            <w:pPr>
              <w:jc w:val="center"/>
              <w:rPr>
                <w:sz w:val="22"/>
                <w:szCs w:val="22"/>
              </w:rPr>
            </w:pPr>
            <w:r w:rsidRPr="005D0727">
              <w:rPr>
                <w:sz w:val="22"/>
                <w:szCs w:val="22"/>
              </w:rPr>
              <w:t>Chapters 3 and 4 (Worrall)</w:t>
            </w:r>
          </w:p>
          <w:p w:rsidR="00715B16" w:rsidRPr="005D0727" w:rsidRDefault="00715B16" w:rsidP="00175713">
            <w:pPr>
              <w:jc w:val="center"/>
              <w:rPr>
                <w:sz w:val="22"/>
                <w:szCs w:val="22"/>
              </w:rPr>
            </w:pPr>
          </w:p>
          <w:p w:rsidR="00715B16" w:rsidRPr="005D0727" w:rsidRDefault="00715B16" w:rsidP="00175713">
            <w:pPr>
              <w:jc w:val="center"/>
              <w:rPr>
                <w:sz w:val="22"/>
                <w:szCs w:val="22"/>
              </w:rPr>
            </w:pPr>
          </w:p>
          <w:p w:rsidR="00715B16" w:rsidRPr="005D0727" w:rsidRDefault="007D1119" w:rsidP="00175713">
            <w:pPr>
              <w:jc w:val="center"/>
              <w:rPr>
                <w:b/>
                <w:sz w:val="22"/>
                <w:szCs w:val="22"/>
              </w:rPr>
            </w:pPr>
            <w:r w:rsidRPr="005D0727">
              <w:rPr>
                <w:b/>
                <w:sz w:val="22"/>
                <w:szCs w:val="22"/>
              </w:rPr>
              <w:t>Policy Highlight #1 Due</w:t>
            </w:r>
          </w:p>
        </w:tc>
      </w:tr>
      <w:tr w:rsidR="00715B16" w:rsidRPr="005D0727" w:rsidTr="00175713">
        <w:tc>
          <w:tcPr>
            <w:tcW w:w="3084" w:type="dxa"/>
          </w:tcPr>
          <w:p w:rsidR="00715B16" w:rsidRPr="005D0727" w:rsidRDefault="000C373B" w:rsidP="00175713">
            <w:pPr>
              <w:jc w:val="center"/>
              <w:rPr>
                <w:sz w:val="22"/>
                <w:szCs w:val="22"/>
              </w:rPr>
            </w:pPr>
            <w:r w:rsidRPr="005D0727">
              <w:rPr>
                <w:sz w:val="22"/>
                <w:szCs w:val="22"/>
              </w:rPr>
              <w:t>23</w:t>
            </w:r>
          </w:p>
        </w:tc>
        <w:tc>
          <w:tcPr>
            <w:tcW w:w="3516" w:type="dxa"/>
          </w:tcPr>
          <w:p w:rsidR="00715B16" w:rsidRPr="005D0727" w:rsidRDefault="00715B16" w:rsidP="00175713">
            <w:pPr>
              <w:jc w:val="center"/>
              <w:rPr>
                <w:sz w:val="22"/>
                <w:szCs w:val="22"/>
              </w:rPr>
            </w:pPr>
            <w:r w:rsidRPr="005D0727">
              <w:rPr>
                <w:sz w:val="22"/>
                <w:szCs w:val="22"/>
              </w:rPr>
              <w:t xml:space="preserve">Community Involvement in Policing </w:t>
            </w:r>
          </w:p>
          <w:p w:rsidR="00715B16" w:rsidRPr="005D0727" w:rsidRDefault="00715B16" w:rsidP="00175713">
            <w:pPr>
              <w:jc w:val="center"/>
              <w:rPr>
                <w:sz w:val="22"/>
                <w:szCs w:val="22"/>
              </w:rPr>
            </w:pPr>
          </w:p>
          <w:p w:rsidR="00715B16" w:rsidRPr="005D0727" w:rsidRDefault="00715B16" w:rsidP="00175713">
            <w:pPr>
              <w:jc w:val="center"/>
              <w:rPr>
                <w:sz w:val="22"/>
                <w:szCs w:val="22"/>
              </w:rPr>
            </w:pPr>
            <w:r w:rsidRPr="005D0727">
              <w:rPr>
                <w:sz w:val="22"/>
                <w:szCs w:val="22"/>
              </w:rPr>
              <w:t>Prosecutors and Crime Control</w:t>
            </w:r>
          </w:p>
        </w:tc>
        <w:tc>
          <w:tcPr>
            <w:tcW w:w="2868" w:type="dxa"/>
          </w:tcPr>
          <w:p w:rsidR="00715B16" w:rsidRPr="005D0727" w:rsidRDefault="00715B16" w:rsidP="00175713">
            <w:pPr>
              <w:jc w:val="center"/>
              <w:rPr>
                <w:sz w:val="22"/>
                <w:szCs w:val="22"/>
              </w:rPr>
            </w:pPr>
            <w:r w:rsidRPr="005D0727">
              <w:rPr>
                <w:sz w:val="22"/>
                <w:szCs w:val="22"/>
              </w:rPr>
              <w:t>Chapters 5 and 6 (Worrall)</w:t>
            </w:r>
          </w:p>
          <w:p w:rsidR="00715B16" w:rsidRPr="005D0727" w:rsidRDefault="00715B16" w:rsidP="00175713">
            <w:pPr>
              <w:jc w:val="center"/>
              <w:rPr>
                <w:sz w:val="22"/>
                <w:szCs w:val="22"/>
              </w:rPr>
            </w:pPr>
          </w:p>
          <w:p w:rsidR="00715B16" w:rsidRPr="005D0727" w:rsidRDefault="00715B16" w:rsidP="00175713">
            <w:pPr>
              <w:jc w:val="center"/>
              <w:rPr>
                <w:b/>
                <w:sz w:val="22"/>
                <w:szCs w:val="22"/>
              </w:rPr>
            </w:pPr>
          </w:p>
        </w:tc>
      </w:tr>
      <w:tr w:rsidR="00C947FA" w:rsidRPr="005D0727" w:rsidTr="00175713">
        <w:tc>
          <w:tcPr>
            <w:tcW w:w="3084" w:type="dxa"/>
          </w:tcPr>
          <w:p w:rsidR="00C947FA" w:rsidRPr="005D0727" w:rsidRDefault="000C373B" w:rsidP="00175713">
            <w:pPr>
              <w:jc w:val="center"/>
              <w:rPr>
                <w:sz w:val="22"/>
                <w:szCs w:val="22"/>
              </w:rPr>
            </w:pPr>
            <w:r w:rsidRPr="005D0727">
              <w:rPr>
                <w:sz w:val="22"/>
                <w:szCs w:val="22"/>
              </w:rPr>
              <w:t>30</w:t>
            </w:r>
          </w:p>
        </w:tc>
        <w:tc>
          <w:tcPr>
            <w:tcW w:w="3516" w:type="dxa"/>
          </w:tcPr>
          <w:p w:rsidR="00C947FA" w:rsidRPr="005D0727" w:rsidRDefault="00C947FA" w:rsidP="00175713">
            <w:pPr>
              <w:jc w:val="center"/>
              <w:rPr>
                <w:b/>
                <w:sz w:val="22"/>
                <w:szCs w:val="22"/>
              </w:rPr>
            </w:pPr>
            <w:r w:rsidRPr="005D0727">
              <w:rPr>
                <w:b/>
                <w:sz w:val="22"/>
                <w:szCs w:val="22"/>
              </w:rPr>
              <w:t>The Great American Crime Decline</w:t>
            </w:r>
          </w:p>
        </w:tc>
        <w:tc>
          <w:tcPr>
            <w:tcW w:w="2868" w:type="dxa"/>
          </w:tcPr>
          <w:p w:rsidR="009D6033" w:rsidRPr="005D0727" w:rsidRDefault="00C947FA" w:rsidP="00FD5921">
            <w:pPr>
              <w:jc w:val="center"/>
              <w:rPr>
                <w:b/>
                <w:sz w:val="22"/>
                <w:szCs w:val="22"/>
              </w:rPr>
            </w:pPr>
            <w:r w:rsidRPr="005D0727">
              <w:rPr>
                <w:b/>
                <w:sz w:val="22"/>
                <w:szCs w:val="22"/>
              </w:rPr>
              <w:t>Have Read: The Great American Crime Decline</w:t>
            </w:r>
          </w:p>
          <w:p w:rsidR="005D0727" w:rsidRPr="005D0727" w:rsidRDefault="005D0727" w:rsidP="00FD5921">
            <w:pPr>
              <w:jc w:val="center"/>
              <w:rPr>
                <w:b/>
                <w:sz w:val="22"/>
                <w:szCs w:val="22"/>
              </w:rPr>
            </w:pPr>
          </w:p>
          <w:p w:rsidR="005D0727" w:rsidRPr="005D0727" w:rsidRDefault="005D0727" w:rsidP="00FD5921">
            <w:pPr>
              <w:jc w:val="center"/>
              <w:rPr>
                <w:b/>
                <w:sz w:val="22"/>
                <w:szCs w:val="22"/>
              </w:rPr>
            </w:pPr>
            <w:r w:rsidRPr="005D0727">
              <w:rPr>
                <w:b/>
                <w:sz w:val="22"/>
                <w:szCs w:val="22"/>
              </w:rPr>
              <w:t>Criminal Justice Policy Paper</w:t>
            </w:r>
            <w:r w:rsidR="00D33995">
              <w:rPr>
                <w:b/>
                <w:sz w:val="22"/>
                <w:szCs w:val="22"/>
              </w:rPr>
              <w:t xml:space="preserve"> Due (Those with this selected t</w:t>
            </w:r>
            <w:r w:rsidRPr="005D0727">
              <w:rPr>
                <w:b/>
                <w:sz w:val="22"/>
                <w:szCs w:val="22"/>
              </w:rPr>
              <w:t>ext)</w:t>
            </w:r>
          </w:p>
        </w:tc>
      </w:tr>
      <w:tr w:rsidR="00C947FA" w:rsidRPr="005D0727" w:rsidTr="00175713">
        <w:tc>
          <w:tcPr>
            <w:tcW w:w="3084" w:type="dxa"/>
            <w:shd w:val="clear" w:color="auto" w:fill="D9D9D9"/>
          </w:tcPr>
          <w:p w:rsidR="00C947FA" w:rsidRPr="005D0727" w:rsidRDefault="000C373B" w:rsidP="00175713">
            <w:pPr>
              <w:jc w:val="center"/>
              <w:rPr>
                <w:b/>
                <w:sz w:val="22"/>
                <w:szCs w:val="22"/>
              </w:rPr>
            </w:pPr>
            <w:r w:rsidRPr="005D0727">
              <w:rPr>
                <w:b/>
                <w:sz w:val="22"/>
                <w:szCs w:val="22"/>
              </w:rPr>
              <w:t>October</w:t>
            </w:r>
          </w:p>
        </w:tc>
        <w:tc>
          <w:tcPr>
            <w:tcW w:w="3516" w:type="dxa"/>
            <w:shd w:val="clear" w:color="auto" w:fill="D9D9D9"/>
          </w:tcPr>
          <w:p w:rsidR="00C947FA" w:rsidRPr="005D0727" w:rsidRDefault="00C947FA" w:rsidP="00175713">
            <w:pPr>
              <w:jc w:val="center"/>
              <w:rPr>
                <w:sz w:val="22"/>
                <w:szCs w:val="22"/>
              </w:rPr>
            </w:pPr>
          </w:p>
        </w:tc>
        <w:tc>
          <w:tcPr>
            <w:tcW w:w="2868" w:type="dxa"/>
            <w:shd w:val="clear" w:color="auto" w:fill="D9D9D9"/>
          </w:tcPr>
          <w:p w:rsidR="00C947FA" w:rsidRPr="005D0727" w:rsidRDefault="00C947FA" w:rsidP="00175713">
            <w:pPr>
              <w:jc w:val="center"/>
              <w:rPr>
                <w:sz w:val="22"/>
                <w:szCs w:val="22"/>
              </w:rPr>
            </w:pPr>
          </w:p>
        </w:tc>
      </w:tr>
      <w:tr w:rsidR="00C947FA" w:rsidRPr="005D0727" w:rsidTr="00175713">
        <w:tc>
          <w:tcPr>
            <w:tcW w:w="3084" w:type="dxa"/>
          </w:tcPr>
          <w:p w:rsidR="00C947FA" w:rsidRPr="005D0727" w:rsidRDefault="000C373B" w:rsidP="00175713">
            <w:pPr>
              <w:jc w:val="center"/>
              <w:rPr>
                <w:sz w:val="22"/>
                <w:szCs w:val="22"/>
              </w:rPr>
            </w:pPr>
            <w:r w:rsidRPr="005D0727">
              <w:rPr>
                <w:sz w:val="22"/>
                <w:szCs w:val="22"/>
              </w:rPr>
              <w:t>7</w:t>
            </w:r>
          </w:p>
        </w:tc>
        <w:tc>
          <w:tcPr>
            <w:tcW w:w="3516" w:type="dxa"/>
          </w:tcPr>
          <w:p w:rsidR="00C947FA" w:rsidRPr="005D0727" w:rsidRDefault="00587117" w:rsidP="00175713">
            <w:pPr>
              <w:jc w:val="center"/>
              <w:rPr>
                <w:b/>
                <w:sz w:val="22"/>
                <w:szCs w:val="22"/>
              </w:rPr>
            </w:pPr>
            <w:r w:rsidRPr="005D0727">
              <w:rPr>
                <w:b/>
                <w:sz w:val="22"/>
                <w:szCs w:val="22"/>
              </w:rPr>
              <w:t>Mid-Term Exam</w:t>
            </w:r>
            <w:r w:rsidR="00D841AC" w:rsidRPr="005D0727">
              <w:rPr>
                <w:b/>
                <w:sz w:val="22"/>
                <w:szCs w:val="22"/>
              </w:rPr>
              <w:t xml:space="preserve"> (6-8 pm)</w:t>
            </w:r>
          </w:p>
        </w:tc>
        <w:tc>
          <w:tcPr>
            <w:tcW w:w="2868" w:type="dxa"/>
          </w:tcPr>
          <w:p w:rsidR="00C947FA" w:rsidRPr="005D0727" w:rsidRDefault="00587117" w:rsidP="00175713">
            <w:pPr>
              <w:jc w:val="center"/>
              <w:rPr>
                <w:b/>
                <w:sz w:val="22"/>
                <w:szCs w:val="22"/>
              </w:rPr>
            </w:pPr>
            <w:r w:rsidRPr="005D0727">
              <w:rPr>
                <w:b/>
                <w:sz w:val="22"/>
                <w:szCs w:val="22"/>
              </w:rPr>
              <w:t>Mid-Term Exam</w:t>
            </w:r>
            <w:r w:rsidR="00D841AC" w:rsidRPr="005D0727">
              <w:rPr>
                <w:b/>
                <w:sz w:val="22"/>
                <w:szCs w:val="22"/>
              </w:rPr>
              <w:t xml:space="preserve"> (6-8 pm)</w:t>
            </w:r>
          </w:p>
        </w:tc>
      </w:tr>
      <w:tr w:rsidR="00587117" w:rsidRPr="005D0727" w:rsidTr="00175713">
        <w:tc>
          <w:tcPr>
            <w:tcW w:w="3084" w:type="dxa"/>
          </w:tcPr>
          <w:p w:rsidR="00587117" w:rsidRPr="005D0727" w:rsidRDefault="000C373B" w:rsidP="00175713">
            <w:pPr>
              <w:jc w:val="center"/>
              <w:rPr>
                <w:sz w:val="22"/>
                <w:szCs w:val="22"/>
              </w:rPr>
            </w:pPr>
            <w:r w:rsidRPr="005D0727">
              <w:rPr>
                <w:sz w:val="22"/>
                <w:szCs w:val="22"/>
              </w:rPr>
              <w:t>14</w:t>
            </w:r>
          </w:p>
        </w:tc>
        <w:tc>
          <w:tcPr>
            <w:tcW w:w="3516" w:type="dxa"/>
          </w:tcPr>
          <w:p w:rsidR="00587117" w:rsidRPr="005D0727" w:rsidRDefault="00587117" w:rsidP="00175713">
            <w:pPr>
              <w:jc w:val="center"/>
              <w:rPr>
                <w:sz w:val="22"/>
                <w:szCs w:val="22"/>
              </w:rPr>
            </w:pPr>
            <w:r w:rsidRPr="005D0727">
              <w:rPr>
                <w:sz w:val="22"/>
                <w:szCs w:val="22"/>
              </w:rPr>
              <w:t>Crime Control Through Legislation</w:t>
            </w:r>
          </w:p>
          <w:p w:rsidR="00587117" w:rsidRPr="005D0727" w:rsidRDefault="00587117" w:rsidP="00175713">
            <w:pPr>
              <w:jc w:val="center"/>
              <w:rPr>
                <w:sz w:val="22"/>
                <w:szCs w:val="22"/>
              </w:rPr>
            </w:pPr>
          </w:p>
          <w:p w:rsidR="00587117" w:rsidRPr="005D0727" w:rsidRDefault="00587117" w:rsidP="00175713">
            <w:pPr>
              <w:jc w:val="center"/>
              <w:rPr>
                <w:sz w:val="22"/>
                <w:szCs w:val="22"/>
              </w:rPr>
            </w:pPr>
            <w:r w:rsidRPr="005D0727">
              <w:rPr>
                <w:sz w:val="22"/>
                <w:szCs w:val="22"/>
              </w:rPr>
              <w:t>Crime Control in the Courts and Beyond</w:t>
            </w:r>
          </w:p>
        </w:tc>
        <w:tc>
          <w:tcPr>
            <w:tcW w:w="2868" w:type="dxa"/>
          </w:tcPr>
          <w:p w:rsidR="00587117" w:rsidRPr="005D0727" w:rsidRDefault="00587117" w:rsidP="00175713">
            <w:pPr>
              <w:jc w:val="center"/>
              <w:rPr>
                <w:sz w:val="22"/>
                <w:szCs w:val="22"/>
              </w:rPr>
            </w:pPr>
            <w:r w:rsidRPr="005D0727">
              <w:rPr>
                <w:sz w:val="22"/>
                <w:szCs w:val="22"/>
              </w:rPr>
              <w:t>Chapters 7 and 8 (Worrall)</w:t>
            </w:r>
          </w:p>
          <w:p w:rsidR="00587117" w:rsidRPr="005D0727" w:rsidRDefault="00587117" w:rsidP="00175713">
            <w:pPr>
              <w:jc w:val="center"/>
              <w:rPr>
                <w:sz w:val="22"/>
                <w:szCs w:val="22"/>
              </w:rPr>
            </w:pPr>
          </w:p>
          <w:p w:rsidR="006F303F" w:rsidRDefault="006F303F" w:rsidP="00175713">
            <w:pPr>
              <w:jc w:val="center"/>
              <w:rPr>
                <w:b/>
                <w:sz w:val="22"/>
                <w:szCs w:val="22"/>
              </w:rPr>
            </w:pPr>
          </w:p>
          <w:p w:rsidR="00587117" w:rsidRPr="005D0727" w:rsidRDefault="005D0727" w:rsidP="00175713">
            <w:pPr>
              <w:jc w:val="center"/>
              <w:rPr>
                <w:b/>
                <w:sz w:val="22"/>
                <w:szCs w:val="22"/>
              </w:rPr>
            </w:pPr>
            <w:r w:rsidRPr="005D0727">
              <w:rPr>
                <w:b/>
                <w:sz w:val="22"/>
                <w:szCs w:val="22"/>
              </w:rPr>
              <w:t>Policy Highlight #2 Due</w:t>
            </w:r>
          </w:p>
        </w:tc>
      </w:tr>
      <w:tr w:rsidR="00587117" w:rsidRPr="005D0727" w:rsidTr="00175713">
        <w:tc>
          <w:tcPr>
            <w:tcW w:w="3084" w:type="dxa"/>
          </w:tcPr>
          <w:p w:rsidR="00587117" w:rsidRPr="005D0727" w:rsidRDefault="000C373B" w:rsidP="00175713">
            <w:pPr>
              <w:jc w:val="center"/>
              <w:rPr>
                <w:sz w:val="22"/>
                <w:szCs w:val="22"/>
              </w:rPr>
            </w:pPr>
            <w:r w:rsidRPr="005D0727">
              <w:rPr>
                <w:sz w:val="22"/>
                <w:szCs w:val="22"/>
              </w:rPr>
              <w:t>21</w:t>
            </w:r>
          </w:p>
        </w:tc>
        <w:tc>
          <w:tcPr>
            <w:tcW w:w="3516" w:type="dxa"/>
          </w:tcPr>
          <w:p w:rsidR="00587117" w:rsidRPr="005D0727" w:rsidRDefault="00587117" w:rsidP="00175713">
            <w:pPr>
              <w:jc w:val="center"/>
              <w:rPr>
                <w:sz w:val="22"/>
                <w:szCs w:val="22"/>
              </w:rPr>
            </w:pPr>
            <w:r w:rsidRPr="005D0727">
              <w:rPr>
                <w:sz w:val="22"/>
                <w:szCs w:val="22"/>
              </w:rPr>
              <w:t>Sentencing</w:t>
            </w:r>
          </w:p>
          <w:p w:rsidR="00587117" w:rsidRPr="005D0727" w:rsidRDefault="00587117" w:rsidP="00175713">
            <w:pPr>
              <w:jc w:val="center"/>
              <w:rPr>
                <w:sz w:val="22"/>
                <w:szCs w:val="22"/>
              </w:rPr>
            </w:pPr>
          </w:p>
          <w:p w:rsidR="00587117" w:rsidRPr="005D0727" w:rsidRDefault="00587117" w:rsidP="00175713">
            <w:pPr>
              <w:jc w:val="center"/>
              <w:rPr>
                <w:sz w:val="22"/>
                <w:szCs w:val="22"/>
              </w:rPr>
            </w:pPr>
            <w:r w:rsidRPr="005D0727">
              <w:rPr>
                <w:sz w:val="22"/>
                <w:szCs w:val="22"/>
              </w:rPr>
              <w:t>Probation, Parole, and Intermediate Sanctions</w:t>
            </w:r>
          </w:p>
        </w:tc>
        <w:tc>
          <w:tcPr>
            <w:tcW w:w="2868" w:type="dxa"/>
          </w:tcPr>
          <w:p w:rsidR="00587117" w:rsidRPr="005D0727" w:rsidRDefault="00587117" w:rsidP="00175713">
            <w:pPr>
              <w:jc w:val="center"/>
              <w:rPr>
                <w:sz w:val="22"/>
                <w:szCs w:val="22"/>
              </w:rPr>
            </w:pPr>
            <w:r w:rsidRPr="005D0727">
              <w:rPr>
                <w:sz w:val="22"/>
                <w:szCs w:val="22"/>
              </w:rPr>
              <w:t>Chapters 9 and 10 (Worrall)</w:t>
            </w:r>
          </w:p>
          <w:p w:rsidR="00587117" w:rsidRPr="005D0727" w:rsidRDefault="00587117" w:rsidP="00175713">
            <w:pPr>
              <w:jc w:val="center"/>
              <w:rPr>
                <w:sz w:val="22"/>
                <w:szCs w:val="22"/>
              </w:rPr>
            </w:pPr>
          </w:p>
          <w:p w:rsidR="00587117" w:rsidRPr="005D0727" w:rsidRDefault="00587117" w:rsidP="00175713">
            <w:pPr>
              <w:jc w:val="center"/>
              <w:rPr>
                <w:sz w:val="22"/>
                <w:szCs w:val="22"/>
              </w:rPr>
            </w:pPr>
          </w:p>
          <w:p w:rsidR="00587117" w:rsidRPr="005D0727" w:rsidRDefault="005D0727" w:rsidP="00175713">
            <w:pPr>
              <w:jc w:val="center"/>
              <w:rPr>
                <w:b/>
                <w:sz w:val="22"/>
                <w:szCs w:val="22"/>
              </w:rPr>
            </w:pPr>
            <w:r w:rsidRPr="005D0727">
              <w:rPr>
                <w:b/>
                <w:sz w:val="22"/>
                <w:szCs w:val="22"/>
              </w:rPr>
              <w:t>Policy Highlight #3 Due</w:t>
            </w:r>
          </w:p>
        </w:tc>
      </w:tr>
      <w:tr w:rsidR="00587117" w:rsidRPr="005D0727" w:rsidTr="00175713">
        <w:tc>
          <w:tcPr>
            <w:tcW w:w="3084" w:type="dxa"/>
            <w:tcBorders>
              <w:bottom w:val="single" w:sz="4" w:space="0" w:color="auto"/>
            </w:tcBorders>
          </w:tcPr>
          <w:p w:rsidR="00587117" w:rsidRPr="005D0727" w:rsidRDefault="000C373B" w:rsidP="00175713">
            <w:pPr>
              <w:jc w:val="center"/>
              <w:rPr>
                <w:sz w:val="22"/>
                <w:szCs w:val="22"/>
              </w:rPr>
            </w:pPr>
            <w:r w:rsidRPr="005D0727">
              <w:rPr>
                <w:sz w:val="22"/>
                <w:szCs w:val="22"/>
              </w:rPr>
              <w:t>28</w:t>
            </w:r>
          </w:p>
        </w:tc>
        <w:tc>
          <w:tcPr>
            <w:tcW w:w="3516" w:type="dxa"/>
            <w:tcBorders>
              <w:bottom w:val="single" w:sz="4" w:space="0" w:color="auto"/>
            </w:tcBorders>
          </w:tcPr>
          <w:p w:rsidR="00587117" w:rsidRPr="005D0727" w:rsidRDefault="0024189B" w:rsidP="00175713">
            <w:pPr>
              <w:jc w:val="center"/>
              <w:rPr>
                <w:b/>
                <w:sz w:val="22"/>
                <w:szCs w:val="22"/>
              </w:rPr>
            </w:pPr>
            <w:r w:rsidRPr="005D0727">
              <w:rPr>
                <w:b/>
                <w:sz w:val="22"/>
                <w:szCs w:val="22"/>
              </w:rPr>
              <w:t>Addicted to Incarceration</w:t>
            </w:r>
          </w:p>
        </w:tc>
        <w:tc>
          <w:tcPr>
            <w:tcW w:w="2868" w:type="dxa"/>
            <w:tcBorders>
              <w:bottom w:val="single" w:sz="4" w:space="0" w:color="auto"/>
            </w:tcBorders>
          </w:tcPr>
          <w:p w:rsidR="009D6033" w:rsidRPr="005D0727" w:rsidRDefault="00587117" w:rsidP="00FD5921">
            <w:pPr>
              <w:jc w:val="center"/>
              <w:rPr>
                <w:b/>
                <w:sz w:val="22"/>
                <w:szCs w:val="22"/>
              </w:rPr>
            </w:pPr>
            <w:r w:rsidRPr="005D0727">
              <w:rPr>
                <w:b/>
                <w:sz w:val="22"/>
                <w:szCs w:val="22"/>
              </w:rPr>
              <w:t xml:space="preserve">Have Read:  </w:t>
            </w:r>
            <w:r w:rsidR="0024189B" w:rsidRPr="005D0727">
              <w:rPr>
                <w:b/>
                <w:sz w:val="22"/>
                <w:szCs w:val="22"/>
              </w:rPr>
              <w:t>Addicted to Incarceration</w:t>
            </w:r>
          </w:p>
          <w:p w:rsidR="005D0727" w:rsidRPr="005D0727" w:rsidRDefault="005D0727" w:rsidP="00FD5921">
            <w:pPr>
              <w:jc w:val="center"/>
              <w:rPr>
                <w:b/>
                <w:sz w:val="22"/>
                <w:szCs w:val="22"/>
              </w:rPr>
            </w:pPr>
          </w:p>
          <w:p w:rsidR="005D0727" w:rsidRPr="005D0727" w:rsidRDefault="005D0727" w:rsidP="00FD5921">
            <w:pPr>
              <w:jc w:val="center"/>
              <w:rPr>
                <w:b/>
                <w:sz w:val="22"/>
                <w:szCs w:val="22"/>
              </w:rPr>
            </w:pPr>
            <w:r w:rsidRPr="005D0727">
              <w:rPr>
                <w:b/>
                <w:sz w:val="22"/>
                <w:szCs w:val="22"/>
              </w:rPr>
              <w:t>Criminal Justice Policy Paper</w:t>
            </w:r>
            <w:r w:rsidR="00D33995">
              <w:rPr>
                <w:b/>
                <w:sz w:val="22"/>
                <w:szCs w:val="22"/>
              </w:rPr>
              <w:t xml:space="preserve"> Due (Those with this selected t</w:t>
            </w:r>
            <w:r w:rsidRPr="005D0727">
              <w:rPr>
                <w:b/>
                <w:sz w:val="22"/>
                <w:szCs w:val="22"/>
              </w:rPr>
              <w:t>ext)</w:t>
            </w:r>
          </w:p>
        </w:tc>
      </w:tr>
      <w:tr w:rsidR="000C373B" w:rsidRPr="005D0727" w:rsidTr="00175713">
        <w:tc>
          <w:tcPr>
            <w:tcW w:w="3084" w:type="dxa"/>
            <w:shd w:val="clear" w:color="auto" w:fill="D9D9D9"/>
          </w:tcPr>
          <w:p w:rsidR="000C373B" w:rsidRPr="005D0727" w:rsidRDefault="000C373B" w:rsidP="00175713">
            <w:pPr>
              <w:jc w:val="center"/>
              <w:rPr>
                <w:b/>
                <w:sz w:val="22"/>
                <w:szCs w:val="22"/>
              </w:rPr>
            </w:pPr>
            <w:r w:rsidRPr="005D0727">
              <w:rPr>
                <w:b/>
                <w:sz w:val="22"/>
                <w:szCs w:val="22"/>
              </w:rPr>
              <w:t>November</w:t>
            </w:r>
          </w:p>
        </w:tc>
        <w:tc>
          <w:tcPr>
            <w:tcW w:w="3516" w:type="dxa"/>
            <w:shd w:val="clear" w:color="auto" w:fill="D9D9D9"/>
          </w:tcPr>
          <w:p w:rsidR="000C373B" w:rsidRPr="005D0727" w:rsidRDefault="000C373B" w:rsidP="00175713">
            <w:pPr>
              <w:jc w:val="center"/>
              <w:rPr>
                <w:b/>
                <w:sz w:val="22"/>
                <w:szCs w:val="22"/>
              </w:rPr>
            </w:pPr>
          </w:p>
        </w:tc>
        <w:tc>
          <w:tcPr>
            <w:tcW w:w="2868" w:type="dxa"/>
            <w:shd w:val="clear" w:color="auto" w:fill="D9D9D9"/>
          </w:tcPr>
          <w:p w:rsidR="000C373B" w:rsidRPr="005D0727" w:rsidRDefault="000C373B" w:rsidP="00175713">
            <w:pPr>
              <w:jc w:val="center"/>
              <w:rPr>
                <w:b/>
                <w:sz w:val="22"/>
                <w:szCs w:val="22"/>
              </w:rPr>
            </w:pPr>
          </w:p>
        </w:tc>
      </w:tr>
      <w:tr w:rsidR="00587117" w:rsidRPr="005D0727" w:rsidTr="00175713">
        <w:tc>
          <w:tcPr>
            <w:tcW w:w="3084" w:type="dxa"/>
          </w:tcPr>
          <w:p w:rsidR="00587117" w:rsidRPr="005D0727" w:rsidRDefault="0024189B" w:rsidP="00175713">
            <w:pPr>
              <w:jc w:val="center"/>
              <w:rPr>
                <w:sz w:val="22"/>
                <w:szCs w:val="22"/>
              </w:rPr>
            </w:pPr>
            <w:r w:rsidRPr="005D0727">
              <w:rPr>
                <w:sz w:val="22"/>
                <w:szCs w:val="22"/>
              </w:rPr>
              <w:t>4</w:t>
            </w:r>
          </w:p>
        </w:tc>
        <w:tc>
          <w:tcPr>
            <w:tcW w:w="3516" w:type="dxa"/>
          </w:tcPr>
          <w:p w:rsidR="00587117" w:rsidRPr="005D0727" w:rsidRDefault="00587117" w:rsidP="00175713">
            <w:pPr>
              <w:jc w:val="center"/>
              <w:rPr>
                <w:sz w:val="22"/>
                <w:szCs w:val="22"/>
              </w:rPr>
            </w:pPr>
            <w:r w:rsidRPr="005D0727">
              <w:rPr>
                <w:sz w:val="22"/>
                <w:szCs w:val="22"/>
              </w:rPr>
              <w:t>Individual, Family, and Household Crime Control</w:t>
            </w:r>
          </w:p>
          <w:p w:rsidR="00587117" w:rsidRPr="005D0727" w:rsidRDefault="00587117" w:rsidP="00175713">
            <w:pPr>
              <w:jc w:val="center"/>
              <w:rPr>
                <w:sz w:val="22"/>
                <w:szCs w:val="22"/>
              </w:rPr>
            </w:pPr>
          </w:p>
          <w:p w:rsidR="00587117" w:rsidRPr="005D0727" w:rsidRDefault="00587117" w:rsidP="00175713">
            <w:pPr>
              <w:jc w:val="center"/>
              <w:rPr>
                <w:sz w:val="22"/>
                <w:szCs w:val="22"/>
              </w:rPr>
            </w:pPr>
            <w:r w:rsidRPr="005D0727">
              <w:rPr>
                <w:sz w:val="22"/>
                <w:szCs w:val="22"/>
              </w:rPr>
              <w:t>Crime Control in the Community and in Schools</w:t>
            </w:r>
          </w:p>
        </w:tc>
        <w:tc>
          <w:tcPr>
            <w:tcW w:w="2868" w:type="dxa"/>
          </w:tcPr>
          <w:p w:rsidR="00587117" w:rsidRPr="005D0727" w:rsidRDefault="00587117" w:rsidP="00175713">
            <w:pPr>
              <w:jc w:val="center"/>
              <w:rPr>
                <w:sz w:val="22"/>
                <w:szCs w:val="22"/>
              </w:rPr>
            </w:pPr>
            <w:r w:rsidRPr="005D0727">
              <w:rPr>
                <w:sz w:val="22"/>
                <w:szCs w:val="22"/>
              </w:rPr>
              <w:lastRenderedPageBreak/>
              <w:t>Chapter 12 and 13 (Worrall)</w:t>
            </w:r>
          </w:p>
          <w:p w:rsidR="00587117" w:rsidRPr="005D0727" w:rsidRDefault="00587117" w:rsidP="00175713">
            <w:pPr>
              <w:jc w:val="center"/>
              <w:rPr>
                <w:b/>
                <w:sz w:val="22"/>
                <w:szCs w:val="22"/>
              </w:rPr>
            </w:pPr>
          </w:p>
          <w:p w:rsidR="005D0727" w:rsidRPr="005D0727" w:rsidRDefault="005D0727" w:rsidP="00175713">
            <w:pPr>
              <w:jc w:val="center"/>
              <w:rPr>
                <w:b/>
                <w:sz w:val="22"/>
                <w:szCs w:val="22"/>
              </w:rPr>
            </w:pPr>
          </w:p>
          <w:p w:rsidR="005D0727" w:rsidRPr="005D0727" w:rsidRDefault="005D0727" w:rsidP="00175713">
            <w:pPr>
              <w:jc w:val="center"/>
              <w:rPr>
                <w:b/>
                <w:sz w:val="22"/>
                <w:szCs w:val="22"/>
              </w:rPr>
            </w:pPr>
          </w:p>
          <w:p w:rsidR="005D0727" w:rsidRPr="005D0727" w:rsidRDefault="005D0727" w:rsidP="00175713">
            <w:pPr>
              <w:jc w:val="center"/>
              <w:rPr>
                <w:b/>
                <w:sz w:val="22"/>
                <w:szCs w:val="22"/>
              </w:rPr>
            </w:pPr>
            <w:r w:rsidRPr="005D0727">
              <w:rPr>
                <w:b/>
                <w:sz w:val="22"/>
                <w:szCs w:val="22"/>
              </w:rPr>
              <w:t>Policy Highlight #4 Due</w:t>
            </w:r>
          </w:p>
        </w:tc>
      </w:tr>
      <w:tr w:rsidR="00587117" w:rsidRPr="005D0727" w:rsidTr="00175713">
        <w:tc>
          <w:tcPr>
            <w:tcW w:w="3084" w:type="dxa"/>
          </w:tcPr>
          <w:p w:rsidR="00587117" w:rsidRPr="005D0727" w:rsidRDefault="0024189B" w:rsidP="00175713">
            <w:pPr>
              <w:jc w:val="center"/>
              <w:rPr>
                <w:sz w:val="22"/>
                <w:szCs w:val="22"/>
              </w:rPr>
            </w:pPr>
            <w:r w:rsidRPr="005D0727">
              <w:rPr>
                <w:sz w:val="22"/>
                <w:szCs w:val="22"/>
              </w:rPr>
              <w:lastRenderedPageBreak/>
              <w:t>11</w:t>
            </w:r>
          </w:p>
        </w:tc>
        <w:tc>
          <w:tcPr>
            <w:tcW w:w="3516" w:type="dxa"/>
          </w:tcPr>
          <w:p w:rsidR="00587117" w:rsidRPr="005D0727" w:rsidRDefault="00587117" w:rsidP="005D0727">
            <w:pPr>
              <w:jc w:val="center"/>
              <w:rPr>
                <w:sz w:val="22"/>
                <w:szCs w:val="22"/>
              </w:rPr>
            </w:pPr>
            <w:r w:rsidRPr="005D0727">
              <w:rPr>
                <w:sz w:val="22"/>
                <w:szCs w:val="22"/>
              </w:rPr>
              <w:t>Reducing Criminal Opportunities through Environmental Manipulation</w:t>
            </w:r>
          </w:p>
        </w:tc>
        <w:tc>
          <w:tcPr>
            <w:tcW w:w="2868" w:type="dxa"/>
          </w:tcPr>
          <w:p w:rsidR="00587117" w:rsidRPr="005D0727" w:rsidRDefault="00587117" w:rsidP="00175713">
            <w:pPr>
              <w:jc w:val="center"/>
              <w:rPr>
                <w:sz w:val="22"/>
                <w:szCs w:val="22"/>
              </w:rPr>
            </w:pPr>
            <w:r w:rsidRPr="005D0727">
              <w:rPr>
                <w:sz w:val="22"/>
                <w:szCs w:val="22"/>
              </w:rPr>
              <w:t>Chapter 14 (Worrall)</w:t>
            </w:r>
          </w:p>
        </w:tc>
      </w:tr>
      <w:tr w:rsidR="0024189B" w:rsidRPr="005D0727" w:rsidTr="00175713">
        <w:tc>
          <w:tcPr>
            <w:tcW w:w="3084" w:type="dxa"/>
          </w:tcPr>
          <w:p w:rsidR="0024189B" w:rsidRPr="005D0727" w:rsidRDefault="0024189B" w:rsidP="00175713">
            <w:pPr>
              <w:jc w:val="center"/>
              <w:rPr>
                <w:sz w:val="22"/>
                <w:szCs w:val="22"/>
              </w:rPr>
            </w:pPr>
            <w:r w:rsidRPr="005D0727">
              <w:rPr>
                <w:sz w:val="22"/>
                <w:szCs w:val="22"/>
              </w:rPr>
              <w:t>18</w:t>
            </w:r>
          </w:p>
        </w:tc>
        <w:tc>
          <w:tcPr>
            <w:tcW w:w="3516" w:type="dxa"/>
          </w:tcPr>
          <w:p w:rsidR="0024189B" w:rsidRPr="005D0727" w:rsidRDefault="0024189B" w:rsidP="00175713">
            <w:pPr>
              <w:jc w:val="center"/>
              <w:rPr>
                <w:sz w:val="22"/>
                <w:szCs w:val="22"/>
              </w:rPr>
            </w:pPr>
            <w:r w:rsidRPr="005D0727">
              <w:rPr>
                <w:sz w:val="22"/>
                <w:szCs w:val="22"/>
              </w:rPr>
              <w:t xml:space="preserve">Juvenile Crime Control </w:t>
            </w:r>
          </w:p>
        </w:tc>
        <w:tc>
          <w:tcPr>
            <w:tcW w:w="2868" w:type="dxa"/>
          </w:tcPr>
          <w:p w:rsidR="0024189B" w:rsidRPr="005D0727" w:rsidRDefault="0024189B" w:rsidP="00175713">
            <w:pPr>
              <w:jc w:val="center"/>
              <w:rPr>
                <w:sz w:val="22"/>
                <w:szCs w:val="22"/>
              </w:rPr>
            </w:pPr>
            <w:r w:rsidRPr="005D0727">
              <w:rPr>
                <w:sz w:val="22"/>
                <w:szCs w:val="22"/>
              </w:rPr>
              <w:t>Chapter 15 (Worrall)</w:t>
            </w:r>
          </w:p>
          <w:p w:rsidR="005D0727" w:rsidRPr="005D0727" w:rsidRDefault="005D0727" w:rsidP="00175713">
            <w:pPr>
              <w:jc w:val="center"/>
              <w:rPr>
                <w:sz w:val="22"/>
                <w:szCs w:val="22"/>
              </w:rPr>
            </w:pPr>
          </w:p>
          <w:p w:rsidR="005D0727" w:rsidRDefault="0024189B" w:rsidP="006F303F">
            <w:pPr>
              <w:jc w:val="center"/>
              <w:rPr>
                <w:b/>
                <w:sz w:val="22"/>
                <w:szCs w:val="22"/>
              </w:rPr>
            </w:pPr>
            <w:r w:rsidRPr="005D0727">
              <w:rPr>
                <w:b/>
                <w:sz w:val="22"/>
                <w:szCs w:val="22"/>
              </w:rPr>
              <w:t>Have Read:  Last Chance in Texas</w:t>
            </w:r>
          </w:p>
          <w:p w:rsidR="006F303F" w:rsidRPr="005D0727" w:rsidRDefault="006F303F" w:rsidP="006F303F">
            <w:pPr>
              <w:jc w:val="center"/>
              <w:rPr>
                <w:b/>
                <w:sz w:val="22"/>
                <w:szCs w:val="22"/>
              </w:rPr>
            </w:pPr>
          </w:p>
          <w:p w:rsidR="005D0727" w:rsidRPr="005D0727" w:rsidRDefault="005D0727" w:rsidP="00175713">
            <w:pPr>
              <w:jc w:val="center"/>
              <w:rPr>
                <w:b/>
                <w:sz w:val="22"/>
                <w:szCs w:val="22"/>
              </w:rPr>
            </w:pPr>
            <w:r w:rsidRPr="005D0727">
              <w:rPr>
                <w:b/>
                <w:sz w:val="22"/>
                <w:szCs w:val="22"/>
              </w:rPr>
              <w:t>Criminal Justice Policy Paper</w:t>
            </w:r>
            <w:r w:rsidR="00D33995">
              <w:rPr>
                <w:b/>
                <w:sz w:val="22"/>
                <w:szCs w:val="22"/>
              </w:rPr>
              <w:t xml:space="preserve"> Due (Those with this selected t</w:t>
            </w:r>
            <w:r w:rsidRPr="005D0727">
              <w:rPr>
                <w:b/>
                <w:sz w:val="22"/>
                <w:szCs w:val="22"/>
              </w:rPr>
              <w:t>ext)</w:t>
            </w:r>
          </w:p>
          <w:p w:rsidR="005D0727" w:rsidRPr="005D0727" w:rsidRDefault="005D0727" w:rsidP="00175713">
            <w:pPr>
              <w:jc w:val="center"/>
              <w:rPr>
                <w:b/>
                <w:sz w:val="22"/>
                <w:szCs w:val="22"/>
              </w:rPr>
            </w:pPr>
          </w:p>
          <w:p w:rsidR="005D0727" w:rsidRPr="005D0727" w:rsidRDefault="005D0727" w:rsidP="00175713">
            <w:pPr>
              <w:jc w:val="center"/>
              <w:rPr>
                <w:b/>
                <w:sz w:val="22"/>
                <w:szCs w:val="22"/>
              </w:rPr>
            </w:pPr>
            <w:r w:rsidRPr="005D0727">
              <w:rPr>
                <w:b/>
                <w:sz w:val="22"/>
                <w:szCs w:val="22"/>
              </w:rPr>
              <w:t>Policy Highlight #5 Due</w:t>
            </w:r>
          </w:p>
        </w:tc>
      </w:tr>
      <w:tr w:rsidR="0024189B" w:rsidRPr="005D0727" w:rsidTr="00175713">
        <w:tc>
          <w:tcPr>
            <w:tcW w:w="3084" w:type="dxa"/>
            <w:tcBorders>
              <w:bottom w:val="single" w:sz="4" w:space="0" w:color="auto"/>
            </w:tcBorders>
          </w:tcPr>
          <w:p w:rsidR="0024189B" w:rsidRPr="005D0727" w:rsidRDefault="0024189B" w:rsidP="00175713">
            <w:pPr>
              <w:jc w:val="center"/>
              <w:rPr>
                <w:sz w:val="22"/>
                <w:szCs w:val="22"/>
              </w:rPr>
            </w:pPr>
            <w:r w:rsidRPr="005D0727">
              <w:rPr>
                <w:sz w:val="22"/>
                <w:szCs w:val="22"/>
              </w:rPr>
              <w:t>25</w:t>
            </w:r>
          </w:p>
        </w:tc>
        <w:tc>
          <w:tcPr>
            <w:tcW w:w="3516" w:type="dxa"/>
            <w:tcBorders>
              <w:bottom w:val="single" w:sz="4" w:space="0" w:color="auto"/>
            </w:tcBorders>
          </w:tcPr>
          <w:p w:rsidR="00FD5921" w:rsidRPr="005D0727" w:rsidRDefault="00FD5921" w:rsidP="00FD5921">
            <w:pPr>
              <w:jc w:val="center"/>
              <w:rPr>
                <w:b/>
                <w:sz w:val="22"/>
                <w:szCs w:val="22"/>
              </w:rPr>
            </w:pPr>
            <w:r w:rsidRPr="005D0727">
              <w:rPr>
                <w:b/>
                <w:sz w:val="22"/>
                <w:szCs w:val="22"/>
              </w:rPr>
              <w:t>Online Question and Discussion of Last Chance in Texas</w:t>
            </w:r>
          </w:p>
        </w:tc>
        <w:tc>
          <w:tcPr>
            <w:tcW w:w="2868" w:type="dxa"/>
            <w:tcBorders>
              <w:bottom w:val="single" w:sz="4" w:space="0" w:color="auto"/>
            </w:tcBorders>
          </w:tcPr>
          <w:p w:rsidR="00020B1F" w:rsidRPr="005D0727" w:rsidRDefault="00FD5921" w:rsidP="00FD5921">
            <w:pPr>
              <w:jc w:val="center"/>
              <w:rPr>
                <w:b/>
                <w:sz w:val="22"/>
                <w:szCs w:val="22"/>
              </w:rPr>
            </w:pPr>
            <w:r w:rsidRPr="005D0727">
              <w:rPr>
                <w:b/>
                <w:sz w:val="22"/>
                <w:szCs w:val="22"/>
              </w:rPr>
              <w:t>Online Question and Discussion of Last Chance in Texas</w:t>
            </w:r>
          </w:p>
        </w:tc>
      </w:tr>
      <w:tr w:rsidR="0024189B" w:rsidRPr="005D0727" w:rsidTr="00175713">
        <w:tc>
          <w:tcPr>
            <w:tcW w:w="3084" w:type="dxa"/>
            <w:shd w:val="clear" w:color="auto" w:fill="D9D9D9"/>
          </w:tcPr>
          <w:p w:rsidR="0024189B" w:rsidRPr="005D0727" w:rsidRDefault="0024189B" w:rsidP="00175713">
            <w:pPr>
              <w:jc w:val="center"/>
              <w:rPr>
                <w:b/>
                <w:sz w:val="22"/>
                <w:szCs w:val="22"/>
              </w:rPr>
            </w:pPr>
            <w:r w:rsidRPr="005D0727">
              <w:rPr>
                <w:b/>
                <w:sz w:val="22"/>
                <w:szCs w:val="22"/>
              </w:rPr>
              <w:t>December</w:t>
            </w:r>
          </w:p>
        </w:tc>
        <w:tc>
          <w:tcPr>
            <w:tcW w:w="3516" w:type="dxa"/>
            <w:shd w:val="clear" w:color="auto" w:fill="D9D9D9"/>
          </w:tcPr>
          <w:p w:rsidR="0024189B" w:rsidRPr="005D0727" w:rsidRDefault="0024189B" w:rsidP="00175713">
            <w:pPr>
              <w:jc w:val="center"/>
              <w:rPr>
                <w:b/>
                <w:sz w:val="22"/>
                <w:szCs w:val="22"/>
              </w:rPr>
            </w:pPr>
          </w:p>
        </w:tc>
        <w:tc>
          <w:tcPr>
            <w:tcW w:w="2868" w:type="dxa"/>
            <w:shd w:val="clear" w:color="auto" w:fill="D9D9D9"/>
          </w:tcPr>
          <w:p w:rsidR="0024189B" w:rsidRPr="005D0727" w:rsidRDefault="0024189B" w:rsidP="00175713">
            <w:pPr>
              <w:jc w:val="center"/>
              <w:rPr>
                <w:b/>
                <w:sz w:val="22"/>
                <w:szCs w:val="22"/>
              </w:rPr>
            </w:pPr>
          </w:p>
        </w:tc>
      </w:tr>
      <w:tr w:rsidR="0024189B" w:rsidRPr="005D0727" w:rsidTr="00175713">
        <w:tc>
          <w:tcPr>
            <w:tcW w:w="3084" w:type="dxa"/>
          </w:tcPr>
          <w:p w:rsidR="0024189B" w:rsidRPr="005D0727" w:rsidRDefault="0024189B" w:rsidP="00175713">
            <w:pPr>
              <w:jc w:val="center"/>
              <w:rPr>
                <w:sz w:val="22"/>
                <w:szCs w:val="22"/>
              </w:rPr>
            </w:pPr>
            <w:r w:rsidRPr="005D0727">
              <w:rPr>
                <w:sz w:val="22"/>
                <w:szCs w:val="22"/>
              </w:rPr>
              <w:t>2</w:t>
            </w:r>
          </w:p>
        </w:tc>
        <w:tc>
          <w:tcPr>
            <w:tcW w:w="3516" w:type="dxa"/>
          </w:tcPr>
          <w:p w:rsidR="0024189B" w:rsidRPr="005D0727" w:rsidRDefault="0024189B" w:rsidP="00175713">
            <w:pPr>
              <w:jc w:val="center"/>
              <w:rPr>
                <w:sz w:val="22"/>
                <w:szCs w:val="22"/>
              </w:rPr>
            </w:pPr>
            <w:r w:rsidRPr="005D0727">
              <w:rPr>
                <w:sz w:val="22"/>
                <w:szCs w:val="22"/>
              </w:rPr>
              <w:t>Putting it all Together and Explaining Crime Trends</w:t>
            </w:r>
          </w:p>
        </w:tc>
        <w:tc>
          <w:tcPr>
            <w:tcW w:w="2868" w:type="dxa"/>
          </w:tcPr>
          <w:p w:rsidR="0024189B" w:rsidRPr="005D0727" w:rsidRDefault="0024189B" w:rsidP="00175713">
            <w:pPr>
              <w:jc w:val="center"/>
              <w:rPr>
                <w:sz w:val="22"/>
                <w:szCs w:val="22"/>
              </w:rPr>
            </w:pPr>
            <w:r w:rsidRPr="005D0727">
              <w:rPr>
                <w:sz w:val="22"/>
                <w:szCs w:val="22"/>
              </w:rPr>
              <w:t>Chapter 16 (Worrall)</w:t>
            </w:r>
          </w:p>
          <w:p w:rsidR="0024189B" w:rsidRPr="005D0727" w:rsidRDefault="0024189B" w:rsidP="0024189B">
            <w:pPr>
              <w:rPr>
                <w:sz w:val="22"/>
                <w:szCs w:val="22"/>
              </w:rPr>
            </w:pPr>
          </w:p>
        </w:tc>
      </w:tr>
      <w:tr w:rsidR="0024189B" w:rsidRPr="005D0727" w:rsidTr="00175713">
        <w:tc>
          <w:tcPr>
            <w:tcW w:w="3084" w:type="dxa"/>
          </w:tcPr>
          <w:p w:rsidR="0024189B" w:rsidRPr="005D0727" w:rsidRDefault="0024189B" w:rsidP="00175713">
            <w:pPr>
              <w:jc w:val="center"/>
              <w:rPr>
                <w:sz w:val="22"/>
                <w:szCs w:val="22"/>
              </w:rPr>
            </w:pPr>
            <w:r w:rsidRPr="005D0727">
              <w:rPr>
                <w:sz w:val="22"/>
                <w:szCs w:val="22"/>
              </w:rPr>
              <w:t>9</w:t>
            </w:r>
          </w:p>
        </w:tc>
        <w:tc>
          <w:tcPr>
            <w:tcW w:w="3516" w:type="dxa"/>
          </w:tcPr>
          <w:p w:rsidR="0024189B" w:rsidRPr="005D0727" w:rsidRDefault="0024189B" w:rsidP="00175713">
            <w:pPr>
              <w:jc w:val="center"/>
              <w:rPr>
                <w:sz w:val="22"/>
                <w:szCs w:val="22"/>
              </w:rPr>
            </w:pPr>
            <w:r w:rsidRPr="005D0727">
              <w:rPr>
                <w:sz w:val="22"/>
                <w:szCs w:val="22"/>
              </w:rPr>
              <w:t>Final Exam Review</w:t>
            </w:r>
          </w:p>
        </w:tc>
        <w:tc>
          <w:tcPr>
            <w:tcW w:w="2868" w:type="dxa"/>
          </w:tcPr>
          <w:p w:rsidR="0024189B" w:rsidRPr="005D0727" w:rsidRDefault="0024189B" w:rsidP="00175713">
            <w:pPr>
              <w:jc w:val="center"/>
              <w:rPr>
                <w:sz w:val="22"/>
                <w:szCs w:val="22"/>
              </w:rPr>
            </w:pPr>
            <w:r w:rsidRPr="005D0727">
              <w:rPr>
                <w:sz w:val="22"/>
                <w:szCs w:val="22"/>
              </w:rPr>
              <w:t>Final Exam Review</w:t>
            </w:r>
          </w:p>
        </w:tc>
      </w:tr>
      <w:tr w:rsidR="0024189B" w:rsidRPr="005D0727" w:rsidTr="00175713">
        <w:tc>
          <w:tcPr>
            <w:tcW w:w="3084" w:type="dxa"/>
          </w:tcPr>
          <w:p w:rsidR="0024189B" w:rsidRPr="005D0727" w:rsidRDefault="0024189B" w:rsidP="00175713">
            <w:pPr>
              <w:jc w:val="center"/>
              <w:rPr>
                <w:sz w:val="22"/>
                <w:szCs w:val="22"/>
              </w:rPr>
            </w:pPr>
            <w:r w:rsidRPr="005D0727">
              <w:rPr>
                <w:sz w:val="22"/>
                <w:szCs w:val="22"/>
              </w:rPr>
              <w:t>16</w:t>
            </w:r>
          </w:p>
        </w:tc>
        <w:tc>
          <w:tcPr>
            <w:tcW w:w="3516" w:type="dxa"/>
          </w:tcPr>
          <w:p w:rsidR="0024189B" w:rsidRPr="005D0727" w:rsidRDefault="0024189B" w:rsidP="00175713">
            <w:pPr>
              <w:jc w:val="center"/>
              <w:rPr>
                <w:b/>
                <w:sz w:val="22"/>
                <w:szCs w:val="22"/>
              </w:rPr>
            </w:pPr>
            <w:r w:rsidRPr="005D0727">
              <w:rPr>
                <w:b/>
                <w:sz w:val="22"/>
                <w:szCs w:val="22"/>
              </w:rPr>
              <w:t>Final Exam (6-8 pm)</w:t>
            </w:r>
          </w:p>
        </w:tc>
        <w:tc>
          <w:tcPr>
            <w:tcW w:w="2868" w:type="dxa"/>
          </w:tcPr>
          <w:p w:rsidR="0024189B" w:rsidRPr="005D0727" w:rsidRDefault="0024189B" w:rsidP="00175713">
            <w:pPr>
              <w:jc w:val="center"/>
              <w:rPr>
                <w:b/>
                <w:sz w:val="22"/>
                <w:szCs w:val="22"/>
              </w:rPr>
            </w:pPr>
            <w:r w:rsidRPr="005D0727">
              <w:rPr>
                <w:b/>
                <w:sz w:val="22"/>
                <w:szCs w:val="22"/>
              </w:rPr>
              <w:t>Final Exam (6-8 pm)</w:t>
            </w:r>
          </w:p>
        </w:tc>
      </w:tr>
    </w:tbl>
    <w:p w:rsidR="00774F72" w:rsidRDefault="00774F72" w:rsidP="00495D53"/>
    <w:sectPr w:rsidR="00774F72" w:rsidSect="00805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72A"/>
    <w:multiLevelType w:val="hybridMultilevel"/>
    <w:tmpl w:val="CA7A3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109C"/>
    <w:multiLevelType w:val="hybridMultilevel"/>
    <w:tmpl w:val="E0F82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E3559"/>
    <w:multiLevelType w:val="hybridMultilevel"/>
    <w:tmpl w:val="9A10F9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B3933"/>
    <w:multiLevelType w:val="hybridMultilevel"/>
    <w:tmpl w:val="32BE2E92"/>
    <w:lvl w:ilvl="0" w:tplc="0409000F">
      <w:start w:val="1"/>
      <w:numFmt w:val="decimal"/>
      <w:lvlText w:val="%1."/>
      <w:lvlJc w:val="left"/>
      <w:pPr>
        <w:tabs>
          <w:tab w:val="num" w:pos="957"/>
        </w:tabs>
        <w:ind w:left="957" w:hanging="360"/>
      </w:pPr>
    </w:lvl>
    <w:lvl w:ilvl="1" w:tplc="04090019" w:tentative="1">
      <w:start w:val="1"/>
      <w:numFmt w:val="lowerLetter"/>
      <w:lvlText w:val="%2."/>
      <w:lvlJc w:val="left"/>
      <w:pPr>
        <w:tabs>
          <w:tab w:val="num" w:pos="1677"/>
        </w:tabs>
        <w:ind w:left="1677" w:hanging="360"/>
      </w:pPr>
    </w:lvl>
    <w:lvl w:ilvl="2" w:tplc="0409001B" w:tentative="1">
      <w:start w:val="1"/>
      <w:numFmt w:val="lowerRoman"/>
      <w:lvlText w:val="%3."/>
      <w:lvlJc w:val="right"/>
      <w:pPr>
        <w:tabs>
          <w:tab w:val="num" w:pos="2397"/>
        </w:tabs>
        <w:ind w:left="2397" w:hanging="180"/>
      </w:pPr>
    </w:lvl>
    <w:lvl w:ilvl="3" w:tplc="0409000F" w:tentative="1">
      <w:start w:val="1"/>
      <w:numFmt w:val="decimal"/>
      <w:lvlText w:val="%4."/>
      <w:lvlJc w:val="left"/>
      <w:pPr>
        <w:tabs>
          <w:tab w:val="num" w:pos="3117"/>
        </w:tabs>
        <w:ind w:left="3117" w:hanging="360"/>
      </w:pPr>
    </w:lvl>
    <w:lvl w:ilvl="4" w:tplc="04090019" w:tentative="1">
      <w:start w:val="1"/>
      <w:numFmt w:val="lowerLetter"/>
      <w:lvlText w:val="%5."/>
      <w:lvlJc w:val="left"/>
      <w:pPr>
        <w:tabs>
          <w:tab w:val="num" w:pos="3837"/>
        </w:tabs>
        <w:ind w:left="3837" w:hanging="360"/>
      </w:pPr>
    </w:lvl>
    <w:lvl w:ilvl="5" w:tplc="0409001B" w:tentative="1">
      <w:start w:val="1"/>
      <w:numFmt w:val="lowerRoman"/>
      <w:lvlText w:val="%6."/>
      <w:lvlJc w:val="right"/>
      <w:pPr>
        <w:tabs>
          <w:tab w:val="num" w:pos="4557"/>
        </w:tabs>
        <w:ind w:left="4557" w:hanging="180"/>
      </w:pPr>
    </w:lvl>
    <w:lvl w:ilvl="6" w:tplc="0409000F" w:tentative="1">
      <w:start w:val="1"/>
      <w:numFmt w:val="decimal"/>
      <w:lvlText w:val="%7."/>
      <w:lvlJc w:val="left"/>
      <w:pPr>
        <w:tabs>
          <w:tab w:val="num" w:pos="5277"/>
        </w:tabs>
        <w:ind w:left="5277" w:hanging="360"/>
      </w:pPr>
    </w:lvl>
    <w:lvl w:ilvl="7" w:tplc="04090019" w:tentative="1">
      <w:start w:val="1"/>
      <w:numFmt w:val="lowerLetter"/>
      <w:lvlText w:val="%8."/>
      <w:lvlJc w:val="left"/>
      <w:pPr>
        <w:tabs>
          <w:tab w:val="num" w:pos="5997"/>
        </w:tabs>
        <w:ind w:left="5997" w:hanging="360"/>
      </w:pPr>
    </w:lvl>
    <w:lvl w:ilvl="8" w:tplc="0409001B" w:tentative="1">
      <w:start w:val="1"/>
      <w:numFmt w:val="lowerRoman"/>
      <w:lvlText w:val="%9."/>
      <w:lvlJc w:val="right"/>
      <w:pPr>
        <w:tabs>
          <w:tab w:val="num" w:pos="6717"/>
        </w:tabs>
        <w:ind w:left="6717" w:hanging="180"/>
      </w:pPr>
    </w:lvl>
  </w:abstractNum>
  <w:abstractNum w:abstractNumId="4">
    <w:nsid w:val="08BC57D5"/>
    <w:multiLevelType w:val="hybridMultilevel"/>
    <w:tmpl w:val="CF9C133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E1AE1"/>
    <w:multiLevelType w:val="hybridMultilevel"/>
    <w:tmpl w:val="D864163A"/>
    <w:lvl w:ilvl="0" w:tplc="A94EC10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17E1A"/>
    <w:multiLevelType w:val="multilevel"/>
    <w:tmpl w:val="E0F82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67045F"/>
    <w:multiLevelType w:val="hybridMultilevel"/>
    <w:tmpl w:val="DF5A27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E011CB"/>
    <w:multiLevelType w:val="multilevel"/>
    <w:tmpl w:val="F4BC73A6"/>
    <w:lvl w:ilvl="0">
      <w:numFmt w:val="bullet"/>
      <w:lvlText w:val=""/>
      <w:legacy w:legacy="1" w:legacySpace="360" w:legacyIndent="0"/>
      <w:lvlJc w:val="left"/>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784BBA"/>
    <w:multiLevelType w:val="hybridMultilevel"/>
    <w:tmpl w:val="E43EB2E6"/>
    <w:lvl w:ilvl="0" w:tplc="0409000F">
      <w:start w:val="1"/>
      <w:numFmt w:val="decimal"/>
      <w:lvlText w:val="%1."/>
      <w:lvlJc w:val="left"/>
      <w:pPr>
        <w:tabs>
          <w:tab w:val="num" w:pos="847"/>
        </w:tabs>
        <w:ind w:left="847" w:hanging="360"/>
      </w:pPr>
    </w:lvl>
    <w:lvl w:ilvl="1" w:tplc="04090019">
      <w:start w:val="1"/>
      <w:numFmt w:val="lowerLetter"/>
      <w:lvlText w:val="%2."/>
      <w:lvlJc w:val="left"/>
      <w:pPr>
        <w:tabs>
          <w:tab w:val="num" w:pos="1567"/>
        </w:tabs>
        <w:ind w:left="1567" w:hanging="360"/>
      </w:pPr>
    </w:lvl>
    <w:lvl w:ilvl="2" w:tplc="0409001B" w:tentative="1">
      <w:start w:val="1"/>
      <w:numFmt w:val="lowerRoman"/>
      <w:lvlText w:val="%3."/>
      <w:lvlJc w:val="right"/>
      <w:pPr>
        <w:tabs>
          <w:tab w:val="num" w:pos="2287"/>
        </w:tabs>
        <w:ind w:left="2287" w:hanging="180"/>
      </w:pPr>
    </w:lvl>
    <w:lvl w:ilvl="3" w:tplc="0409000F" w:tentative="1">
      <w:start w:val="1"/>
      <w:numFmt w:val="decimal"/>
      <w:lvlText w:val="%4."/>
      <w:lvlJc w:val="left"/>
      <w:pPr>
        <w:tabs>
          <w:tab w:val="num" w:pos="3007"/>
        </w:tabs>
        <w:ind w:left="3007" w:hanging="360"/>
      </w:pPr>
    </w:lvl>
    <w:lvl w:ilvl="4" w:tplc="04090019" w:tentative="1">
      <w:start w:val="1"/>
      <w:numFmt w:val="lowerLetter"/>
      <w:lvlText w:val="%5."/>
      <w:lvlJc w:val="left"/>
      <w:pPr>
        <w:tabs>
          <w:tab w:val="num" w:pos="3727"/>
        </w:tabs>
        <w:ind w:left="3727" w:hanging="360"/>
      </w:pPr>
    </w:lvl>
    <w:lvl w:ilvl="5" w:tplc="0409001B" w:tentative="1">
      <w:start w:val="1"/>
      <w:numFmt w:val="lowerRoman"/>
      <w:lvlText w:val="%6."/>
      <w:lvlJc w:val="right"/>
      <w:pPr>
        <w:tabs>
          <w:tab w:val="num" w:pos="4447"/>
        </w:tabs>
        <w:ind w:left="4447" w:hanging="180"/>
      </w:pPr>
    </w:lvl>
    <w:lvl w:ilvl="6" w:tplc="0409000F" w:tentative="1">
      <w:start w:val="1"/>
      <w:numFmt w:val="decimal"/>
      <w:lvlText w:val="%7."/>
      <w:lvlJc w:val="left"/>
      <w:pPr>
        <w:tabs>
          <w:tab w:val="num" w:pos="5167"/>
        </w:tabs>
        <w:ind w:left="5167" w:hanging="360"/>
      </w:pPr>
    </w:lvl>
    <w:lvl w:ilvl="7" w:tplc="04090019" w:tentative="1">
      <w:start w:val="1"/>
      <w:numFmt w:val="lowerLetter"/>
      <w:lvlText w:val="%8."/>
      <w:lvlJc w:val="left"/>
      <w:pPr>
        <w:tabs>
          <w:tab w:val="num" w:pos="5887"/>
        </w:tabs>
        <w:ind w:left="5887" w:hanging="360"/>
      </w:pPr>
    </w:lvl>
    <w:lvl w:ilvl="8" w:tplc="0409001B" w:tentative="1">
      <w:start w:val="1"/>
      <w:numFmt w:val="lowerRoman"/>
      <w:lvlText w:val="%9."/>
      <w:lvlJc w:val="right"/>
      <w:pPr>
        <w:tabs>
          <w:tab w:val="num" w:pos="6607"/>
        </w:tabs>
        <w:ind w:left="6607" w:hanging="180"/>
      </w:pPr>
    </w:lvl>
  </w:abstractNum>
  <w:abstractNum w:abstractNumId="10">
    <w:nsid w:val="1EED177F"/>
    <w:multiLevelType w:val="hybridMultilevel"/>
    <w:tmpl w:val="2E28FD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D7088C"/>
    <w:multiLevelType w:val="hybridMultilevel"/>
    <w:tmpl w:val="208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D1EE2"/>
    <w:multiLevelType w:val="multilevel"/>
    <w:tmpl w:val="88C69AE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1391D2C"/>
    <w:multiLevelType w:val="hybridMultilevel"/>
    <w:tmpl w:val="C7963C2E"/>
    <w:lvl w:ilvl="0" w:tplc="0409000F">
      <w:start w:val="1"/>
      <w:numFmt w:val="decimal"/>
      <w:lvlText w:val="%1."/>
      <w:lvlJc w:val="left"/>
      <w:pPr>
        <w:tabs>
          <w:tab w:val="num" w:pos="847"/>
        </w:tabs>
        <w:ind w:left="847" w:hanging="360"/>
      </w:pPr>
    </w:lvl>
    <w:lvl w:ilvl="1" w:tplc="04090019">
      <w:start w:val="1"/>
      <w:numFmt w:val="lowerLetter"/>
      <w:lvlText w:val="%2."/>
      <w:lvlJc w:val="left"/>
      <w:pPr>
        <w:tabs>
          <w:tab w:val="num" w:pos="1567"/>
        </w:tabs>
        <w:ind w:left="1567" w:hanging="360"/>
      </w:pPr>
    </w:lvl>
    <w:lvl w:ilvl="2" w:tplc="0409001B" w:tentative="1">
      <w:start w:val="1"/>
      <w:numFmt w:val="lowerRoman"/>
      <w:lvlText w:val="%3."/>
      <w:lvlJc w:val="right"/>
      <w:pPr>
        <w:tabs>
          <w:tab w:val="num" w:pos="2287"/>
        </w:tabs>
        <w:ind w:left="2287" w:hanging="180"/>
      </w:pPr>
    </w:lvl>
    <w:lvl w:ilvl="3" w:tplc="0409000F" w:tentative="1">
      <w:start w:val="1"/>
      <w:numFmt w:val="decimal"/>
      <w:lvlText w:val="%4."/>
      <w:lvlJc w:val="left"/>
      <w:pPr>
        <w:tabs>
          <w:tab w:val="num" w:pos="3007"/>
        </w:tabs>
        <w:ind w:left="3007" w:hanging="360"/>
      </w:pPr>
    </w:lvl>
    <w:lvl w:ilvl="4" w:tplc="04090019" w:tentative="1">
      <w:start w:val="1"/>
      <w:numFmt w:val="lowerLetter"/>
      <w:lvlText w:val="%5."/>
      <w:lvlJc w:val="left"/>
      <w:pPr>
        <w:tabs>
          <w:tab w:val="num" w:pos="3727"/>
        </w:tabs>
        <w:ind w:left="3727" w:hanging="360"/>
      </w:pPr>
    </w:lvl>
    <w:lvl w:ilvl="5" w:tplc="0409001B" w:tentative="1">
      <w:start w:val="1"/>
      <w:numFmt w:val="lowerRoman"/>
      <w:lvlText w:val="%6."/>
      <w:lvlJc w:val="right"/>
      <w:pPr>
        <w:tabs>
          <w:tab w:val="num" w:pos="4447"/>
        </w:tabs>
        <w:ind w:left="4447" w:hanging="180"/>
      </w:pPr>
    </w:lvl>
    <w:lvl w:ilvl="6" w:tplc="0409000F" w:tentative="1">
      <w:start w:val="1"/>
      <w:numFmt w:val="decimal"/>
      <w:lvlText w:val="%7."/>
      <w:lvlJc w:val="left"/>
      <w:pPr>
        <w:tabs>
          <w:tab w:val="num" w:pos="5167"/>
        </w:tabs>
        <w:ind w:left="5167" w:hanging="360"/>
      </w:pPr>
    </w:lvl>
    <w:lvl w:ilvl="7" w:tplc="04090019" w:tentative="1">
      <w:start w:val="1"/>
      <w:numFmt w:val="lowerLetter"/>
      <w:lvlText w:val="%8."/>
      <w:lvlJc w:val="left"/>
      <w:pPr>
        <w:tabs>
          <w:tab w:val="num" w:pos="5887"/>
        </w:tabs>
        <w:ind w:left="5887" w:hanging="360"/>
      </w:pPr>
    </w:lvl>
    <w:lvl w:ilvl="8" w:tplc="0409001B" w:tentative="1">
      <w:start w:val="1"/>
      <w:numFmt w:val="lowerRoman"/>
      <w:lvlText w:val="%9."/>
      <w:lvlJc w:val="right"/>
      <w:pPr>
        <w:tabs>
          <w:tab w:val="num" w:pos="6607"/>
        </w:tabs>
        <w:ind w:left="6607" w:hanging="180"/>
      </w:pPr>
    </w:lvl>
  </w:abstractNum>
  <w:abstractNum w:abstractNumId="14">
    <w:nsid w:val="35D73564"/>
    <w:multiLevelType w:val="hybridMultilevel"/>
    <w:tmpl w:val="D4125064"/>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15">
    <w:nsid w:val="3C6C4B14"/>
    <w:multiLevelType w:val="hybridMultilevel"/>
    <w:tmpl w:val="F4BC73A6"/>
    <w:lvl w:ilvl="0" w:tplc="B52031EA">
      <w:numFmt w:val="bullet"/>
      <w:lvlText w:val=""/>
      <w:legacy w:legacy="1" w:legacySpace="360" w:legacyIndent="0"/>
      <w:lvlJc w:val="left"/>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37252"/>
    <w:multiLevelType w:val="hybridMultilevel"/>
    <w:tmpl w:val="FDC64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E755B"/>
    <w:multiLevelType w:val="multilevel"/>
    <w:tmpl w:val="C6D8D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E53CEC"/>
    <w:multiLevelType w:val="multilevel"/>
    <w:tmpl w:val="EF366E5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CD4101"/>
    <w:multiLevelType w:val="hybridMultilevel"/>
    <w:tmpl w:val="DF48823A"/>
    <w:lvl w:ilvl="0" w:tplc="0409000D">
      <w:start w:val="1"/>
      <w:numFmt w:val="bullet"/>
      <w:lvlText w:val=""/>
      <w:lvlJc w:val="left"/>
      <w:pPr>
        <w:tabs>
          <w:tab w:val="num" w:pos="820"/>
        </w:tabs>
        <w:ind w:left="820" w:hanging="36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0">
    <w:nsid w:val="45435410"/>
    <w:multiLevelType w:val="hybridMultilevel"/>
    <w:tmpl w:val="351CEC5C"/>
    <w:lvl w:ilvl="0" w:tplc="0409000F">
      <w:start w:val="1"/>
      <w:numFmt w:val="decimal"/>
      <w:lvlText w:val="%1."/>
      <w:lvlJc w:val="left"/>
      <w:pPr>
        <w:tabs>
          <w:tab w:val="num" w:pos="360"/>
        </w:tabs>
        <w:ind w:left="360" w:hanging="360"/>
      </w:pPr>
    </w:lvl>
    <w:lvl w:ilvl="1" w:tplc="BAD8622E">
      <w:start w:val="1"/>
      <w:numFmt w:val="lowerLetter"/>
      <w:lvlText w:val="%2."/>
      <w:lvlJc w:val="left"/>
      <w:pPr>
        <w:tabs>
          <w:tab w:val="num" w:pos="1080"/>
        </w:tabs>
        <w:ind w:left="1080" w:hanging="360"/>
      </w:pPr>
      <w:rPr>
        <w:b w:val="0"/>
      </w:rPr>
    </w:lvl>
    <w:lvl w:ilvl="2" w:tplc="ED847F68">
      <w:start w:val="1"/>
      <w:numFmt w:val="lowerRoman"/>
      <w:lvlText w:val="%3."/>
      <w:lvlJc w:val="right"/>
      <w:pPr>
        <w:tabs>
          <w:tab w:val="num" w:pos="1800"/>
        </w:tabs>
        <w:ind w:left="1800" w:hanging="180"/>
      </w:pPr>
      <w:rPr>
        <w:b w:val="0"/>
      </w:rPr>
    </w:lvl>
    <w:lvl w:ilvl="3" w:tplc="0E04031E">
      <w:start w:val="1"/>
      <w:numFmt w:val="decimal"/>
      <w:lvlText w:val="%4."/>
      <w:lvlJc w:val="left"/>
      <w:pPr>
        <w:tabs>
          <w:tab w:val="num" w:pos="2520"/>
        </w:tabs>
        <w:ind w:left="2520" w:hanging="360"/>
      </w:pPr>
      <w:rPr>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936CBE"/>
    <w:multiLevelType w:val="hybridMultilevel"/>
    <w:tmpl w:val="EF366E5A"/>
    <w:lvl w:ilvl="0" w:tplc="0409000B">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C9453C"/>
    <w:multiLevelType w:val="multilevel"/>
    <w:tmpl w:val="F4BC73A6"/>
    <w:lvl w:ilvl="0">
      <w:numFmt w:val="bullet"/>
      <w:lvlText w:val=""/>
      <w:legacy w:legacy="1" w:legacySpace="360" w:legacyIndent="0"/>
      <w:lvlJc w:val="left"/>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FB441E"/>
    <w:multiLevelType w:val="hybridMultilevel"/>
    <w:tmpl w:val="EF5C4F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B868DB"/>
    <w:multiLevelType w:val="multilevel"/>
    <w:tmpl w:val="DF5A27D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444274"/>
    <w:multiLevelType w:val="hybridMultilevel"/>
    <w:tmpl w:val="417E07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600BF4"/>
    <w:multiLevelType w:val="hybridMultilevel"/>
    <w:tmpl w:val="1640F9D0"/>
    <w:lvl w:ilvl="0" w:tplc="DA069BF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3504880"/>
    <w:multiLevelType w:val="multilevel"/>
    <w:tmpl w:val="E0F82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99F3A41"/>
    <w:multiLevelType w:val="multilevel"/>
    <w:tmpl w:val="3FBEF11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810542"/>
    <w:multiLevelType w:val="hybridMultilevel"/>
    <w:tmpl w:val="C6D8D4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DF168E"/>
    <w:multiLevelType w:val="hybridMultilevel"/>
    <w:tmpl w:val="3FBEF11A"/>
    <w:lvl w:ilvl="0" w:tplc="2E08538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3D4113"/>
    <w:multiLevelType w:val="multilevel"/>
    <w:tmpl w:val="9A10F9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5A4651"/>
    <w:multiLevelType w:val="hybridMultilevel"/>
    <w:tmpl w:val="A1F02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F7CC112">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3"/>
  </w:num>
  <w:num w:numId="4">
    <w:abstractNumId w:val="4"/>
  </w:num>
  <w:num w:numId="5">
    <w:abstractNumId w:val="13"/>
  </w:num>
  <w:num w:numId="6">
    <w:abstractNumId w:val="1"/>
  </w:num>
  <w:num w:numId="7">
    <w:abstractNumId w:val="6"/>
  </w:num>
  <w:num w:numId="8">
    <w:abstractNumId w:val="27"/>
  </w:num>
  <w:num w:numId="9">
    <w:abstractNumId w:val="7"/>
  </w:num>
  <w:num w:numId="10">
    <w:abstractNumId w:val="24"/>
  </w:num>
  <w:num w:numId="11">
    <w:abstractNumId w:val="29"/>
  </w:num>
  <w:num w:numId="12">
    <w:abstractNumId w:val="17"/>
  </w:num>
  <w:num w:numId="13">
    <w:abstractNumId w:val="2"/>
  </w:num>
  <w:num w:numId="14">
    <w:abstractNumId w:val="31"/>
  </w:num>
  <w:num w:numId="15">
    <w:abstractNumId w:val="15"/>
  </w:num>
  <w:num w:numId="16">
    <w:abstractNumId w:val="22"/>
  </w:num>
  <w:num w:numId="17">
    <w:abstractNumId w:val="8"/>
  </w:num>
  <w:num w:numId="18">
    <w:abstractNumId w:val="21"/>
  </w:num>
  <w:num w:numId="19">
    <w:abstractNumId w:val="18"/>
  </w:num>
  <w:num w:numId="20">
    <w:abstractNumId w:val="30"/>
  </w:num>
  <w:num w:numId="21">
    <w:abstractNumId w:val="28"/>
  </w:num>
  <w:num w:numId="22">
    <w:abstractNumId w:val="5"/>
  </w:num>
  <w:num w:numId="23">
    <w:abstractNumId w:val="20"/>
  </w:num>
  <w:num w:numId="24">
    <w:abstractNumId w:val="9"/>
  </w:num>
  <w:num w:numId="25">
    <w:abstractNumId w:val="10"/>
  </w:num>
  <w:num w:numId="26">
    <w:abstractNumId w:val="3"/>
  </w:num>
  <w:num w:numId="27">
    <w:abstractNumId w:val="32"/>
  </w:num>
  <w:num w:numId="28">
    <w:abstractNumId w:val="26"/>
  </w:num>
  <w:num w:numId="29">
    <w:abstractNumId w:val="12"/>
  </w:num>
  <w:num w:numId="30">
    <w:abstractNumId w:val="16"/>
  </w:num>
  <w:num w:numId="31">
    <w:abstractNumId w:val="11"/>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D0B"/>
    <w:rsid w:val="00001281"/>
    <w:rsid w:val="00020B1F"/>
    <w:rsid w:val="00020D16"/>
    <w:rsid w:val="00031852"/>
    <w:rsid w:val="00036101"/>
    <w:rsid w:val="000427FA"/>
    <w:rsid w:val="00043531"/>
    <w:rsid w:val="0004585C"/>
    <w:rsid w:val="0006486C"/>
    <w:rsid w:val="00065FDD"/>
    <w:rsid w:val="00085ECC"/>
    <w:rsid w:val="00093B22"/>
    <w:rsid w:val="000A577E"/>
    <w:rsid w:val="000B092F"/>
    <w:rsid w:val="000C373B"/>
    <w:rsid w:val="000C3AA8"/>
    <w:rsid w:val="000C4B54"/>
    <w:rsid w:val="000D4009"/>
    <w:rsid w:val="000E1208"/>
    <w:rsid w:val="000E2BFB"/>
    <w:rsid w:val="00100D44"/>
    <w:rsid w:val="00107994"/>
    <w:rsid w:val="00107E43"/>
    <w:rsid w:val="00110388"/>
    <w:rsid w:val="00110FBC"/>
    <w:rsid w:val="00124AE9"/>
    <w:rsid w:val="00134BFE"/>
    <w:rsid w:val="00136030"/>
    <w:rsid w:val="001553F2"/>
    <w:rsid w:val="00156956"/>
    <w:rsid w:val="00162046"/>
    <w:rsid w:val="00163733"/>
    <w:rsid w:val="00170044"/>
    <w:rsid w:val="00175713"/>
    <w:rsid w:val="0019132B"/>
    <w:rsid w:val="00193356"/>
    <w:rsid w:val="00193C55"/>
    <w:rsid w:val="001A78A4"/>
    <w:rsid w:val="001B274D"/>
    <w:rsid w:val="001B5295"/>
    <w:rsid w:val="001D5AEC"/>
    <w:rsid w:val="00200443"/>
    <w:rsid w:val="002135FE"/>
    <w:rsid w:val="00213EB7"/>
    <w:rsid w:val="002220E7"/>
    <w:rsid w:val="00222D5B"/>
    <w:rsid w:val="00230225"/>
    <w:rsid w:val="00232744"/>
    <w:rsid w:val="00232A7F"/>
    <w:rsid w:val="00237B7E"/>
    <w:rsid w:val="0024189B"/>
    <w:rsid w:val="00250833"/>
    <w:rsid w:val="002553F2"/>
    <w:rsid w:val="00273437"/>
    <w:rsid w:val="00276422"/>
    <w:rsid w:val="00283599"/>
    <w:rsid w:val="00283E15"/>
    <w:rsid w:val="002A16C1"/>
    <w:rsid w:val="002A612C"/>
    <w:rsid w:val="002B0847"/>
    <w:rsid w:val="002B2230"/>
    <w:rsid w:val="002B3800"/>
    <w:rsid w:val="002B6D82"/>
    <w:rsid w:val="002C5E72"/>
    <w:rsid w:val="002D735F"/>
    <w:rsid w:val="002F6B6C"/>
    <w:rsid w:val="00310FE5"/>
    <w:rsid w:val="00325DED"/>
    <w:rsid w:val="00327605"/>
    <w:rsid w:val="00330C53"/>
    <w:rsid w:val="00333685"/>
    <w:rsid w:val="00337275"/>
    <w:rsid w:val="00350D0B"/>
    <w:rsid w:val="0035210E"/>
    <w:rsid w:val="00362A28"/>
    <w:rsid w:val="00376654"/>
    <w:rsid w:val="0038553A"/>
    <w:rsid w:val="003A1A8F"/>
    <w:rsid w:val="003B03C0"/>
    <w:rsid w:val="003D6C28"/>
    <w:rsid w:val="003E75DC"/>
    <w:rsid w:val="003F59A0"/>
    <w:rsid w:val="00407E26"/>
    <w:rsid w:val="004143D8"/>
    <w:rsid w:val="00415687"/>
    <w:rsid w:val="00421008"/>
    <w:rsid w:val="004302A7"/>
    <w:rsid w:val="00430BB4"/>
    <w:rsid w:val="0043684C"/>
    <w:rsid w:val="0044319C"/>
    <w:rsid w:val="0044400E"/>
    <w:rsid w:val="00446B81"/>
    <w:rsid w:val="004726C6"/>
    <w:rsid w:val="00475483"/>
    <w:rsid w:val="00495D53"/>
    <w:rsid w:val="00497FAC"/>
    <w:rsid w:val="004A1234"/>
    <w:rsid w:val="004A23BA"/>
    <w:rsid w:val="004B09AD"/>
    <w:rsid w:val="004B5E82"/>
    <w:rsid w:val="004D233D"/>
    <w:rsid w:val="004D7975"/>
    <w:rsid w:val="004F2C37"/>
    <w:rsid w:val="00503540"/>
    <w:rsid w:val="00507824"/>
    <w:rsid w:val="0051151D"/>
    <w:rsid w:val="005117EB"/>
    <w:rsid w:val="0053653A"/>
    <w:rsid w:val="005416D3"/>
    <w:rsid w:val="0054255A"/>
    <w:rsid w:val="0054471F"/>
    <w:rsid w:val="0054789F"/>
    <w:rsid w:val="00556B65"/>
    <w:rsid w:val="00563C52"/>
    <w:rsid w:val="005710FC"/>
    <w:rsid w:val="00574546"/>
    <w:rsid w:val="00580B72"/>
    <w:rsid w:val="00587117"/>
    <w:rsid w:val="005A1830"/>
    <w:rsid w:val="005A62EF"/>
    <w:rsid w:val="005B3499"/>
    <w:rsid w:val="005C400C"/>
    <w:rsid w:val="005C4A55"/>
    <w:rsid w:val="005C65A1"/>
    <w:rsid w:val="005D0727"/>
    <w:rsid w:val="005D747F"/>
    <w:rsid w:val="005E350A"/>
    <w:rsid w:val="005E4905"/>
    <w:rsid w:val="00620B25"/>
    <w:rsid w:val="00626C6D"/>
    <w:rsid w:val="00630DC8"/>
    <w:rsid w:val="0065042C"/>
    <w:rsid w:val="00670CFC"/>
    <w:rsid w:val="00674DA2"/>
    <w:rsid w:val="00681CF9"/>
    <w:rsid w:val="00687332"/>
    <w:rsid w:val="006968EF"/>
    <w:rsid w:val="006A173E"/>
    <w:rsid w:val="006A3F74"/>
    <w:rsid w:val="006B3181"/>
    <w:rsid w:val="006C093D"/>
    <w:rsid w:val="006D3456"/>
    <w:rsid w:val="006D5FCB"/>
    <w:rsid w:val="006E246B"/>
    <w:rsid w:val="006E3574"/>
    <w:rsid w:val="006E669E"/>
    <w:rsid w:val="006F303F"/>
    <w:rsid w:val="006F4627"/>
    <w:rsid w:val="00710F04"/>
    <w:rsid w:val="00715B16"/>
    <w:rsid w:val="007425AC"/>
    <w:rsid w:val="00743CC5"/>
    <w:rsid w:val="00747554"/>
    <w:rsid w:val="0075140D"/>
    <w:rsid w:val="00774F72"/>
    <w:rsid w:val="00777735"/>
    <w:rsid w:val="007872CA"/>
    <w:rsid w:val="0078748E"/>
    <w:rsid w:val="007958A3"/>
    <w:rsid w:val="007C09F4"/>
    <w:rsid w:val="007D1119"/>
    <w:rsid w:val="007D127A"/>
    <w:rsid w:val="007E1737"/>
    <w:rsid w:val="007E2781"/>
    <w:rsid w:val="007E3F2E"/>
    <w:rsid w:val="007E487E"/>
    <w:rsid w:val="007F0EF0"/>
    <w:rsid w:val="007F2B40"/>
    <w:rsid w:val="007F3DBB"/>
    <w:rsid w:val="007F4A6E"/>
    <w:rsid w:val="007F6425"/>
    <w:rsid w:val="00805332"/>
    <w:rsid w:val="00806D6C"/>
    <w:rsid w:val="008155F0"/>
    <w:rsid w:val="008200A6"/>
    <w:rsid w:val="0082103C"/>
    <w:rsid w:val="0084019F"/>
    <w:rsid w:val="008419DA"/>
    <w:rsid w:val="00842DBB"/>
    <w:rsid w:val="00843B07"/>
    <w:rsid w:val="008452FE"/>
    <w:rsid w:val="0087180A"/>
    <w:rsid w:val="00875786"/>
    <w:rsid w:val="00880E9E"/>
    <w:rsid w:val="00885EAB"/>
    <w:rsid w:val="00897CA5"/>
    <w:rsid w:val="008B3CD0"/>
    <w:rsid w:val="008B639F"/>
    <w:rsid w:val="008C0AC3"/>
    <w:rsid w:val="008C0FA1"/>
    <w:rsid w:val="008C54F0"/>
    <w:rsid w:val="008D1519"/>
    <w:rsid w:val="008D19D6"/>
    <w:rsid w:val="008F1094"/>
    <w:rsid w:val="00902C8C"/>
    <w:rsid w:val="00905EA6"/>
    <w:rsid w:val="009074E0"/>
    <w:rsid w:val="0091294B"/>
    <w:rsid w:val="00926331"/>
    <w:rsid w:val="00930B30"/>
    <w:rsid w:val="00933D2B"/>
    <w:rsid w:val="009378E9"/>
    <w:rsid w:val="00970F9C"/>
    <w:rsid w:val="0098226B"/>
    <w:rsid w:val="009C2606"/>
    <w:rsid w:val="009C49BE"/>
    <w:rsid w:val="009C5C76"/>
    <w:rsid w:val="009D6033"/>
    <w:rsid w:val="009F5590"/>
    <w:rsid w:val="009F63BA"/>
    <w:rsid w:val="009F7911"/>
    <w:rsid w:val="00A21758"/>
    <w:rsid w:val="00A237A6"/>
    <w:rsid w:val="00A43419"/>
    <w:rsid w:val="00A52BEA"/>
    <w:rsid w:val="00A54E07"/>
    <w:rsid w:val="00A60B10"/>
    <w:rsid w:val="00A714B0"/>
    <w:rsid w:val="00A90258"/>
    <w:rsid w:val="00A93A4A"/>
    <w:rsid w:val="00A95052"/>
    <w:rsid w:val="00A9762C"/>
    <w:rsid w:val="00A97E25"/>
    <w:rsid w:val="00AA072D"/>
    <w:rsid w:val="00AA0ACF"/>
    <w:rsid w:val="00AA3B86"/>
    <w:rsid w:val="00AA68E7"/>
    <w:rsid w:val="00AB38DA"/>
    <w:rsid w:val="00AC18A5"/>
    <w:rsid w:val="00AC788D"/>
    <w:rsid w:val="00AD1B63"/>
    <w:rsid w:val="00AD7BBC"/>
    <w:rsid w:val="00AE0E7D"/>
    <w:rsid w:val="00AE6A53"/>
    <w:rsid w:val="00B20F08"/>
    <w:rsid w:val="00B42E31"/>
    <w:rsid w:val="00B47F82"/>
    <w:rsid w:val="00B52766"/>
    <w:rsid w:val="00B60C5E"/>
    <w:rsid w:val="00B744FD"/>
    <w:rsid w:val="00B8734F"/>
    <w:rsid w:val="00B95796"/>
    <w:rsid w:val="00BA3B17"/>
    <w:rsid w:val="00BC2C69"/>
    <w:rsid w:val="00BC76B9"/>
    <w:rsid w:val="00BD43FD"/>
    <w:rsid w:val="00BD597B"/>
    <w:rsid w:val="00BE2A09"/>
    <w:rsid w:val="00BE331B"/>
    <w:rsid w:val="00BE353C"/>
    <w:rsid w:val="00BE4A3E"/>
    <w:rsid w:val="00BF3502"/>
    <w:rsid w:val="00C23785"/>
    <w:rsid w:val="00C253C3"/>
    <w:rsid w:val="00C45A15"/>
    <w:rsid w:val="00C4606F"/>
    <w:rsid w:val="00C6054A"/>
    <w:rsid w:val="00C670BB"/>
    <w:rsid w:val="00C8196A"/>
    <w:rsid w:val="00C83CFA"/>
    <w:rsid w:val="00C947FA"/>
    <w:rsid w:val="00C94AC5"/>
    <w:rsid w:val="00CB34BA"/>
    <w:rsid w:val="00CB4F34"/>
    <w:rsid w:val="00CC09C2"/>
    <w:rsid w:val="00CC09F5"/>
    <w:rsid w:val="00CC32AB"/>
    <w:rsid w:val="00CC3AEF"/>
    <w:rsid w:val="00CC67DD"/>
    <w:rsid w:val="00CD50A5"/>
    <w:rsid w:val="00CE1A2A"/>
    <w:rsid w:val="00CE49EB"/>
    <w:rsid w:val="00D16A6D"/>
    <w:rsid w:val="00D20340"/>
    <w:rsid w:val="00D2590E"/>
    <w:rsid w:val="00D33995"/>
    <w:rsid w:val="00D34438"/>
    <w:rsid w:val="00D34C75"/>
    <w:rsid w:val="00D35942"/>
    <w:rsid w:val="00D35D92"/>
    <w:rsid w:val="00D406F9"/>
    <w:rsid w:val="00D42350"/>
    <w:rsid w:val="00D53AA7"/>
    <w:rsid w:val="00D54478"/>
    <w:rsid w:val="00D632CB"/>
    <w:rsid w:val="00D70227"/>
    <w:rsid w:val="00D841AC"/>
    <w:rsid w:val="00D91FDF"/>
    <w:rsid w:val="00DB7F7F"/>
    <w:rsid w:val="00DC4F7A"/>
    <w:rsid w:val="00E0052E"/>
    <w:rsid w:val="00E03B15"/>
    <w:rsid w:val="00E0536A"/>
    <w:rsid w:val="00E137ED"/>
    <w:rsid w:val="00E14264"/>
    <w:rsid w:val="00E3161A"/>
    <w:rsid w:val="00E3204E"/>
    <w:rsid w:val="00E3264D"/>
    <w:rsid w:val="00E344D9"/>
    <w:rsid w:val="00E40BC7"/>
    <w:rsid w:val="00E54FCA"/>
    <w:rsid w:val="00E655F8"/>
    <w:rsid w:val="00E811CC"/>
    <w:rsid w:val="00EA762F"/>
    <w:rsid w:val="00EB018A"/>
    <w:rsid w:val="00EB1961"/>
    <w:rsid w:val="00EB57FC"/>
    <w:rsid w:val="00EC180B"/>
    <w:rsid w:val="00ED36C3"/>
    <w:rsid w:val="00ED680C"/>
    <w:rsid w:val="00ED7D57"/>
    <w:rsid w:val="00EF4C66"/>
    <w:rsid w:val="00F30352"/>
    <w:rsid w:val="00F3102B"/>
    <w:rsid w:val="00F462E6"/>
    <w:rsid w:val="00F556A4"/>
    <w:rsid w:val="00F60EB1"/>
    <w:rsid w:val="00F61FD0"/>
    <w:rsid w:val="00F70416"/>
    <w:rsid w:val="00F93B19"/>
    <w:rsid w:val="00FA2EFC"/>
    <w:rsid w:val="00FA2F22"/>
    <w:rsid w:val="00FA3E59"/>
    <w:rsid w:val="00FB0CC6"/>
    <w:rsid w:val="00FB11E3"/>
    <w:rsid w:val="00FB22BD"/>
    <w:rsid w:val="00FB2F38"/>
    <w:rsid w:val="00FC7B7A"/>
    <w:rsid w:val="00FD1401"/>
    <w:rsid w:val="00FD5921"/>
    <w:rsid w:val="00FD60BD"/>
    <w:rsid w:val="00FD7F9E"/>
    <w:rsid w:val="00FF3EB8"/>
    <w:rsid w:val="00FF7C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5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5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155F0"/>
    <w:rPr>
      <w:szCs w:val="20"/>
    </w:rPr>
  </w:style>
  <w:style w:type="character" w:styleId="Hyperlink">
    <w:name w:val="Hyperlink"/>
    <w:basedOn w:val="DefaultParagraphFont"/>
    <w:rsid w:val="008155F0"/>
    <w:rPr>
      <w:color w:val="0000FF"/>
      <w:u w:val="single"/>
    </w:rPr>
  </w:style>
  <w:style w:type="character" w:customStyle="1" w:styleId="Hyperlink1">
    <w:name w:val="Hyperlink1"/>
    <w:basedOn w:val="DefaultParagraphFont"/>
    <w:rsid w:val="008155F0"/>
    <w:rPr>
      <w:b/>
      <w:bCs/>
      <w:strike w:val="0"/>
      <w:dstrike w:val="0"/>
      <w:color w:val="006600"/>
      <w:u w:val="none"/>
      <w:effect w:val="none"/>
    </w:rPr>
  </w:style>
  <w:style w:type="paragraph" w:styleId="NormalWeb">
    <w:name w:val="Normal (Web)"/>
    <w:basedOn w:val="Normal"/>
    <w:rsid w:val="008155F0"/>
    <w:pPr>
      <w:spacing w:before="100" w:beforeAutospacing="1" w:after="100" w:afterAutospacing="1"/>
    </w:pPr>
    <w:rPr>
      <w:color w:val="000000"/>
    </w:rPr>
  </w:style>
  <w:style w:type="paragraph" w:styleId="BalloonText">
    <w:name w:val="Balloon Text"/>
    <w:basedOn w:val="Normal"/>
    <w:semiHidden/>
    <w:rsid w:val="009F7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B4DD-DDB8-4BD5-B4C9-3BF90820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unt</dc:creator>
  <cp:keywords/>
  <dc:description/>
  <cp:lastModifiedBy>ct0054</cp:lastModifiedBy>
  <cp:revision>2</cp:revision>
  <cp:lastPrinted>2009-08-26T13:52:00Z</cp:lastPrinted>
  <dcterms:created xsi:type="dcterms:W3CDTF">2009-09-01T16:10:00Z</dcterms:created>
  <dcterms:modified xsi:type="dcterms:W3CDTF">2009-09-01T16:10:00Z</dcterms:modified>
</cp:coreProperties>
</file>