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007F" w14:textId="77777777" w:rsidR="007D790B" w:rsidRPr="003134AB" w:rsidRDefault="007D790B" w:rsidP="007D790B">
      <w:pPr>
        <w:spacing w:after="0"/>
        <w:jc w:val="center"/>
        <w:rPr>
          <w:rFonts w:ascii="Arial" w:hAnsi="Arial"/>
          <w:b/>
          <w:sz w:val="22"/>
          <w:u w:val="single"/>
        </w:rPr>
      </w:pPr>
      <w:r w:rsidRPr="003134AB">
        <w:rPr>
          <w:rFonts w:ascii="Arial" w:hAnsi="Arial"/>
          <w:b/>
          <w:sz w:val="22"/>
          <w:u w:val="single"/>
        </w:rPr>
        <w:t>Disaster Response and Recovery</w:t>
      </w:r>
    </w:p>
    <w:p w14:paraId="1516F83B" w14:textId="21F3B1AC" w:rsidR="007D790B" w:rsidRPr="003134AB" w:rsidRDefault="000574EE" w:rsidP="007D790B">
      <w:pPr>
        <w:spacing w:after="0"/>
        <w:jc w:val="center"/>
        <w:rPr>
          <w:rFonts w:ascii="Arial" w:hAnsi="Arial"/>
          <w:i/>
          <w:sz w:val="22"/>
        </w:rPr>
      </w:pPr>
      <w:r>
        <w:rPr>
          <w:rFonts w:ascii="Arial" w:hAnsi="Arial"/>
          <w:i/>
          <w:sz w:val="22"/>
        </w:rPr>
        <w:t>Spring 2019</w:t>
      </w:r>
    </w:p>
    <w:p w14:paraId="2D3DBF15" w14:textId="77777777" w:rsidR="007D790B" w:rsidRPr="003134AB" w:rsidRDefault="008340FC" w:rsidP="007D790B">
      <w:pPr>
        <w:spacing w:after="0"/>
        <w:jc w:val="center"/>
        <w:rPr>
          <w:rFonts w:ascii="Arial" w:hAnsi="Arial"/>
          <w:sz w:val="22"/>
        </w:rPr>
      </w:pPr>
      <w:r w:rsidRPr="003134AB">
        <w:rPr>
          <w:rFonts w:ascii="Arial" w:hAnsi="Arial"/>
          <w:sz w:val="22"/>
        </w:rPr>
        <w:t xml:space="preserve">EADP 3045 - </w:t>
      </w:r>
      <w:r w:rsidR="007D790B" w:rsidRPr="003134AB">
        <w:rPr>
          <w:rFonts w:ascii="Arial" w:hAnsi="Arial"/>
          <w:sz w:val="22"/>
        </w:rPr>
        <w:t>001</w:t>
      </w:r>
    </w:p>
    <w:p w14:paraId="34D865B1" w14:textId="7F37E349" w:rsidR="007D790B" w:rsidRPr="003134AB" w:rsidRDefault="00B80607" w:rsidP="007D790B">
      <w:pPr>
        <w:spacing w:after="0"/>
        <w:jc w:val="center"/>
        <w:rPr>
          <w:rFonts w:ascii="Arial" w:hAnsi="Arial"/>
          <w:sz w:val="22"/>
        </w:rPr>
      </w:pPr>
      <w:r>
        <w:rPr>
          <w:rFonts w:ascii="Arial" w:hAnsi="Arial"/>
          <w:sz w:val="22"/>
        </w:rPr>
        <w:t>Monday 6</w:t>
      </w:r>
      <w:r w:rsidR="007D790B" w:rsidRPr="003134AB">
        <w:rPr>
          <w:rFonts w:ascii="Arial" w:hAnsi="Arial"/>
          <w:sz w:val="22"/>
        </w:rPr>
        <w:t>:00 –</w:t>
      </w:r>
      <w:r w:rsidR="0072003C">
        <w:rPr>
          <w:rFonts w:ascii="Arial" w:hAnsi="Arial"/>
          <w:sz w:val="22"/>
        </w:rPr>
        <w:t xml:space="preserve"> </w:t>
      </w:r>
      <w:r>
        <w:rPr>
          <w:rFonts w:ascii="Arial" w:hAnsi="Arial"/>
          <w:sz w:val="22"/>
        </w:rPr>
        <w:t>8</w:t>
      </w:r>
      <w:r w:rsidR="0055092F" w:rsidRPr="003134AB">
        <w:rPr>
          <w:rFonts w:ascii="Arial" w:hAnsi="Arial"/>
          <w:sz w:val="22"/>
        </w:rPr>
        <w:t>:50 PM</w:t>
      </w:r>
    </w:p>
    <w:p w14:paraId="6CC201B4" w14:textId="3BB6235C" w:rsidR="0055092F" w:rsidRPr="003134AB" w:rsidRDefault="008D793E" w:rsidP="007D790B">
      <w:pPr>
        <w:spacing w:after="0"/>
        <w:jc w:val="center"/>
        <w:rPr>
          <w:rFonts w:ascii="Arial" w:hAnsi="Arial"/>
          <w:sz w:val="22"/>
        </w:rPr>
      </w:pPr>
      <w:r>
        <w:rPr>
          <w:rFonts w:ascii="Arial" w:hAnsi="Arial"/>
          <w:sz w:val="22"/>
        </w:rPr>
        <w:t>SAGE 354</w:t>
      </w:r>
    </w:p>
    <w:p w14:paraId="69C83E64" w14:textId="77777777" w:rsidR="00155F4E" w:rsidRPr="003134AB" w:rsidRDefault="00155F4E" w:rsidP="00155F4E">
      <w:pPr>
        <w:spacing w:after="0"/>
        <w:rPr>
          <w:rFonts w:ascii="Arial" w:hAnsi="Arial"/>
          <w:sz w:val="22"/>
        </w:rPr>
      </w:pPr>
      <w:r w:rsidRPr="003134AB">
        <w:rPr>
          <w:rFonts w:ascii="Arial" w:hAnsi="Arial"/>
          <w:sz w:val="22"/>
        </w:rPr>
        <w:t>Instructor: Dr. Mary Nelan</w:t>
      </w:r>
    </w:p>
    <w:p w14:paraId="420E60AA" w14:textId="103059BE" w:rsidR="00155F4E" w:rsidRPr="003134AB" w:rsidRDefault="00155F4E" w:rsidP="00155F4E">
      <w:pPr>
        <w:spacing w:after="0"/>
        <w:rPr>
          <w:rFonts w:ascii="Arial" w:hAnsi="Arial"/>
          <w:sz w:val="22"/>
        </w:rPr>
      </w:pPr>
      <w:r>
        <w:rPr>
          <w:rFonts w:ascii="Arial" w:hAnsi="Arial"/>
          <w:sz w:val="22"/>
        </w:rPr>
        <w:t>Office</w:t>
      </w:r>
      <w:r w:rsidR="00B80607">
        <w:rPr>
          <w:rFonts w:ascii="Arial" w:hAnsi="Arial"/>
          <w:sz w:val="22"/>
        </w:rPr>
        <w:t xml:space="preserve"> Hours: </w:t>
      </w:r>
      <w:r w:rsidR="008D793E">
        <w:rPr>
          <w:rFonts w:ascii="Arial" w:hAnsi="Arial"/>
          <w:sz w:val="22"/>
        </w:rPr>
        <w:t xml:space="preserve">Tuesday 12:00 </w:t>
      </w:r>
      <w:r w:rsidR="00B80607">
        <w:rPr>
          <w:rFonts w:ascii="Arial" w:hAnsi="Arial"/>
          <w:sz w:val="22"/>
        </w:rPr>
        <w:t xml:space="preserve">– </w:t>
      </w:r>
      <w:r w:rsidR="008D793E">
        <w:rPr>
          <w:rFonts w:ascii="Arial" w:hAnsi="Arial"/>
          <w:sz w:val="22"/>
        </w:rPr>
        <w:t>2:00</w:t>
      </w:r>
      <w:r w:rsidR="00B80607">
        <w:rPr>
          <w:rFonts w:ascii="Arial" w:hAnsi="Arial"/>
          <w:sz w:val="22"/>
        </w:rPr>
        <w:t xml:space="preserve"> </w:t>
      </w:r>
      <w:r w:rsidRPr="003134AB">
        <w:rPr>
          <w:rFonts w:ascii="Arial" w:hAnsi="Arial"/>
          <w:sz w:val="22"/>
        </w:rPr>
        <w:t>(and by appointment)</w:t>
      </w:r>
    </w:p>
    <w:p w14:paraId="3C9F2789" w14:textId="77777777" w:rsidR="00155F4E" w:rsidRPr="003134AB" w:rsidRDefault="00155F4E" w:rsidP="00155F4E">
      <w:pPr>
        <w:spacing w:after="0"/>
        <w:rPr>
          <w:rFonts w:ascii="Arial" w:hAnsi="Arial"/>
          <w:sz w:val="22"/>
        </w:rPr>
      </w:pPr>
      <w:r w:rsidRPr="003134AB">
        <w:rPr>
          <w:rFonts w:ascii="Arial" w:hAnsi="Arial"/>
          <w:sz w:val="22"/>
        </w:rPr>
        <w:t>Office: Chilton Hall, Room 122C</w:t>
      </w:r>
    </w:p>
    <w:p w14:paraId="40BC7B13" w14:textId="06EE9BC2" w:rsidR="00155F4E" w:rsidRPr="003134AB" w:rsidRDefault="00155F4E" w:rsidP="00155F4E">
      <w:pPr>
        <w:spacing w:after="0"/>
        <w:rPr>
          <w:rFonts w:ascii="Arial" w:hAnsi="Arial"/>
          <w:sz w:val="22"/>
        </w:rPr>
      </w:pPr>
      <w:r w:rsidRPr="003134AB">
        <w:rPr>
          <w:rFonts w:ascii="Arial" w:hAnsi="Arial"/>
          <w:sz w:val="22"/>
        </w:rPr>
        <w:t xml:space="preserve">Email: </w:t>
      </w:r>
      <w:hyperlink r:id="rId5" w:history="1">
        <w:r w:rsidR="00B668AE" w:rsidRPr="008122FD">
          <w:rPr>
            <w:rStyle w:val="Hyperlink"/>
            <w:rFonts w:ascii="Arial" w:hAnsi="Arial"/>
            <w:sz w:val="22"/>
          </w:rPr>
          <w:t>mary.nelan@unt.edu</w:t>
        </w:r>
      </w:hyperlink>
      <w:r w:rsidR="00B668AE">
        <w:rPr>
          <w:rFonts w:ascii="Arial" w:hAnsi="Arial"/>
          <w:sz w:val="22"/>
        </w:rPr>
        <w:t xml:space="preserve"> (Use this email address, </w:t>
      </w:r>
      <w:r w:rsidR="00B668AE" w:rsidRPr="006137B2">
        <w:rPr>
          <w:rFonts w:ascii="Arial" w:hAnsi="Arial"/>
          <w:b/>
          <w:sz w:val="22"/>
          <w:u w:val="single"/>
        </w:rPr>
        <w:t>do not</w:t>
      </w:r>
      <w:r w:rsidR="00B668AE">
        <w:rPr>
          <w:rFonts w:ascii="Arial" w:hAnsi="Arial"/>
          <w:sz w:val="22"/>
        </w:rPr>
        <w:t xml:space="preserve"> send messages through </w:t>
      </w:r>
      <w:r w:rsidR="000574EE">
        <w:rPr>
          <w:rFonts w:ascii="Arial" w:hAnsi="Arial"/>
          <w:sz w:val="22"/>
        </w:rPr>
        <w:t>Canvas</w:t>
      </w:r>
      <w:r w:rsidR="00B668AE">
        <w:rPr>
          <w:rFonts w:ascii="Arial" w:hAnsi="Arial"/>
          <w:sz w:val="22"/>
        </w:rPr>
        <w:t>)</w:t>
      </w:r>
    </w:p>
    <w:p w14:paraId="19CA6C9C" w14:textId="77777777" w:rsidR="00970948" w:rsidRPr="003134AB" w:rsidRDefault="00970948" w:rsidP="0055092F">
      <w:pPr>
        <w:spacing w:after="0"/>
        <w:rPr>
          <w:rFonts w:ascii="Arial" w:hAnsi="Arial"/>
          <w:sz w:val="22"/>
        </w:rPr>
      </w:pPr>
    </w:p>
    <w:p w14:paraId="05B554F2" w14:textId="77777777" w:rsidR="001406A9" w:rsidRPr="003134AB" w:rsidRDefault="001406A9" w:rsidP="001406A9">
      <w:pPr>
        <w:spacing w:after="0"/>
        <w:rPr>
          <w:rFonts w:ascii="Arial" w:hAnsi="Arial"/>
          <w:b/>
          <w:sz w:val="22"/>
        </w:rPr>
      </w:pPr>
      <w:r w:rsidRPr="003134AB">
        <w:rPr>
          <w:rFonts w:ascii="Arial" w:hAnsi="Arial"/>
          <w:b/>
          <w:sz w:val="22"/>
        </w:rPr>
        <w:t>Course Readings</w:t>
      </w:r>
    </w:p>
    <w:p w14:paraId="18888B34" w14:textId="77777777" w:rsidR="001406A9" w:rsidRPr="003134AB" w:rsidRDefault="001406A9" w:rsidP="001406A9">
      <w:pPr>
        <w:pStyle w:val="Default"/>
        <w:rPr>
          <w:rFonts w:ascii="Arial" w:hAnsi="Arial"/>
          <w:sz w:val="22"/>
        </w:rPr>
      </w:pPr>
      <w:r w:rsidRPr="003134AB">
        <w:rPr>
          <w:rFonts w:ascii="Arial" w:hAnsi="Arial"/>
          <w:i/>
          <w:sz w:val="22"/>
          <w:u w:val="single"/>
        </w:rPr>
        <w:t>Required Text:</w:t>
      </w:r>
      <w:r w:rsidRPr="003134AB">
        <w:rPr>
          <w:rFonts w:ascii="Arial" w:hAnsi="Arial"/>
          <w:sz w:val="22"/>
        </w:rPr>
        <w:t xml:space="preserve"> </w:t>
      </w:r>
      <w:proofErr w:type="spellStart"/>
      <w:r w:rsidR="00AD77B1">
        <w:rPr>
          <w:rFonts w:ascii="Arial" w:hAnsi="Arial"/>
          <w:sz w:val="22"/>
          <w:szCs w:val="22"/>
        </w:rPr>
        <w:t>McEntire</w:t>
      </w:r>
      <w:proofErr w:type="spellEnd"/>
      <w:r w:rsidR="00AD77B1">
        <w:rPr>
          <w:rFonts w:ascii="Arial" w:hAnsi="Arial"/>
          <w:sz w:val="22"/>
          <w:szCs w:val="22"/>
        </w:rPr>
        <w:t xml:space="preserve">, David A. (2015). </w:t>
      </w:r>
      <w:r w:rsidR="00AD77B1">
        <w:rPr>
          <w:rFonts w:ascii="Arial" w:hAnsi="Arial"/>
          <w:i/>
          <w:sz w:val="22"/>
          <w:szCs w:val="22"/>
        </w:rPr>
        <w:t>Disaster Response and Recovery: Strategies and Tactics for Resilience.</w:t>
      </w:r>
      <w:r w:rsidRPr="003134AB">
        <w:rPr>
          <w:rFonts w:ascii="Arial" w:hAnsi="Arial"/>
          <w:sz w:val="22"/>
          <w:szCs w:val="22"/>
        </w:rPr>
        <w:t xml:space="preserve"> </w:t>
      </w:r>
      <w:r w:rsidR="00AD77B1">
        <w:rPr>
          <w:rFonts w:ascii="Arial" w:hAnsi="Arial"/>
          <w:sz w:val="22"/>
          <w:szCs w:val="22"/>
        </w:rPr>
        <w:t>Wiley: New Jersey.</w:t>
      </w:r>
    </w:p>
    <w:p w14:paraId="495101B6" w14:textId="77777777" w:rsidR="001406A9" w:rsidRPr="003134AB" w:rsidRDefault="001406A9" w:rsidP="001406A9">
      <w:pPr>
        <w:spacing w:after="0"/>
        <w:rPr>
          <w:rFonts w:ascii="Arial" w:hAnsi="Arial"/>
          <w:sz w:val="22"/>
        </w:rPr>
      </w:pPr>
    </w:p>
    <w:p w14:paraId="43BB8952" w14:textId="7775CBAB" w:rsidR="001406A9" w:rsidRPr="003134AB" w:rsidRDefault="001406A9" w:rsidP="001406A9">
      <w:pPr>
        <w:spacing w:after="0"/>
        <w:rPr>
          <w:rFonts w:ascii="Arial" w:hAnsi="Arial"/>
          <w:sz w:val="22"/>
        </w:rPr>
      </w:pPr>
      <w:r w:rsidRPr="003134AB">
        <w:rPr>
          <w:rFonts w:ascii="Arial" w:hAnsi="Arial"/>
          <w:i/>
          <w:sz w:val="22"/>
          <w:u w:val="single"/>
        </w:rPr>
        <w:t>Additional Readings:</w:t>
      </w:r>
      <w:r w:rsidR="00311715" w:rsidRPr="003134AB">
        <w:rPr>
          <w:rFonts w:ascii="Arial" w:hAnsi="Arial"/>
          <w:sz w:val="22"/>
        </w:rPr>
        <w:t xml:space="preserve"> Additional readings are listed in the class schedule and will be available on the course </w:t>
      </w:r>
      <w:r w:rsidR="000574EE">
        <w:rPr>
          <w:rFonts w:ascii="Arial" w:hAnsi="Arial"/>
          <w:sz w:val="22"/>
        </w:rPr>
        <w:t xml:space="preserve">canvas </w:t>
      </w:r>
      <w:r w:rsidR="00311715" w:rsidRPr="003134AB">
        <w:rPr>
          <w:rFonts w:ascii="Arial" w:hAnsi="Arial"/>
          <w:sz w:val="22"/>
        </w:rPr>
        <w:t>site.</w:t>
      </w:r>
    </w:p>
    <w:p w14:paraId="0C8FDF57" w14:textId="77777777" w:rsidR="001406A9" w:rsidRPr="003134AB" w:rsidRDefault="001406A9" w:rsidP="0055092F">
      <w:pPr>
        <w:spacing w:after="0"/>
        <w:rPr>
          <w:rFonts w:ascii="Arial" w:hAnsi="Arial"/>
          <w:b/>
          <w:sz w:val="22"/>
        </w:rPr>
      </w:pPr>
    </w:p>
    <w:p w14:paraId="0677CA33" w14:textId="77777777" w:rsidR="00970948" w:rsidRPr="003134AB" w:rsidRDefault="00970948" w:rsidP="0055092F">
      <w:pPr>
        <w:spacing w:after="0"/>
        <w:rPr>
          <w:rFonts w:ascii="Arial" w:hAnsi="Arial"/>
          <w:b/>
          <w:sz w:val="22"/>
        </w:rPr>
      </w:pPr>
      <w:r w:rsidRPr="003134AB">
        <w:rPr>
          <w:rFonts w:ascii="Arial" w:hAnsi="Arial"/>
          <w:b/>
          <w:sz w:val="22"/>
        </w:rPr>
        <w:t>Course Overview</w:t>
      </w:r>
    </w:p>
    <w:p w14:paraId="3C94C5D8" w14:textId="77777777" w:rsidR="00E61B27" w:rsidRPr="003134AB" w:rsidRDefault="00E61B27" w:rsidP="00E61B27">
      <w:pPr>
        <w:spacing w:after="0"/>
        <w:rPr>
          <w:rFonts w:ascii="Arial" w:hAnsi="Arial"/>
          <w:sz w:val="22"/>
          <w:szCs w:val="22"/>
        </w:rPr>
      </w:pPr>
    </w:p>
    <w:p w14:paraId="3276B59A" w14:textId="77777777" w:rsidR="00970948" w:rsidRPr="003134AB" w:rsidRDefault="00E61B27" w:rsidP="00E61B27">
      <w:pPr>
        <w:spacing w:after="0"/>
        <w:rPr>
          <w:rFonts w:ascii="Arial" w:hAnsi="Arial"/>
          <w:sz w:val="22"/>
        </w:rPr>
      </w:pPr>
      <w:r w:rsidRPr="003134AB">
        <w:rPr>
          <w:rFonts w:ascii="Arial" w:hAnsi="Arial"/>
          <w:sz w:val="22"/>
          <w:szCs w:val="22"/>
        </w:rPr>
        <w:t>Disasters are a</w:t>
      </w:r>
      <w:r w:rsidR="00363B53">
        <w:rPr>
          <w:rFonts w:ascii="Arial" w:hAnsi="Arial"/>
          <w:sz w:val="22"/>
          <w:szCs w:val="22"/>
        </w:rPr>
        <w:t>n inevitable consequence of society and individual communities living in our world</w:t>
      </w:r>
      <w:r w:rsidRPr="003134AB">
        <w:rPr>
          <w:rFonts w:ascii="Arial" w:hAnsi="Arial"/>
          <w:sz w:val="22"/>
          <w:szCs w:val="22"/>
        </w:rPr>
        <w:t xml:space="preserve">. They stem largely from the tendency of human societies to settle in hazard-prone areas, our reliance on high-risk technologies, and long-standing and emerging political conflicts. In recent years, </w:t>
      </w:r>
      <w:r w:rsidR="00363B53">
        <w:rPr>
          <w:rFonts w:ascii="Arial" w:hAnsi="Arial"/>
          <w:sz w:val="22"/>
          <w:szCs w:val="22"/>
        </w:rPr>
        <w:t xml:space="preserve">news reports of </w:t>
      </w:r>
      <w:r w:rsidRPr="003134AB">
        <w:rPr>
          <w:rFonts w:ascii="Arial" w:hAnsi="Arial"/>
          <w:sz w:val="22"/>
          <w:szCs w:val="22"/>
        </w:rPr>
        <w:t xml:space="preserve">disasters seem to be increasing in number; worsening in terms of financial, physical, and social impacts; and growing in complexity. Despite their best efforts to mitigate against or try to prevent disasters from happening, human societies must always maintain and constantly improve their capacities to respond to and recover from large-scale events. </w:t>
      </w:r>
    </w:p>
    <w:p w14:paraId="0F21AF63" w14:textId="77777777" w:rsidR="00E61B27" w:rsidRPr="003134AB" w:rsidRDefault="00E61B27" w:rsidP="0055092F">
      <w:pPr>
        <w:spacing w:after="0"/>
        <w:rPr>
          <w:rFonts w:ascii="Arial" w:hAnsi="Arial"/>
          <w:b/>
          <w:sz w:val="22"/>
        </w:rPr>
      </w:pPr>
    </w:p>
    <w:p w14:paraId="1A5225A9" w14:textId="77777777" w:rsidR="00970948" w:rsidRPr="003134AB" w:rsidRDefault="00970948" w:rsidP="0055092F">
      <w:pPr>
        <w:spacing w:after="0"/>
        <w:rPr>
          <w:rFonts w:ascii="Arial" w:hAnsi="Arial"/>
          <w:b/>
          <w:sz w:val="22"/>
        </w:rPr>
      </w:pPr>
      <w:r w:rsidRPr="003134AB">
        <w:rPr>
          <w:rFonts w:ascii="Arial" w:hAnsi="Arial"/>
          <w:b/>
          <w:sz w:val="22"/>
        </w:rPr>
        <w:t>Course Objectives</w:t>
      </w:r>
    </w:p>
    <w:p w14:paraId="5C7B7CD0" w14:textId="77777777" w:rsidR="00E61B27" w:rsidRPr="003134AB" w:rsidRDefault="00E61B27" w:rsidP="00E61B27">
      <w:pPr>
        <w:pStyle w:val="Default"/>
        <w:rPr>
          <w:rFonts w:ascii="Arial" w:hAnsi="Arial"/>
          <w:sz w:val="22"/>
        </w:rPr>
      </w:pPr>
    </w:p>
    <w:p w14:paraId="08702F27" w14:textId="77777777" w:rsidR="00E61B27" w:rsidRPr="003134AB" w:rsidRDefault="00E61B27" w:rsidP="00E61B27">
      <w:pPr>
        <w:pStyle w:val="Default"/>
        <w:rPr>
          <w:rFonts w:ascii="Arial" w:hAnsi="Arial"/>
          <w:sz w:val="22"/>
          <w:szCs w:val="22"/>
        </w:rPr>
      </w:pPr>
      <w:r w:rsidRPr="003134AB">
        <w:rPr>
          <w:rFonts w:ascii="Arial" w:hAnsi="Arial"/>
          <w:sz w:val="22"/>
          <w:szCs w:val="22"/>
        </w:rPr>
        <w:t xml:space="preserve">The primary objectives of this course are to improve students’ knowledge of the response and recovery phases of disaster, familiarize them with the typical problems and challenges that arise during these phases, and suggest strategies for more effectively responding to and recovering from future disasters. Course material will facilitate the development of those skills by: </w:t>
      </w:r>
    </w:p>
    <w:p w14:paraId="52CD9ABF" w14:textId="77777777" w:rsidR="00E61B27" w:rsidRPr="003134AB" w:rsidRDefault="00E61B27" w:rsidP="00E61B27">
      <w:pPr>
        <w:pStyle w:val="Default"/>
        <w:rPr>
          <w:rFonts w:ascii="Arial" w:hAnsi="Arial"/>
          <w:sz w:val="22"/>
          <w:szCs w:val="22"/>
        </w:rPr>
      </w:pPr>
      <w:r w:rsidRPr="003134AB">
        <w:rPr>
          <w:rFonts w:ascii="Arial" w:hAnsi="Arial"/>
          <w:sz w:val="22"/>
          <w:szCs w:val="22"/>
        </w:rPr>
        <w:t xml:space="preserve">1. Identifying the diverse and complex range of hazards confronting human societies today and in the future. </w:t>
      </w:r>
    </w:p>
    <w:p w14:paraId="34B67857" w14:textId="77777777" w:rsidR="00E61B27" w:rsidRPr="003134AB" w:rsidRDefault="00E61B27" w:rsidP="00E61B27">
      <w:pPr>
        <w:pStyle w:val="Default"/>
        <w:rPr>
          <w:rFonts w:ascii="Arial" w:hAnsi="Arial"/>
          <w:sz w:val="22"/>
          <w:szCs w:val="22"/>
        </w:rPr>
      </w:pPr>
      <w:r w:rsidRPr="003134AB">
        <w:rPr>
          <w:rFonts w:ascii="Arial" w:hAnsi="Arial"/>
          <w:sz w:val="22"/>
          <w:szCs w:val="22"/>
        </w:rPr>
        <w:t xml:space="preserve">2. Discussing the challenges involved in warning populations of impending threats, promoting appropriate protective actions, mobilizing necessary resources, and coordinating overall response operations. </w:t>
      </w:r>
    </w:p>
    <w:p w14:paraId="57336B1C" w14:textId="77777777" w:rsidR="00E61B27" w:rsidRPr="003134AB" w:rsidRDefault="00E61B27" w:rsidP="00E61B27">
      <w:pPr>
        <w:pStyle w:val="Default"/>
        <w:rPr>
          <w:rFonts w:ascii="Arial" w:hAnsi="Arial"/>
          <w:sz w:val="22"/>
          <w:szCs w:val="22"/>
        </w:rPr>
      </w:pPr>
      <w:r w:rsidRPr="003134AB">
        <w:rPr>
          <w:rFonts w:ascii="Arial" w:hAnsi="Arial"/>
          <w:sz w:val="22"/>
          <w:szCs w:val="22"/>
        </w:rPr>
        <w:t xml:space="preserve">3. Defining the recovery process, identifying factors that promote or impede community recovery from disaster, and examining the issue of social vulnerability and its impact on recovery outcomes. </w:t>
      </w:r>
    </w:p>
    <w:p w14:paraId="6AA0F247" w14:textId="77777777" w:rsidR="00970948" w:rsidRPr="003134AB" w:rsidRDefault="00E61B27" w:rsidP="00E61B27">
      <w:pPr>
        <w:spacing w:after="0"/>
        <w:rPr>
          <w:rFonts w:ascii="Arial" w:hAnsi="Arial"/>
          <w:sz w:val="22"/>
        </w:rPr>
      </w:pPr>
      <w:r w:rsidRPr="003134AB">
        <w:rPr>
          <w:rFonts w:ascii="Arial" w:hAnsi="Arial"/>
          <w:sz w:val="22"/>
          <w:szCs w:val="22"/>
        </w:rPr>
        <w:t xml:space="preserve">4. Exposing students to principles of effective emergency management derived from both empirical research and lessons learned from previous disasters. </w:t>
      </w:r>
    </w:p>
    <w:p w14:paraId="3B7B7738" w14:textId="77777777" w:rsidR="00970948" w:rsidRPr="003134AB" w:rsidRDefault="00970948" w:rsidP="0055092F">
      <w:pPr>
        <w:spacing w:after="0"/>
        <w:rPr>
          <w:rFonts w:ascii="Arial" w:hAnsi="Arial"/>
          <w:sz w:val="22"/>
        </w:rPr>
      </w:pPr>
    </w:p>
    <w:p w14:paraId="0A9968A1" w14:textId="77777777" w:rsidR="00D75BB8" w:rsidRPr="003134AB" w:rsidRDefault="00D75BB8" w:rsidP="0055092F">
      <w:pPr>
        <w:spacing w:after="0"/>
        <w:rPr>
          <w:rFonts w:ascii="Arial" w:hAnsi="Arial"/>
          <w:sz w:val="22"/>
        </w:rPr>
      </w:pPr>
    </w:p>
    <w:p w14:paraId="3A4F8E54" w14:textId="77777777" w:rsidR="00D75BB8" w:rsidRPr="003134AB" w:rsidRDefault="00363B53" w:rsidP="0055092F">
      <w:pPr>
        <w:spacing w:after="0"/>
        <w:rPr>
          <w:rFonts w:ascii="Arial" w:hAnsi="Arial"/>
          <w:b/>
          <w:sz w:val="22"/>
        </w:rPr>
      </w:pPr>
      <w:r>
        <w:rPr>
          <w:rFonts w:ascii="Arial" w:hAnsi="Arial"/>
          <w:b/>
          <w:sz w:val="22"/>
        </w:rPr>
        <w:br w:type="page"/>
      </w:r>
      <w:r w:rsidR="00D75BB8" w:rsidRPr="003134AB">
        <w:rPr>
          <w:rFonts w:ascii="Arial" w:hAnsi="Arial"/>
          <w:b/>
          <w:sz w:val="22"/>
        </w:rPr>
        <w:lastRenderedPageBreak/>
        <w:t>Course Requirements</w:t>
      </w:r>
    </w:p>
    <w:p w14:paraId="1913FBF1" w14:textId="77777777" w:rsidR="002864E7" w:rsidRPr="003134AB" w:rsidRDefault="002864E7" w:rsidP="0055092F">
      <w:pPr>
        <w:spacing w:after="0"/>
        <w:rPr>
          <w:rFonts w:ascii="Arial" w:hAnsi="Arial"/>
          <w:sz w:val="22"/>
        </w:rPr>
      </w:pPr>
      <w:r w:rsidRPr="003134AB">
        <w:rPr>
          <w:rFonts w:ascii="Arial" w:hAnsi="Arial"/>
          <w:sz w:val="22"/>
        </w:rPr>
        <w:t>Students will earn their grades in this course</w:t>
      </w:r>
      <w:r w:rsidR="00AD77B1">
        <w:rPr>
          <w:rFonts w:ascii="Arial" w:hAnsi="Arial"/>
          <w:sz w:val="22"/>
        </w:rPr>
        <w:t xml:space="preserve"> based on their performance on 2</w:t>
      </w:r>
      <w:r w:rsidRPr="003134AB">
        <w:rPr>
          <w:rFonts w:ascii="Arial" w:hAnsi="Arial"/>
          <w:sz w:val="22"/>
        </w:rPr>
        <w:t xml:space="preserve"> exams, 1 after-action report, and their attendance/participation. </w:t>
      </w:r>
    </w:p>
    <w:p w14:paraId="2EB514B5" w14:textId="77777777" w:rsidR="00D75BB8" w:rsidRPr="003134AB" w:rsidRDefault="00D75BB8" w:rsidP="0055092F">
      <w:pPr>
        <w:spacing w:after="0"/>
        <w:rPr>
          <w:rFonts w:ascii="Arial" w:hAnsi="Arial"/>
          <w:b/>
          <w:sz w:val="22"/>
        </w:rPr>
      </w:pPr>
    </w:p>
    <w:p w14:paraId="73E83A85" w14:textId="77777777" w:rsidR="00734417" w:rsidRPr="003134AB" w:rsidRDefault="00D75BB8" w:rsidP="0055092F">
      <w:pPr>
        <w:spacing w:after="0"/>
        <w:rPr>
          <w:rFonts w:ascii="Arial" w:hAnsi="Arial"/>
          <w:i/>
          <w:sz w:val="22"/>
          <w:u w:val="single"/>
        </w:rPr>
      </w:pPr>
      <w:r w:rsidRPr="003134AB">
        <w:rPr>
          <w:rFonts w:ascii="Arial" w:hAnsi="Arial"/>
          <w:i/>
          <w:sz w:val="22"/>
          <w:u w:val="single"/>
        </w:rPr>
        <w:t>Exams:</w:t>
      </w:r>
    </w:p>
    <w:p w14:paraId="2F19E732" w14:textId="78A14895" w:rsidR="00057E7E" w:rsidRPr="003134AB" w:rsidRDefault="00734417" w:rsidP="0055092F">
      <w:pPr>
        <w:spacing w:after="0"/>
        <w:rPr>
          <w:rFonts w:ascii="Arial" w:hAnsi="Arial"/>
          <w:sz w:val="22"/>
        </w:rPr>
      </w:pPr>
      <w:r w:rsidRPr="003134AB">
        <w:rPr>
          <w:rFonts w:ascii="Arial" w:hAnsi="Arial"/>
          <w:sz w:val="22"/>
        </w:rPr>
        <w:t xml:space="preserve">There will be </w:t>
      </w:r>
      <w:r w:rsidR="00B665BF" w:rsidRPr="00AD77B1">
        <w:rPr>
          <w:rFonts w:ascii="Arial" w:hAnsi="Arial"/>
          <w:b/>
          <w:sz w:val="22"/>
          <w:u w:val="single"/>
        </w:rPr>
        <w:t>2</w:t>
      </w:r>
      <w:r w:rsidRPr="003134AB">
        <w:rPr>
          <w:rFonts w:ascii="Arial" w:hAnsi="Arial"/>
          <w:sz w:val="22"/>
        </w:rPr>
        <w:t xml:space="preserve"> exams in this class.  Each exam will consist of </w:t>
      </w:r>
      <w:r w:rsidRPr="00AD77B1">
        <w:rPr>
          <w:rFonts w:ascii="Arial" w:hAnsi="Arial"/>
          <w:b/>
          <w:sz w:val="22"/>
          <w:u w:val="single"/>
        </w:rPr>
        <w:t>30</w:t>
      </w:r>
      <w:r w:rsidR="00B665BF">
        <w:rPr>
          <w:rFonts w:ascii="Arial" w:hAnsi="Arial"/>
          <w:sz w:val="22"/>
        </w:rPr>
        <w:t xml:space="preserve"> multiple-choice questions and </w:t>
      </w:r>
      <w:r w:rsidR="00B665BF" w:rsidRPr="00AD77B1">
        <w:rPr>
          <w:rFonts w:ascii="Arial" w:hAnsi="Arial"/>
          <w:b/>
          <w:sz w:val="22"/>
          <w:u w:val="single"/>
        </w:rPr>
        <w:t>4</w:t>
      </w:r>
      <w:r w:rsidRPr="003134AB">
        <w:rPr>
          <w:rFonts w:ascii="Arial" w:hAnsi="Arial"/>
          <w:sz w:val="22"/>
        </w:rPr>
        <w:t xml:space="preserve"> </w:t>
      </w:r>
      <w:r w:rsidR="00B665BF">
        <w:rPr>
          <w:rFonts w:ascii="Arial" w:hAnsi="Arial"/>
          <w:sz w:val="22"/>
        </w:rPr>
        <w:t xml:space="preserve">short </w:t>
      </w:r>
      <w:r w:rsidRPr="003134AB">
        <w:rPr>
          <w:rFonts w:ascii="Arial" w:hAnsi="Arial"/>
          <w:sz w:val="22"/>
        </w:rPr>
        <w:t>essay questions.  These exams will draw from the course readings and lectures.  The first exam</w:t>
      </w:r>
      <w:r w:rsidR="00831CA2" w:rsidRPr="003134AB">
        <w:rPr>
          <w:rFonts w:ascii="Arial" w:hAnsi="Arial"/>
          <w:sz w:val="22"/>
        </w:rPr>
        <w:t xml:space="preserve"> (</w:t>
      </w:r>
      <w:r w:rsidR="00711806">
        <w:rPr>
          <w:rFonts w:ascii="Arial" w:hAnsi="Arial"/>
          <w:sz w:val="22"/>
        </w:rPr>
        <w:t>February 25</w:t>
      </w:r>
      <w:r w:rsidR="00831CA2" w:rsidRPr="00670A1F">
        <w:rPr>
          <w:rFonts w:ascii="Arial" w:hAnsi="Arial"/>
          <w:sz w:val="22"/>
        </w:rPr>
        <w:t>)</w:t>
      </w:r>
      <w:r w:rsidR="00831CA2" w:rsidRPr="003134AB">
        <w:rPr>
          <w:rFonts w:ascii="Arial" w:hAnsi="Arial"/>
          <w:sz w:val="22"/>
        </w:rPr>
        <w:t xml:space="preserve"> will cover information int</w:t>
      </w:r>
      <w:r w:rsidR="00AD77B1">
        <w:rPr>
          <w:rFonts w:ascii="Arial" w:hAnsi="Arial"/>
          <w:sz w:val="22"/>
        </w:rPr>
        <w:t xml:space="preserve">roduced in Week 1 through Week </w:t>
      </w:r>
      <w:r w:rsidR="00711806">
        <w:rPr>
          <w:rFonts w:ascii="Arial" w:hAnsi="Arial"/>
          <w:sz w:val="22"/>
        </w:rPr>
        <w:t>6</w:t>
      </w:r>
      <w:r w:rsidR="00831CA2" w:rsidRPr="003134AB">
        <w:rPr>
          <w:rFonts w:ascii="Arial" w:hAnsi="Arial"/>
          <w:sz w:val="22"/>
        </w:rPr>
        <w:t>. final exam</w:t>
      </w:r>
      <w:r w:rsidR="00057E7E" w:rsidRPr="003134AB">
        <w:rPr>
          <w:rFonts w:ascii="Arial" w:hAnsi="Arial"/>
          <w:sz w:val="22"/>
        </w:rPr>
        <w:t xml:space="preserve"> (</w:t>
      </w:r>
      <w:r w:rsidR="00711806">
        <w:rPr>
          <w:rFonts w:ascii="Arial" w:hAnsi="Arial"/>
          <w:sz w:val="22"/>
        </w:rPr>
        <w:t>May 6</w:t>
      </w:r>
      <w:r w:rsidR="00670A1F">
        <w:rPr>
          <w:rFonts w:ascii="Arial" w:hAnsi="Arial"/>
          <w:sz w:val="22"/>
        </w:rPr>
        <w:t>)</w:t>
      </w:r>
      <w:r w:rsidR="00831CA2" w:rsidRPr="003134AB">
        <w:rPr>
          <w:rFonts w:ascii="Arial" w:hAnsi="Arial"/>
          <w:sz w:val="22"/>
        </w:rPr>
        <w:t xml:space="preserve"> </w:t>
      </w:r>
      <w:r w:rsidR="00057E7E" w:rsidRPr="003134AB">
        <w:rPr>
          <w:rFonts w:ascii="Arial" w:hAnsi="Arial"/>
          <w:sz w:val="22"/>
        </w:rPr>
        <w:t>will be non-cumulative and cove</w:t>
      </w:r>
      <w:r w:rsidR="00AD77B1">
        <w:rPr>
          <w:rFonts w:ascii="Arial" w:hAnsi="Arial"/>
          <w:sz w:val="22"/>
        </w:rPr>
        <w:t xml:space="preserve">r information introduced Week </w:t>
      </w:r>
      <w:r w:rsidR="00711806">
        <w:rPr>
          <w:rFonts w:ascii="Arial" w:hAnsi="Arial"/>
          <w:sz w:val="22"/>
        </w:rPr>
        <w:t>8</w:t>
      </w:r>
      <w:r w:rsidR="00AD77B1">
        <w:rPr>
          <w:rFonts w:ascii="Arial" w:hAnsi="Arial"/>
          <w:sz w:val="22"/>
        </w:rPr>
        <w:t xml:space="preserve"> through Week </w:t>
      </w:r>
      <w:r w:rsidR="00711806">
        <w:rPr>
          <w:rFonts w:ascii="Arial" w:hAnsi="Arial"/>
          <w:sz w:val="22"/>
        </w:rPr>
        <w:t>14</w:t>
      </w:r>
      <w:r w:rsidR="00057E7E" w:rsidRPr="003134AB">
        <w:rPr>
          <w:rFonts w:ascii="Arial" w:hAnsi="Arial"/>
          <w:sz w:val="22"/>
        </w:rPr>
        <w:t xml:space="preserve">.  </w:t>
      </w:r>
    </w:p>
    <w:p w14:paraId="0FC72BC7" w14:textId="77777777" w:rsidR="00057E7E" w:rsidRPr="003134AB" w:rsidRDefault="00057E7E" w:rsidP="0055092F">
      <w:pPr>
        <w:spacing w:after="0"/>
        <w:rPr>
          <w:rFonts w:ascii="Arial" w:hAnsi="Arial"/>
          <w:sz w:val="22"/>
        </w:rPr>
      </w:pPr>
    </w:p>
    <w:p w14:paraId="66E73720" w14:textId="77777777" w:rsidR="00057E7E" w:rsidRPr="003134AB" w:rsidRDefault="00057E7E" w:rsidP="0055092F">
      <w:pPr>
        <w:spacing w:after="0"/>
        <w:rPr>
          <w:rFonts w:ascii="Arial" w:hAnsi="Arial"/>
          <w:sz w:val="22"/>
        </w:rPr>
      </w:pPr>
      <w:r w:rsidRPr="003134AB">
        <w:rPr>
          <w:rFonts w:ascii="Arial" w:hAnsi="Arial"/>
          <w:sz w:val="22"/>
        </w:rPr>
        <w:t>The following is a breakdown of how the exams will be graded:</w:t>
      </w:r>
    </w:p>
    <w:p w14:paraId="4F3AAB8E" w14:textId="77777777" w:rsidR="00057E7E" w:rsidRPr="003134AB" w:rsidRDefault="00057E7E" w:rsidP="0055092F">
      <w:pPr>
        <w:spacing w:after="0"/>
        <w:rPr>
          <w:rFonts w:ascii="Arial" w:hAnsi="Arial"/>
          <w:sz w:val="22"/>
        </w:rPr>
      </w:pPr>
      <w:r w:rsidRPr="003134AB">
        <w:rPr>
          <w:rFonts w:ascii="Arial" w:hAnsi="Arial"/>
          <w:sz w:val="22"/>
        </w:rPr>
        <w:tab/>
      </w:r>
      <w:r w:rsidRPr="003134AB">
        <w:rPr>
          <w:rFonts w:ascii="Arial" w:hAnsi="Arial"/>
          <w:sz w:val="22"/>
        </w:rPr>
        <w:tab/>
        <w:t xml:space="preserve">30 </w:t>
      </w:r>
      <w:r w:rsidR="00886699" w:rsidRPr="003134AB">
        <w:rPr>
          <w:rFonts w:ascii="Arial" w:hAnsi="Arial"/>
          <w:sz w:val="22"/>
        </w:rPr>
        <w:t>multiple-choice</w:t>
      </w:r>
      <w:r w:rsidRPr="003134AB">
        <w:rPr>
          <w:rFonts w:ascii="Arial" w:hAnsi="Arial"/>
          <w:sz w:val="22"/>
        </w:rPr>
        <w:t xml:space="preserve"> </w:t>
      </w:r>
      <w:r w:rsidRPr="003134AB">
        <w:rPr>
          <w:rFonts w:ascii="Arial" w:hAnsi="Arial"/>
          <w:sz w:val="22"/>
        </w:rPr>
        <w:tab/>
      </w:r>
      <w:r w:rsidRPr="003134AB">
        <w:rPr>
          <w:rFonts w:ascii="Arial" w:hAnsi="Arial"/>
          <w:sz w:val="22"/>
        </w:rPr>
        <w:tab/>
        <w:t>60 points</w:t>
      </w:r>
    </w:p>
    <w:p w14:paraId="18D433C4" w14:textId="77777777" w:rsidR="00057E7E" w:rsidRPr="003134AB" w:rsidRDefault="00057E7E" w:rsidP="0055092F">
      <w:pPr>
        <w:spacing w:after="0"/>
        <w:rPr>
          <w:rFonts w:ascii="Arial" w:hAnsi="Arial"/>
          <w:sz w:val="22"/>
        </w:rPr>
      </w:pPr>
      <w:r w:rsidRPr="003134AB">
        <w:rPr>
          <w:rFonts w:ascii="Arial" w:hAnsi="Arial"/>
          <w:sz w:val="22"/>
        </w:rPr>
        <w:tab/>
      </w:r>
      <w:r w:rsidRPr="003134AB">
        <w:rPr>
          <w:rFonts w:ascii="Arial" w:hAnsi="Arial"/>
          <w:sz w:val="22"/>
        </w:rPr>
        <w:tab/>
      </w:r>
      <w:r w:rsidR="00B665BF">
        <w:rPr>
          <w:rFonts w:ascii="Arial" w:hAnsi="Arial"/>
          <w:sz w:val="22"/>
          <w:u w:val="single"/>
        </w:rPr>
        <w:t>4</w:t>
      </w:r>
      <w:r w:rsidRPr="003134AB">
        <w:rPr>
          <w:rFonts w:ascii="Arial" w:hAnsi="Arial"/>
          <w:sz w:val="22"/>
          <w:u w:val="single"/>
        </w:rPr>
        <w:t xml:space="preserve"> essay questions</w:t>
      </w:r>
      <w:r w:rsidRPr="003134AB">
        <w:rPr>
          <w:rFonts w:ascii="Arial" w:hAnsi="Arial"/>
          <w:sz w:val="22"/>
        </w:rPr>
        <w:tab/>
      </w:r>
      <w:r w:rsidRPr="003134AB">
        <w:rPr>
          <w:rFonts w:ascii="Arial" w:hAnsi="Arial"/>
          <w:sz w:val="22"/>
        </w:rPr>
        <w:tab/>
      </w:r>
      <w:r w:rsidRPr="003134AB">
        <w:rPr>
          <w:rFonts w:ascii="Arial" w:hAnsi="Arial"/>
          <w:sz w:val="22"/>
          <w:u w:val="single"/>
        </w:rPr>
        <w:t>40 points</w:t>
      </w:r>
    </w:p>
    <w:p w14:paraId="1FD29D21" w14:textId="77777777" w:rsidR="00D75BB8" w:rsidRPr="003134AB" w:rsidRDefault="00B665BF" w:rsidP="0055092F">
      <w:pPr>
        <w:spacing w:after="0"/>
        <w:rPr>
          <w:rFonts w:ascii="Arial" w:hAnsi="Arial"/>
          <w:sz w:val="22"/>
        </w:rPr>
      </w:pPr>
      <w:r>
        <w:rPr>
          <w:rFonts w:ascii="Arial" w:hAnsi="Arial"/>
          <w:sz w:val="22"/>
        </w:rPr>
        <w:tab/>
      </w:r>
      <w:r>
        <w:rPr>
          <w:rFonts w:ascii="Arial" w:hAnsi="Arial"/>
          <w:sz w:val="22"/>
        </w:rPr>
        <w:tab/>
        <w:t>Total</w:t>
      </w:r>
      <w:r>
        <w:rPr>
          <w:rFonts w:ascii="Arial" w:hAnsi="Arial"/>
          <w:sz w:val="22"/>
        </w:rPr>
        <w:tab/>
      </w:r>
      <w:r>
        <w:rPr>
          <w:rFonts w:ascii="Arial" w:hAnsi="Arial"/>
          <w:sz w:val="22"/>
        </w:rPr>
        <w:tab/>
      </w:r>
      <w:r>
        <w:rPr>
          <w:rFonts w:ascii="Arial" w:hAnsi="Arial"/>
          <w:sz w:val="22"/>
        </w:rPr>
        <w:tab/>
      </w:r>
      <w:r>
        <w:rPr>
          <w:rFonts w:ascii="Arial" w:hAnsi="Arial"/>
          <w:sz w:val="22"/>
        </w:rPr>
        <w:tab/>
        <w:t>100 points x 2 exams = 2</w:t>
      </w:r>
      <w:r w:rsidR="00057E7E" w:rsidRPr="003134AB">
        <w:rPr>
          <w:rFonts w:ascii="Arial" w:hAnsi="Arial"/>
          <w:sz w:val="22"/>
        </w:rPr>
        <w:t>00 points</w:t>
      </w:r>
    </w:p>
    <w:p w14:paraId="2D1DB377" w14:textId="77777777" w:rsidR="00AD77B1" w:rsidRDefault="00AD77B1" w:rsidP="00AD77B1">
      <w:pPr>
        <w:spacing w:after="0"/>
        <w:rPr>
          <w:rFonts w:ascii="Arial" w:hAnsi="Arial" w:cs="Arial"/>
          <w:sz w:val="22"/>
          <w:szCs w:val="22"/>
        </w:rPr>
      </w:pPr>
      <w:r>
        <w:rPr>
          <w:rFonts w:ascii="Arial" w:hAnsi="Arial" w:cs="Arial"/>
          <w:sz w:val="22"/>
          <w:szCs w:val="22"/>
        </w:rPr>
        <w:t xml:space="preserve">One week before the exam, I will release </w:t>
      </w:r>
      <w:r>
        <w:rPr>
          <w:rFonts w:ascii="Arial" w:hAnsi="Arial" w:cs="Arial"/>
          <w:b/>
          <w:sz w:val="22"/>
          <w:szCs w:val="22"/>
          <w:u w:val="single"/>
        </w:rPr>
        <w:t>8</w:t>
      </w:r>
      <w:r>
        <w:rPr>
          <w:rFonts w:ascii="Arial" w:hAnsi="Arial" w:cs="Arial"/>
          <w:sz w:val="22"/>
          <w:szCs w:val="22"/>
        </w:rPr>
        <w:t xml:space="preserve"> possible essay questions and I will ask you </w:t>
      </w:r>
      <w:r>
        <w:rPr>
          <w:rFonts w:ascii="Arial" w:hAnsi="Arial" w:cs="Arial"/>
          <w:b/>
          <w:sz w:val="22"/>
          <w:szCs w:val="22"/>
          <w:u w:val="single"/>
        </w:rPr>
        <w:t>4</w:t>
      </w:r>
      <w:r>
        <w:rPr>
          <w:rFonts w:ascii="Arial" w:hAnsi="Arial" w:cs="Arial"/>
          <w:sz w:val="22"/>
          <w:szCs w:val="22"/>
        </w:rPr>
        <w:t xml:space="preserve"> of those questions on the exam; I will not tell you specifically which two essay questions will be asked.</w:t>
      </w:r>
    </w:p>
    <w:p w14:paraId="677A9566" w14:textId="77777777" w:rsidR="00AD77B1" w:rsidRDefault="00AD77B1" w:rsidP="00AD77B1">
      <w:pPr>
        <w:spacing w:after="0"/>
        <w:rPr>
          <w:rFonts w:ascii="Arial" w:hAnsi="Arial" w:cs="Arial"/>
          <w:sz w:val="22"/>
          <w:szCs w:val="22"/>
        </w:rPr>
      </w:pPr>
    </w:p>
    <w:p w14:paraId="2093E654" w14:textId="2B7CA8CA" w:rsidR="00A35F3A" w:rsidRPr="008E71C2" w:rsidRDefault="00A35F3A" w:rsidP="00A35F3A">
      <w:pPr>
        <w:spacing w:after="0"/>
        <w:rPr>
          <w:rFonts w:ascii="Arial" w:hAnsi="Arial" w:cs="Arial"/>
          <w:color w:val="000000"/>
        </w:rPr>
      </w:pPr>
      <w:r w:rsidRPr="008E71C2">
        <w:rPr>
          <w:rFonts w:ascii="Arial" w:hAnsi="Arial" w:cs="Arial"/>
          <w:sz w:val="22"/>
          <w:szCs w:val="22"/>
        </w:rPr>
        <w:t xml:space="preserve">For each exam, you have the opportunity to develop a review guide and submit it </w:t>
      </w:r>
      <w:r w:rsidRPr="008E71C2">
        <w:rPr>
          <w:rFonts w:ascii="Arial" w:hAnsi="Arial" w:cs="Arial"/>
          <w:b/>
          <w:sz w:val="22"/>
          <w:szCs w:val="22"/>
        </w:rPr>
        <w:t xml:space="preserve">before the start of the exam </w:t>
      </w:r>
      <w:r w:rsidRPr="008E71C2">
        <w:rPr>
          <w:rFonts w:ascii="Arial" w:hAnsi="Arial" w:cs="Arial"/>
          <w:sz w:val="22"/>
          <w:szCs w:val="22"/>
        </w:rPr>
        <w:t xml:space="preserve">(either in hard copy or email form) for </w:t>
      </w:r>
      <w:r w:rsidRPr="008E71C2">
        <w:rPr>
          <w:rFonts w:ascii="Arial" w:hAnsi="Arial" w:cs="Arial"/>
          <w:b/>
          <w:sz w:val="22"/>
          <w:szCs w:val="22"/>
          <w:u w:val="single"/>
        </w:rPr>
        <w:t>up to</w:t>
      </w:r>
      <w:r w:rsidRPr="008E71C2">
        <w:rPr>
          <w:rFonts w:ascii="Arial" w:hAnsi="Arial" w:cs="Arial"/>
          <w:sz w:val="22"/>
          <w:szCs w:val="22"/>
        </w:rPr>
        <w:t xml:space="preserve"> </w:t>
      </w:r>
      <w:r w:rsidRPr="008E71C2">
        <w:rPr>
          <w:rFonts w:ascii="Arial" w:hAnsi="Arial" w:cs="Arial"/>
          <w:b/>
          <w:sz w:val="22"/>
          <w:szCs w:val="22"/>
        </w:rPr>
        <w:t>5 points</w:t>
      </w:r>
      <w:r w:rsidRPr="008E71C2">
        <w:rPr>
          <w:rFonts w:ascii="Arial" w:hAnsi="Arial" w:cs="Arial"/>
          <w:sz w:val="22"/>
          <w:szCs w:val="22"/>
        </w:rPr>
        <w:t xml:space="preserve"> extra credit on your exam grade. </w:t>
      </w:r>
      <w:r w:rsidRPr="00E17889">
        <w:rPr>
          <w:rFonts w:ascii="Arial" w:hAnsi="Arial" w:cs="Arial"/>
          <w:sz w:val="22"/>
          <w:szCs w:val="22"/>
        </w:rPr>
        <w:t xml:space="preserve">The general format is up to each individual, for maximum points the guide must include all topics covered for that exam. Remember the goal of a good study guide is to organize your notes and materials. I recommend identifying key concepts, prioritize information, define vocab works, and include examples. For ideas and suggestions check out the Creating Study Guide pdf on </w:t>
      </w:r>
      <w:r w:rsidR="000574EE">
        <w:rPr>
          <w:rFonts w:ascii="Arial" w:hAnsi="Arial" w:cs="Arial"/>
          <w:sz w:val="22"/>
          <w:szCs w:val="22"/>
        </w:rPr>
        <w:t>Canvas</w:t>
      </w:r>
      <w:r w:rsidRPr="00E17889">
        <w:rPr>
          <w:rFonts w:ascii="Arial" w:hAnsi="Arial" w:cs="Arial"/>
          <w:sz w:val="22"/>
          <w:szCs w:val="22"/>
        </w:rPr>
        <w:t>.</w:t>
      </w:r>
      <w:r w:rsidRPr="008E71C2">
        <w:rPr>
          <w:rFonts w:ascii="Arial" w:hAnsi="Arial" w:cs="Arial"/>
          <w:sz w:val="22"/>
          <w:szCs w:val="22"/>
        </w:rPr>
        <w:t xml:space="preserve"> I will not accept review guides that are my slides printed out in outline form, I will also not accept the answers to the pre-released essays for points.</w:t>
      </w:r>
    </w:p>
    <w:p w14:paraId="64F7D751" w14:textId="77777777" w:rsidR="00A35F3A" w:rsidRDefault="00A35F3A" w:rsidP="00A35F3A">
      <w:pPr>
        <w:spacing w:after="0"/>
        <w:rPr>
          <w:rFonts w:ascii="Arial" w:hAnsi="Arial" w:cs="Arial"/>
          <w:sz w:val="22"/>
          <w:szCs w:val="22"/>
        </w:rPr>
      </w:pPr>
    </w:p>
    <w:p w14:paraId="130C1E1D" w14:textId="77777777" w:rsidR="00A35F3A" w:rsidRPr="00F4763A" w:rsidRDefault="00A35F3A" w:rsidP="00A35F3A">
      <w:pPr>
        <w:spacing w:after="0"/>
        <w:rPr>
          <w:rFonts w:ascii="Arial" w:hAnsi="Arial" w:cs="Arial"/>
          <w:sz w:val="22"/>
          <w:szCs w:val="22"/>
        </w:rPr>
      </w:pPr>
      <w:r>
        <w:rPr>
          <w:rFonts w:ascii="Arial" w:hAnsi="Arial" w:cs="Arial"/>
          <w:i/>
          <w:sz w:val="22"/>
          <w:szCs w:val="22"/>
        </w:rPr>
        <w:t xml:space="preserve">24-hour rule: </w:t>
      </w:r>
      <w:r>
        <w:rPr>
          <w:rFonts w:ascii="Arial" w:hAnsi="Arial" w:cs="Arial"/>
          <w:sz w:val="22"/>
          <w:szCs w:val="22"/>
        </w:rPr>
        <w:t>When you receive your exam grades please wait 24-hours before you contact me about your grade.  If you want to discuss your grade, please send me an email and we can set an appointment outside of class.  I do not discuss grades over email.</w:t>
      </w:r>
    </w:p>
    <w:p w14:paraId="2C156483" w14:textId="77777777" w:rsidR="00D75BB8" w:rsidRPr="003134AB" w:rsidRDefault="00D75BB8" w:rsidP="0055092F">
      <w:pPr>
        <w:spacing w:after="0"/>
        <w:rPr>
          <w:rFonts w:ascii="Arial" w:hAnsi="Arial"/>
          <w:i/>
          <w:sz w:val="22"/>
          <w:u w:val="single"/>
        </w:rPr>
      </w:pPr>
    </w:p>
    <w:p w14:paraId="4BBDC876" w14:textId="77777777" w:rsidR="00D75BB8" w:rsidRPr="003134AB" w:rsidRDefault="002864E7" w:rsidP="0055092F">
      <w:pPr>
        <w:spacing w:after="0"/>
        <w:rPr>
          <w:rFonts w:ascii="Arial" w:hAnsi="Arial"/>
          <w:i/>
          <w:sz w:val="22"/>
          <w:u w:val="single"/>
        </w:rPr>
      </w:pPr>
      <w:r w:rsidRPr="003134AB">
        <w:rPr>
          <w:rFonts w:ascii="Arial" w:hAnsi="Arial"/>
          <w:i/>
          <w:sz w:val="22"/>
          <w:u w:val="single"/>
        </w:rPr>
        <w:t>After-Action Report:</w:t>
      </w:r>
    </w:p>
    <w:p w14:paraId="497E2869" w14:textId="621452D7" w:rsidR="006B3721" w:rsidRDefault="002864E7" w:rsidP="002B5DCF">
      <w:pPr>
        <w:spacing w:after="0"/>
        <w:rPr>
          <w:rFonts w:ascii="Arial" w:hAnsi="Arial"/>
          <w:b/>
          <w:sz w:val="22"/>
          <w:u w:val="single"/>
        </w:rPr>
      </w:pPr>
      <w:r w:rsidRPr="003134AB">
        <w:rPr>
          <w:rFonts w:ascii="Arial" w:hAnsi="Arial"/>
          <w:sz w:val="22"/>
          <w:szCs w:val="22"/>
        </w:rPr>
        <w:t>There is one required paper in this course. It will be evaluated in terms of organization, clarity of presentation (including spelling and grammar), and thoroughness. Each student is required to identify a disaster of interest</w:t>
      </w:r>
      <w:r w:rsidR="00AD77B1">
        <w:rPr>
          <w:rFonts w:ascii="Arial" w:hAnsi="Arial"/>
          <w:sz w:val="22"/>
          <w:szCs w:val="22"/>
        </w:rPr>
        <w:t xml:space="preserve"> (no </w:t>
      </w:r>
      <w:r w:rsidR="00A35F3A">
        <w:rPr>
          <w:rFonts w:ascii="Arial" w:hAnsi="Arial"/>
          <w:sz w:val="22"/>
          <w:szCs w:val="22"/>
        </w:rPr>
        <w:t>mass shooting events</w:t>
      </w:r>
      <w:r w:rsidR="00AD77B1">
        <w:rPr>
          <w:rFonts w:ascii="Arial" w:hAnsi="Arial"/>
          <w:sz w:val="22"/>
          <w:szCs w:val="22"/>
        </w:rPr>
        <w:t>)</w:t>
      </w:r>
      <w:r w:rsidRPr="003134AB">
        <w:rPr>
          <w:rFonts w:ascii="Arial" w:hAnsi="Arial"/>
          <w:sz w:val="22"/>
          <w:szCs w:val="22"/>
        </w:rPr>
        <w:t>, conduct online research about the event</w:t>
      </w:r>
      <w:r w:rsidR="00886699">
        <w:rPr>
          <w:rFonts w:ascii="Arial" w:hAnsi="Arial"/>
          <w:sz w:val="22"/>
          <w:szCs w:val="22"/>
        </w:rPr>
        <w:t xml:space="preserve"> (do not cite Wikipedia as a source)</w:t>
      </w:r>
      <w:r w:rsidRPr="003134AB">
        <w:rPr>
          <w:rFonts w:ascii="Arial" w:hAnsi="Arial"/>
          <w:sz w:val="22"/>
          <w:szCs w:val="22"/>
        </w:rPr>
        <w:t xml:space="preserve">, write an after-action report, and deliver a presentation to the class. The report (which should be between five and seven typed, double-spaced pages) must include: (1) a description of the event, including its primary impacts and the various agencies and organizations involved in the response effort; and (2) identify at least five key lessons learned from the event.  </w:t>
      </w:r>
      <w:r w:rsidR="004A3EDB">
        <w:rPr>
          <w:rFonts w:ascii="Arial" w:eastAsia="Times New Roman" w:hAnsi="Arial" w:cs="Arial"/>
          <w:sz w:val="22"/>
          <w:szCs w:val="22"/>
        </w:rPr>
        <w:t>A rubric and explanation of the assignment will be rele</w:t>
      </w:r>
      <w:r w:rsidR="00AD77B1">
        <w:rPr>
          <w:rFonts w:ascii="Arial" w:eastAsia="Times New Roman" w:hAnsi="Arial" w:cs="Arial"/>
          <w:sz w:val="22"/>
          <w:szCs w:val="22"/>
        </w:rPr>
        <w:t xml:space="preserve">ased on </w:t>
      </w:r>
      <w:r w:rsidR="000574EE">
        <w:rPr>
          <w:rFonts w:ascii="Arial" w:eastAsia="Times New Roman" w:hAnsi="Arial" w:cs="Arial"/>
          <w:sz w:val="22"/>
          <w:szCs w:val="22"/>
        </w:rPr>
        <w:t>Canvas</w:t>
      </w:r>
      <w:r w:rsidR="00AD77B1">
        <w:rPr>
          <w:rFonts w:ascii="Arial" w:eastAsia="Times New Roman" w:hAnsi="Arial" w:cs="Arial"/>
          <w:sz w:val="22"/>
          <w:szCs w:val="22"/>
        </w:rPr>
        <w:t xml:space="preserve"> on </w:t>
      </w:r>
      <w:r w:rsidR="00711806">
        <w:rPr>
          <w:rFonts w:ascii="Arial" w:eastAsia="Times New Roman" w:hAnsi="Arial" w:cs="Arial"/>
          <w:b/>
          <w:sz w:val="22"/>
          <w:szCs w:val="22"/>
        </w:rPr>
        <w:t>March</w:t>
      </w:r>
      <w:r w:rsidR="00AD77B1">
        <w:rPr>
          <w:rFonts w:ascii="Arial" w:eastAsia="Times New Roman" w:hAnsi="Arial" w:cs="Arial"/>
          <w:b/>
          <w:sz w:val="22"/>
          <w:szCs w:val="22"/>
        </w:rPr>
        <w:t xml:space="preserve"> </w:t>
      </w:r>
      <w:r w:rsidR="00711806">
        <w:rPr>
          <w:rFonts w:ascii="Arial" w:eastAsia="Times New Roman" w:hAnsi="Arial" w:cs="Arial"/>
          <w:b/>
          <w:sz w:val="22"/>
          <w:szCs w:val="22"/>
        </w:rPr>
        <w:t>4</w:t>
      </w:r>
      <w:r w:rsidR="004A3EDB">
        <w:rPr>
          <w:rFonts w:ascii="Arial" w:eastAsia="Times New Roman" w:hAnsi="Arial" w:cs="Arial"/>
          <w:sz w:val="22"/>
          <w:szCs w:val="22"/>
        </w:rPr>
        <w:t xml:space="preserve">.  </w:t>
      </w:r>
      <w:r w:rsidR="00A35F3A">
        <w:rPr>
          <w:rFonts w:ascii="Arial" w:eastAsia="Times New Roman" w:hAnsi="Arial" w:cs="Arial"/>
          <w:sz w:val="22"/>
          <w:szCs w:val="22"/>
        </w:rPr>
        <w:t xml:space="preserve">You must send me an email telling me which event you have chosen by </w:t>
      </w:r>
      <w:r w:rsidR="00711806">
        <w:rPr>
          <w:rFonts w:ascii="Arial" w:eastAsia="Times New Roman" w:hAnsi="Arial" w:cs="Arial"/>
          <w:b/>
          <w:sz w:val="22"/>
          <w:szCs w:val="22"/>
        </w:rPr>
        <w:t>April 1</w:t>
      </w:r>
      <w:r w:rsidR="00A35F3A">
        <w:rPr>
          <w:rFonts w:ascii="Arial" w:eastAsia="Times New Roman" w:hAnsi="Arial" w:cs="Arial"/>
          <w:b/>
          <w:sz w:val="22"/>
          <w:szCs w:val="22"/>
        </w:rPr>
        <w:t xml:space="preserve">. </w:t>
      </w:r>
      <w:r w:rsidR="00A35F3A" w:rsidRPr="0050034E">
        <w:rPr>
          <w:rFonts w:ascii="Arial" w:eastAsia="Times New Roman" w:hAnsi="Arial" w:cs="Arial"/>
          <w:sz w:val="22"/>
          <w:szCs w:val="22"/>
        </w:rPr>
        <w:t>The case studies are due</w:t>
      </w:r>
      <w:r w:rsidR="00A35F3A">
        <w:rPr>
          <w:rFonts w:ascii="Arial" w:eastAsia="Times New Roman" w:hAnsi="Arial" w:cs="Arial"/>
          <w:sz w:val="22"/>
          <w:szCs w:val="22"/>
        </w:rPr>
        <w:t xml:space="preserve"> </w:t>
      </w:r>
      <w:r w:rsidR="00A35F3A" w:rsidRPr="00474F08">
        <w:rPr>
          <w:rFonts w:ascii="Arial" w:eastAsia="Times New Roman" w:hAnsi="Arial" w:cs="Arial"/>
          <w:b/>
          <w:sz w:val="22"/>
          <w:szCs w:val="22"/>
          <w:u w:val="single"/>
        </w:rPr>
        <w:t>in class</w:t>
      </w:r>
      <w:r w:rsidR="00A35F3A">
        <w:rPr>
          <w:rFonts w:ascii="Arial" w:eastAsia="Times New Roman" w:hAnsi="Arial" w:cs="Arial"/>
          <w:b/>
          <w:sz w:val="22"/>
          <w:szCs w:val="22"/>
          <w:u w:val="single"/>
        </w:rPr>
        <w:t xml:space="preserve"> at the beginning of the class period</w:t>
      </w:r>
      <w:r w:rsidR="00A35F3A">
        <w:rPr>
          <w:rFonts w:ascii="Arial" w:eastAsia="Times New Roman" w:hAnsi="Arial" w:cs="Arial"/>
          <w:b/>
          <w:sz w:val="22"/>
          <w:szCs w:val="22"/>
        </w:rPr>
        <w:t xml:space="preserve"> </w:t>
      </w:r>
      <w:r w:rsidR="00A35F3A">
        <w:rPr>
          <w:rFonts w:ascii="Arial" w:eastAsia="Times New Roman" w:hAnsi="Arial" w:cs="Arial"/>
          <w:sz w:val="22"/>
          <w:szCs w:val="22"/>
        </w:rPr>
        <w:t>(you can only submit over email if you have previously discussed it with me and have a legitimate excuse)</w:t>
      </w:r>
      <w:r w:rsidR="00A35F3A" w:rsidRPr="0050034E">
        <w:rPr>
          <w:rFonts w:ascii="Arial" w:eastAsia="Times New Roman" w:hAnsi="Arial" w:cs="Arial"/>
          <w:sz w:val="22"/>
          <w:szCs w:val="22"/>
        </w:rPr>
        <w:t xml:space="preserve"> </w:t>
      </w:r>
      <w:r w:rsidR="00711806">
        <w:rPr>
          <w:rFonts w:ascii="Arial" w:hAnsi="Arial"/>
          <w:b/>
          <w:sz w:val="22"/>
          <w:szCs w:val="22"/>
        </w:rPr>
        <w:t>April 22</w:t>
      </w:r>
      <w:r w:rsidRPr="003134AB">
        <w:rPr>
          <w:rFonts w:ascii="Arial" w:hAnsi="Arial"/>
          <w:sz w:val="22"/>
          <w:szCs w:val="22"/>
        </w:rPr>
        <w:t>.</w:t>
      </w:r>
      <w:r w:rsidR="00A35F3A">
        <w:rPr>
          <w:rFonts w:ascii="Arial" w:hAnsi="Arial"/>
          <w:sz w:val="22"/>
          <w:szCs w:val="22"/>
        </w:rPr>
        <w:t xml:space="preserve"> </w:t>
      </w:r>
      <w:r w:rsidR="00A35F3A">
        <w:rPr>
          <w:rFonts w:ascii="Arial" w:eastAsia="Times New Roman" w:hAnsi="Arial" w:cs="Arial"/>
          <w:sz w:val="22"/>
          <w:szCs w:val="22"/>
        </w:rPr>
        <w:t xml:space="preserve">You will also be required to submit your paper to “turn it in” on </w:t>
      </w:r>
      <w:r w:rsidR="000574EE">
        <w:rPr>
          <w:rFonts w:ascii="Arial" w:eastAsia="Times New Roman" w:hAnsi="Arial" w:cs="Arial"/>
          <w:sz w:val="22"/>
          <w:szCs w:val="22"/>
        </w:rPr>
        <w:t xml:space="preserve">canvas </w:t>
      </w:r>
      <w:r w:rsidR="00A35F3A" w:rsidRPr="00D33CC7">
        <w:rPr>
          <w:rFonts w:ascii="Arial" w:eastAsia="Times New Roman" w:hAnsi="Arial" w:cs="Arial"/>
          <w:b/>
          <w:sz w:val="22"/>
          <w:szCs w:val="22"/>
        </w:rPr>
        <w:t>prior to the start of class on</w:t>
      </w:r>
      <w:r w:rsidR="00A35F3A">
        <w:rPr>
          <w:rFonts w:ascii="Arial" w:eastAsia="Times New Roman" w:hAnsi="Arial" w:cs="Arial"/>
          <w:b/>
          <w:sz w:val="22"/>
          <w:szCs w:val="22"/>
        </w:rPr>
        <w:t xml:space="preserve"> </w:t>
      </w:r>
      <w:r w:rsidR="00711806">
        <w:rPr>
          <w:rFonts w:ascii="Arial" w:eastAsia="Times New Roman" w:hAnsi="Arial" w:cs="Arial"/>
          <w:b/>
          <w:sz w:val="22"/>
          <w:szCs w:val="22"/>
        </w:rPr>
        <w:t>April 22</w:t>
      </w:r>
      <w:r w:rsidR="00A35F3A">
        <w:rPr>
          <w:rFonts w:ascii="Arial" w:eastAsia="Times New Roman" w:hAnsi="Arial" w:cs="Arial"/>
          <w:b/>
          <w:sz w:val="22"/>
          <w:szCs w:val="22"/>
        </w:rPr>
        <w:t>.</w:t>
      </w:r>
      <w:r w:rsidRPr="003134AB">
        <w:rPr>
          <w:rFonts w:ascii="Arial" w:hAnsi="Arial"/>
          <w:sz w:val="22"/>
          <w:szCs w:val="22"/>
        </w:rPr>
        <w:t xml:space="preserve">  </w:t>
      </w:r>
      <w:r w:rsidR="00FB69C0" w:rsidRPr="003134AB">
        <w:rPr>
          <w:rFonts w:ascii="Arial" w:hAnsi="Arial"/>
          <w:sz w:val="22"/>
          <w:szCs w:val="22"/>
        </w:rPr>
        <w:t xml:space="preserve">Each student will give </w:t>
      </w:r>
      <w:r w:rsidR="00AD77B1">
        <w:rPr>
          <w:rFonts w:ascii="Arial" w:hAnsi="Arial"/>
          <w:sz w:val="22"/>
          <w:szCs w:val="22"/>
        </w:rPr>
        <w:t xml:space="preserve">a </w:t>
      </w:r>
      <w:r w:rsidR="00DE74D6" w:rsidRPr="003134AB">
        <w:rPr>
          <w:rFonts w:ascii="Arial" w:hAnsi="Arial"/>
          <w:sz w:val="22"/>
          <w:szCs w:val="22"/>
        </w:rPr>
        <w:t xml:space="preserve">presentation on their paper starting in the second half of class on </w:t>
      </w:r>
      <w:r w:rsidR="00711806">
        <w:rPr>
          <w:rFonts w:ascii="Arial" w:hAnsi="Arial"/>
          <w:b/>
          <w:sz w:val="22"/>
          <w:szCs w:val="22"/>
        </w:rPr>
        <w:t>April 22</w:t>
      </w:r>
      <w:r w:rsidR="004A3EDB">
        <w:rPr>
          <w:rFonts w:ascii="Arial" w:hAnsi="Arial"/>
          <w:b/>
          <w:sz w:val="22"/>
          <w:szCs w:val="22"/>
        </w:rPr>
        <w:t xml:space="preserve"> </w:t>
      </w:r>
      <w:r w:rsidR="00DE74D6" w:rsidRPr="003134AB">
        <w:rPr>
          <w:rFonts w:ascii="Arial" w:hAnsi="Arial"/>
          <w:sz w:val="22"/>
          <w:szCs w:val="22"/>
        </w:rPr>
        <w:t xml:space="preserve">and continuing in class on </w:t>
      </w:r>
      <w:r w:rsidR="00711806">
        <w:rPr>
          <w:rFonts w:ascii="Arial" w:hAnsi="Arial"/>
          <w:b/>
          <w:sz w:val="22"/>
          <w:szCs w:val="22"/>
        </w:rPr>
        <w:t>April 29</w:t>
      </w:r>
      <w:r w:rsidR="004A3EDB">
        <w:rPr>
          <w:rFonts w:ascii="Arial" w:hAnsi="Arial"/>
          <w:b/>
          <w:sz w:val="22"/>
          <w:szCs w:val="22"/>
        </w:rPr>
        <w:t>.</w:t>
      </w:r>
    </w:p>
    <w:p w14:paraId="14047638" w14:textId="77777777" w:rsidR="0011407D" w:rsidRPr="0011407D" w:rsidRDefault="0011407D" w:rsidP="002B5DCF">
      <w:pPr>
        <w:spacing w:after="0"/>
        <w:rPr>
          <w:rFonts w:ascii="Arial" w:hAnsi="Arial"/>
          <w:b/>
          <w:sz w:val="22"/>
          <w:u w:val="single"/>
        </w:rPr>
      </w:pPr>
    </w:p>
    <w:p w14:paraId="07E115E5" w14:textId="77777777" w:rsidR="006B3721" w:rsidRDefault="006B3721" w:rsidP="002B5DCF">
      <w:pPr>
        <w:spacing w:after="0"/>
        <w:rPr>
          <w:rFonts w:ascii="Arial" w:hAnsi="Arial"/>
          <w:sz w:val="22"/>
        </w:rPr>
      </w:pPr>
      <w:r>
        <w:rPr>
          <w:rFonts w:ascii="Arial" w:hAnsi="Arial"/>
          <w:sz w:val="22"/>
        </w:rPr>
        <w:lastRenderedPageBreak/>
        <w:t>The following disasters cannot be used for your after-action report:</w:t>
      </w:r>
    </w:p>
    <w:p w14:paraId="6111AC2F" w14:textId="77777777" w:rsidR="00447906" w:rsidRDefault="00447906" w:rsidP="002B5DCF">
      <w:pPr>
        <w:spacing w:after="0"/>
        <w:rPr>
          <w:rFonts w:ascii="Arial" w:hAnsi="Arial"/>
          <w:sz w:val="22"/>
        </w:rPr>
        <w:sectPr w:rsidR="00447906">
          <w:pgSz w:w="12240" w:h="15840"/>
          <w:pgMar w:top="1440" w:right="1800" w:bottom="1440" w:left="1800" w:header="720" w:footer="720" w:gutter="0"/>
          <w:cols w:space="720"/>
        </w:sectPr>
      </w:pPr>
    </w:p>
    <w:p w14:paraId="1247722E" w14:textId="50E95AA2" w:rsidR="00A35F3A" w:rsidRDefault="00A35F3A" w:rsidP="00A35F3A">
      <w:pPr>
        <w:spacing w:after="0"/>
        <w:rPr>
          <w:rFonts w:ascii="Arial" w:hAnsi="Arial"/>
          <w:sz w:val="22"/>
        </w:rPr>
      </w:pPr>
      <w:r w:rsidRPr="00A35F3A">
        <w:rPr>
          <w:rFonts w:ascii="Arial" w:hAnsi="Arial"/>
          <w:b/>
          <w:sz w:val="22"/>
        </w:rPr>
        <w:t>Hurricanes</w:t>
      </w:r>
      <w:r>
        <w:rPr>
          <w:rFonts w:ascii="Arial" w:hAnsi="Arial"/>
          <w:sz w:val="22"/>
        </w:rPr>
        <w:t xml:space="preserve">: </w:t>
      </w:r>
      <w:r>
        <w:rPr>
          <w:rFonts w:ascii="Arial" w:hAnsi="Arial"/>
          <w:i/>
          <w:sz w:val="22"/>
        </w:rPr>
        <w:t>Katrina, Matthew, Sandy, Andrew, Harvey, Irma, Maria, Lena</w:t>
      </w:r>
    </w:p>
    <w:p w14:paraId="21FB8321" w14:textId="48E23EF0" w:rsidR="00A35F3A" w:rsidRDefault="00A35F3A" w:rsidP="00A35F3A">
      <w:pPr>
        <w:spacing w:after="0"/>
        <w:rPr>
          <w:rFonts w:ascii="Arial" w:hAnsi="Arial"/>
          <w:sz w:val="22"/>
        </w:rPr>
      </w:pPr>
      <w:r>
        <w:rPr>
          <w:rFonts w:ascii="Arial" w:hAnsi="Arial"/>
          <w:sz w:val="22"/>
        </w:rPr>
        <w:t>9/11</w:t>
      </w:r>
    </w:p>
    <w:p w14:paraId="53FF0424" w14:textId="77777777" w:rsidR="00A35F3A" w:rsidRDefault="00A35F3A" w:rsidP="00A35F3A">
      <w:pPr>
        <w:spacing w:after="0"/>
        <w:rPr>
          <w:rFonts w:ascii="Arial" w:hAnsi="Arial"/>
          <w:sz w:val="22"/>
        </w:rPr>
      </w:pPr>
      <w:r>
        <w:rPr>
          <w:rFonts w:ascii="Arial" w:hAnsi="Arial"/>
          <w:sz w:val="22"/>
        </w:rPr>
        <w:t>West, Texas Fertilizer Explosion</w:t>
      </w:r>
      <w:r w:rsidRPr="00A35F3A">
        <w:rPr>
          <w:rFonts w:ascii="Arial" w:hAnsi="Arial"/>
          <w:sz w:val="22"/>
        </w:rPr>
        <w:t xml:space="preserve"> </w:t>
      </w:r>
    </w:p>
    <w:p w14:paraId="26B0A3C2" w14:textId="5A2A3EF1" w:rsidR="00A35F3A" w:rsidRDefault="00A35F3A" w:rsidP="00A35F3A">
      <w:pPr>
        <w:spacing w:after="0"/>
        <w:rPr>
          <w:rFonts w:ascii="Arial" w:hAnsi="Arial"/>
          <w:sz w:val="22"/>
        </w:rPr>
      </w:pPr>
      <w:r>
        <w:rPr>
          <w:rFonts w:ascii="Arial" w:hAnsi="Arial"/>
          <w:sz w:val="22"/>
        </w:rPr>
        <w:t>Boston Marathon Bombing</w:t>
      </w:r>
    </w:p>
    <w:p w14:paraId="6187032B" w14:textId="77777777" w:rsidR="00A35F3A" w:rsidRDefault="00A35F3A" w:rsidP="00A35F3A">
      <w:pPr>
        <w:spacing w:after="0"/>
        <w:rPr>
          <w:rFonts w:ascii="Arial" w:hAnsi="Arial"/>
          <w:sz w:val="22"/>
        </w:rPr>
      </w:pPr>
      <w:r>
        <w:rPr>
          <w:rFonts w:ascii="Arial" w:hAnsi="Arial"/>
          <w:sz w:val="22"/>
        </w:rPr>
        <w:t>Moore Tornado</w:t>
      </w:r>
    </w:p>
    <w:p w14:paraId="13918395" w14:textId="77777777" w:rsidR="00A35F3A" w:rsidRDefault="00A35F3A" w:rsidP="00A35F3A">
      <w:pPr>
        <w:spacing w:after="0"/>
        <w:rPr>
          <w:rFonts w:ascii="Arial" w:hAnsi="Arial"/>
          <w:sz w:val="22"/>
        </w:rPr>
      </w:pPr>
      <w:r>
        <w:rPr>
          <w:rFonts w:ascii="Arial" w:hAnsi="Arial"/>
          <w:sz w:val="22"/>
        </w:rPr>
        <w:t>Haiti Earthquake</w:t>
      </w:r>
    </w:p>
    <w:p w14:paraId="5071A160" w14:textId="77777777" w:rsidR="00A35F3A" w:rsidRDefault="00A35F3A" w:rsidP="00A35F3A">
      <w:pPr>
        <w:spacing w:after="0"/>
        <w:rPr>
          <w:rFonts w:ascii="Arial" w:hAnsi="Arial"/>
          <w:sz w:val="22"/>
        </w:rPr>
      </w:pPr>
      <w:r>
        <w:rPr>
          <w:rFonts w:ascii="Arial" w:hAnsi="Arial"/>
          <w:sz w:val="22"/>
        </w:rPr>
        <w:t>Oklahoma City Bombing</w:t>
      </w:r>
    </w:p>
    <w:p w14:paraId="3248CD32" w14:textId="77777777" w:rsidR="00A35F3A" w:rsidRDefault="00A35F3A" w:rsidP="00A35F3A">
      <w:pPr>
        <w:spacing w:after="0"/>
        <w:rPr>
          <w:rFonts w:ascii="Arial" w:hAnsi="Arial"/>
          <w:sz w:val="22"/>
        </w:rPr>
        <w:sectPr w:rsidR="00A35F3A">
          <w:type w:val="continuous"/>
          <w:pgSz w:w="12240" w:h="15840"/>
          <w:pgMar w:top="1440" w:right="1800" w:bottom="1440" w:left="1800" w:header="720" w:footer="720" w:gutter="0"/>
          <w:cols w:num="2" w:space="720"/>
        </w:sectPr>
      </w:pPr>
    </w:p>
    <w:p w14:paraId="2DF4D187" w14:textId="39C5D40E" w:rsidR="00A35F3A" w:rsidRDefault="00A35F3A" w:rsidP="00A35F3A">
      <w:pPr>
        <w:spacing w:after="0"/>
        <w:rPr>
          <w:rFonts w:ascii="Arial" w:hAnsi="Arial"/>
          <w:sz w:val="22"/>
        </w:rPr>
      </w:pPr>
      <w:r>
        <w:rPr>
          <w:rFonts w:ascii="Arial" w:hAnsi="Arial"/>
          <w:sz w:val="22"/>
        </w:rPr>
        <w:t>2011 Japan Earthquake and Tornado</w:t>
      </w:r>
    </w:p>
    <w:p w14:paraId="220648E5" w14:textId="1FF8AC6D" w:rsidR="00A35F3A" w:rsidRPr="006B3721" w:rsidRDefault="00A35F3A" w:rsidP="00A35F3A">
      <w:pPr>
        <w:spacing w:after="0"/>
        <w:rPr>
          <w:rFonts w:ascii="Arial" w:hAnsi="Arial"/>
          <w:sz w:val="22"/>
        </w:rPr>
      </w:pPr>
      <w:r>
        <w:rPr>
          <w:rFonts w:ascii="Arial" w:hAnsi="Arial"/>
          <w:sz w:val="22"/>
        </w:rPr>
        <w:t>Indian Ocean Tsunami</w:t>
      </w:r>
    </w:p>
    <w:p w14:paraId="77CB8170" w14:textId="3BAE49EE" w:rsidR="00A35F3A" w:rsidRDefault="00A35F3A" w:rsidP="002B5DCF">
      <w:pPr>
        <w:spacing w:after="0"/>
        <w:rPr>
          <w:rFonts w:ascii="Arial" w:hAnsi="Arial"/>
          <w:sz w:val="22"/>
        </w:rPr>
        <w:sectPr w:rsidR="00A35F3A">
          <w:type w:val="continuous"/>
          <w:pgSz w:w="12240" w:h="15840"/>
          <w:pgMar w:top="1440" w:right="1800" w:bottom="1440" w:left="1800" w:header="720" w:footer="720" w:gutter="0"/>
          <w:cols w:num="2" w:space="720"/>
        </w:sectPr>
      </w:pPr>
    </w:p>
    <w:p w14:paraId="2BFE0A50" w14:textId="21323B6A" w:rsidR="0011407D" w:rsidRDefault="00AD77B1" w:rsidP="002B5DCF">
      <w:pPr>
        <w:spacing w:after="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14:paraId="6AF581BF" w14:textId="77777777" w:rsidR="002B5DCF" w:rsidRPr="003134AB" w:rsidRDefault="002B5DCF" w:rsidP="002B5DCF">
      <w:pPr>
        <w:spacing w:after="0"/>
        <w:rPr>
          <w:rFonts w:ascii="Arial" w:hAnsi="Arial"/>
          <w:sz w:val="22"/>
        </w:rPr>
      </w:pPr>
      <w:r w:rsidRPr="003134AB">
        <w:rPr>
          <w:rFonts w:ascii="Arial" w:hAnsi="Arial"/>
          <w:i/>
          <w:sz w:val="22"/>
          <w:u w:val="single"/>
        </w:rPr>
        <w:t>Attendance</w:t>
      </w:r>
      <w:r w:rsidR="00DE74D6" w:rsidRPr="003134AB">
        <w:rPr>
          <w:rFonts w:ascii="Arial" w:hAnsi="Arial"/>
          <w:i/>
          <w:sz w:val="22"/>
          <w:u w:val="single"/>
        </w:rPr>
        <w:t>/Participation</w:t>
      </w:r>
      <w:r w:rsidRPr="003134AB">
        <w:rPr>
          <w:rFonts w:ascii="Arial" w:hAnsi="Arial"/>
          <w:i/>
          <w:sz w:val="22"/>
          <w:u w:val="single"/>
        </w:rPr>
        <w:t>:</w:t>
      </w:r>
    </w:p>
    <w:p w14:paraId="677F79D1" w14:textId="71892C4D" w:rsidR="002B5DCF" w:rsidRPr="003134AB" w:rsidRDefault="002B5DCF" w:rsidP="002B5DCF">
      <w:pPr>
        <w:spacing w:after="0"/>
        <w:rPr>
          <w:rFonts w:ascii="Arial" w:hAnsi="Arial"/>
          <w:sz w:val="22"/>
        </w:rPr>
      </w:pPr>
      <w:r w:rsidRPr="003134AB">
        <w:rPr>
          <w:rFonts w:ascii="Arial" w:hAnsi="Arial"/>
          <w:sz w:val="22"/>
        </w:rPr>
        <w:t>Attendance</w:t>
      </w:r>
      <w:r w:rsidR="00DE74D6" w:rsidRPr="003134AB">
        <w:rPr>
          <w:rFonts w:ascii="Arial" w:hAnsi="Arial"/>
          <w:sz w:val="22"/>
        </w:rPr>
        <w:t>/Participation will be counted towards your grade</w:t>
      </w:r>
      <w:r w:rsidRPr="003134AB">
        <w:rPr>
          <w:rFonts w:ascii="Arial" w:hAnsi="Arial"/>
          <w:sz w:val="22"/>
        </w:rPr>
        <w:t xml:space="preserve"> in this class.  </w:t>
      </w:r>
      <w:r w:rsidR="00DE74D6" w:rsidRPr="003134AB">
        <w:rPr>
          <w:rFonts w:ascii="Arial" w:hAnsi="Arial"/>
          <w:sz w:val="22"/>
        </w:rPr>
        <w:t xml:space="preserve">Attendance will be taken through group activities in each class where you will discuss the </w:t>
      </w:r>
      <w:r w:rsidR="00650839" w:rsidRPr="003134AB">
        <w:rPr>
          <w:rFonts w:ascii="Arial" w:hAnsi="Arial"/>
          <w:sz w:val="22"/>
        </w:rPr>
        <w:t>topics introduced in lecture and answer questions posed by the instructor.</w:t>
      </w:r>
      <w:r w:rsidR="00EE2122">
        <w:rPr>
          <w:rFonts w:ascii="Arial" w:hAnsi="Arial"/>
          <w:sz w:val="22"/>
        </w:rPr>
        <w:t xml:space="preserve">  </w:t>
      </w:r>
      <w:r w:rsidR="000E7703">
        <w:rPr>
          <w:rFonts w:ascii="Arial" w:hAnsi="Arial"/>
          <w:sz w:val="22"/>
        </w:rPr>
        <w:t xml:space="preserve">To verify that you had read this syllabus, please send a picture of your favorite zoo animal by September tenth for two points extra credit on your total class points. Please use the email suggestions below in the professionalism section of this syllabus. </w:t>
      </w:r>
      <w:r w:rsidR="00EE2122">
        <w:rPr>
          <w:rFonts w:ascii="Arial" w:hAnsi="Arial"/>
          <w:sz w:val="22"/>
        </w:rPr>
        <w:t>Your lowest</w:t>
      </w:r>
      <w:r w:rsidR="00B8095A">
        <w:rPr>
          <w:rFonts w:ascii="Arial" w:hAnsi="Arial"/>
          <w:sz w:val="22"/>
        </w:rPr>
        <w:t xml:space="preserve"> </w:t>
      </w:r>
      <w:r w:rsidR="00E23293">
        <w:rPr>
          <w:rFonts w:ascii="Arial" w:hAnsi="Arial"/>
          <w:sz w:val="22"/>
        </w:rPr>
        <w:t>attendance</w:t>
      </w:r>
      <w:r w:rsidR="00B8095A">
        <w:rPr>
          <w:rFonts w:ascii="Arial" w:hAnsi="Arial"/>
          <w:sz w:val="22"/>
        </w:rPr>
        <w:t>/partici</w:t>
      </w:r>
      <w:r w:rsidR="00EE2122">
        <w:rPr>
          <w:rFonts w:ascii="Arial" w:hAnsi="Arial"/>
          <w:sz w:val="22"/>
        </w:rPr>
        <w:t>pation score</w:t>
      </w:r>
      <w:r w:rsidR="00B8095A">
        <w:rPr>
          <w:rFonts w:ascii="Arial" w:hAnsi="Arial"/>
          <w:sz w:val="22"/>
        </w:rPr>
        <w:t xml:space="preserve"> will be dropped when calculating your final grade.</w:t>
      </w:r>
      <w:r w:rsidR="00B665BF">
        <w:rPr>
          <w:rFonts w:ascii="Arial" w:hAnsi="Arial"/>
          <w:sz w:val="22"/>
        </w:rPr>
        <w:t xml:space="preserve"> </w:t>
      </w:r>
      <w:r w:rsidR="00B665BF">
        <w:rPr>
          <w:rFonts w:ascii="Arial" w:hAnsi="Arial" w:cs="Arial"/>
          <w:sz w:val="22"/>
          <w:szCs w:val="22"/>
        </w:rPr>
        <w:t>Absences will only be excused</w:t>
      </w:r>
      <w:r w:rsidR="00B665BF" w:rsidRPr="004C0E72">
        <w:rPr>
          <w:rFonts w:ascii="Arial" w:hAnsi="Arial" w:cs="Arial"/>
          <w:sz w:val="22"/>
          <w:szCs w:val="22"/>
        </w:rPr>
        <w:t xml:space="preserve"> in the event of extenuating circumstances (including family crisis, illness or injury that is documented by a doctor, a university accepted excuse, a university spo</w:t>
      </w:r>
      <w:r w:rsidR="00B665BF">
        <w:rPr>
          <w:rFonts w:ascii="Arial" w:hAnsi="Arial" w:cs="Arial"/>
          <w:sz w:val="22"/>
          <w:szCs w:val="22"/>
        </w:rPr>
        <w:t xml:space="preserve">nsored event on the class meeting day </w:t>
      </w:r>
      <w:r w:rsidR="00B665BF" w:rsidRPr="004C0E72">
        <w:rPr>
          <w:rFonts w:ascii="Arial" w:hAnsi="Arial" w:cs="Arial"/>
          <w:sz w:val="22"/>
          <w:szCs w:val="22"/>
        </w:rPr>
        <w:t>that requires the student to be away from campus, or other similar reasons beyond the student’s control</w:t>
      </w:r>
      <w:r w:rsidR="00B665BF">
        <w:rPr>
          <w:rFonts w:ascii="Arial" w:hAnsi="Arial" w:cs="Arial"/>
          <w:sz w:val="22"/>
          <w:szCs w:val="22"/>
        </w:rPr>
        <w:t>).</w:t>
      </w:r>
    </w:p>
    <w:p w14:paraId="20712377" w14:textId="77777777" w:rsidR="00D75BB8" w:rsidRPr="003134AB" w:rsidRDefault="00D75BB8" w:rsidP="0055092F">
      <w:pPr>
        <w:spacing w:after="0"/>
        <w:rPr>
          <w:rFonts w:ascii="Arial" w:hAnsi="Arial"/>
          <w:i/>
          <w:sz w:val="22"/>
          <w:u w:val="single"/>
        </w:rPr>
      </w:pPr>
    </w:p>
    <w:p w14:paraId="2F6A4C38" w14:textId="77777777" w:rsidR="00D75BB8" w:rsidRPr="003134AB" w:rsidRDefault="00D75BB8" w:rsidP="00D41FB8">
      <w:pPr>
        <w:spacing w:after="0"/>
        <w:rPr>
          <w:rFonts w:ascii="Arial" w:hAnsi="Arial"/>
          <w:i/>
          <w:sz w:val="22"/>
          <w:u w:val="single"/>
        </w:rPr>
      </w:pPr>
      <w:r w:rsidRPr="003134AB">
        <w:rPr>
          <w:rFonts w:ascii="Arial" w:hAnsi="Arial"/>
          <w:i/>
          <w:sz w:val="22"/>
          <w:u w:val="single"/>
        </w:rPr>
        <w:t>Course Grades:</w:t>
      </w:r>
    </w:p>
    <w:p w14:paraId="1BFADED5" w14:textId="77777777" w:rsidR="00783CB3" w:rsidRPr="003134AB" w:rsidRDefault="00783CB3" w:rsidP="00D41FB8">
      <w:pPr>
        <w:spacing w:after="0"/>
        <w:rPr>
          <w:rFonts w:ascii="Arial" w:hAnsi="Arial"/>
          <w:sz w:val="22"/>
        </w:rPr>
      </w:pPr>
      <w:r w:rsidRPr="003134AB">
        <w:rPr>
          <w:rFonts w:ascii="Arial" w:hAnsi="Arial"/>
          <w:sz w:val="22"/>
        </w:rPr>
        <w:t>Your grade for the course is broken down as follows:</w:t>
      </w:r>
    </w:p>
    <w:p w14:paraId="024346BB" w14:textId="77777777" w:rsidR="00783CB3" w:rsidRPr="003134AB" w:rsidRDefault="00B665BF" w:rsidP="0055092F">
      <w:pPr>
        <w:spacing w:after="0"/>
        <w:rPr>
          <w:rFonts w:ascii="Arial" w:hAnsi="Arial"/>
          <w:sz w:val="22"/>
        </w:rPr>
      </w:pPr>
      <w:r>
        <w:rPr>
          <w:rFonts w:ascii="Arial" w:hAnsi="Arial"/>
          <w:sz w:val="22"/>
        </w:rPr>
        <w:tab/>
        <w:t xml:space="preserve">Exams </w:t>
      </w:r>
      <w:r>
        <w:rPr>
          <w:rFonts w:ascii="Arial" w:hAnsi="Arial"/>
          <w:sz w:val="22"/>
        </w:rPr>
        <w:tab/>
      </w:r>
      <w:r>
        <w:rPr>
          <w:rFonts w:ascii="Arial" w:hAnsi="Arial"/>
          <w:sz w:val="22"/>
        </w:rPr>
        <w:tab/>
        <w:t>100 points each (2</w:t>
      </w:r>
      <w:r w:rsidR="00783CB3" w:rsidRPr="003134AB">
        <w:rPr>
          <w:rFonts w:ascii="Arial" w:hAnsi="Arial"/>
          <w:sz w:val="22"/>
        </w:rPr>
        <w:t>00 points total)</w:t>
      </w:r>
    </w:p>
    <w:p w14:paraId="69FD33FF" w14:textId="77777777" w:rsidR="00783CB3" w:rsidRPr="003134AB" w:rsidRDefault="00783CB3" w:rsidP="0055092F">
      <w:pPr>
        <w:spacing w:after="0"/>
        <w:rPr>
          <w:rFonts w:ascii="Arial" w:hAnsi="Arial"/>
          <w:sz w:val="22"/>
        </w:rPr>
      </w:pPr>
      <w:r w:rsidRPr="003134AB">
        <w:rPr>
          <w:rFonts w:ascii="Arial" w:hAnsi="Arial"/>
          <w:sz w:val="22"/>
        </w:rPr>
        <w:tab/>
        <w:t xml:space="preserve">Assignment </w:t>
      </w:r>
      <w:r w:rsidRPr="003134AB">
        <w:rPr>
          <w:rFonts w:ascii="Arial" w:hAnsi="Arial"/>
          <w:sz w:val="22"/>
        </w:rPr>
        <w:tab/>
      </w:r>
      <w:r w:rsidRPr="003134AB">
        <w:rPr>
          <w:rFonts w:ascii="Arial" w:hAnsi="Arial"/>
          <w:sz w:val="22"/>
        </w:rPr>
        <w:tab/>
        <w:t>100 points</w:t>
      </w:r>
    </w:p>
    <w:p w14:paraId="31C0A318" w14:textId="77777777" w:rsidR="00783CB3" w:rsidRPr="003134AB" w:rsidRDefault="00783CB3" w:rsidP="0055092F">
      <w:pPr>
        <w:spacing w:after="0"/>
        <w:rPr>
          <w:rFonts w:ascii="Arial" w:hAnsi="Arial"/>
          <w:sz w:val="22"/>
        </w:rPr>
      </w:pPr>
      <w:r w:rsidRPr="003134AB">
        <w:rPr>
          <w:rFonts w:ascii="Arial" w:hAnsi="Arial"/>
          <w:sz w:val="22"/>
        </w:rPr>
        <w:tab/>
        <w:t>Attendance</w:t>
      </w:r>
      <w:r w:rsidRPr="003134AB">
        <w:rPr>
          <w:rFonts w:ascii="Arial" w:hAnsi="Arial"/>
          <w:sz w:val="22"/>
        </w:rPr>
        <w:tab/>
      </w:r>
      <w:r w:rsidRPr="003134AB">
        <w:rPr>
          <w:rFonts w:ascii="Arial" w:hAnsi="Arial"/>
          <w:sz w:val="22"/>
        </w:rPr>
        <w:tab/>
      </w:r>
      <w:r w:rsidRPr="003134AB">
        <w:rPr>
          <w:rFonts w:ascii="Arial" w:hAnsi="Arial"/>
          <w:sz w:val="22"/>
          <w:u w:val="single"/>
        </w:rPr>
        <w:t>50 Points</w:t>
      </w:r>
    </w:p>
    <w:p w14:paraId="463D97F3" w14:textId="77777777" w:rsidR="00B37A70" w:rsidRPr="003134AB" w:rsidRDefault="00B665BF" w:rsidP="0055092F">
      <w:pPr>
        <w:spacing w:after="0"/>
        <w:rPr>
          <w:rFonts w:ascii="Arial" w:hAnsi="Arial"/>
          <w:sz w:val="22"/>
        </w:rPr>
      </w:pPr>
      <w:r>
        <w:rPr>
          <w:rFonts w:ascii="Arial" w:hAnsi="Arial"/>
          <w:sz w:val="22"/>
        </w:rPr>
        <w:tab/>
        <w:t>Total:</w:t>
      </w:r>
      <w:r>
        <w:rPr>
          <w:rFonts w:ascii="Arial" w:hAnsi="Arial"/>
          <w:sz w:val="22"/>
        </w:rPr>
        <w:tab/>
      </w:r>
      <w:r>
        <w:rPr>
          <w:rFonts w:ascii="Arial" w:hAnsi="Arial"/>
          <w:sz w:val="22"/>
        </w:rPr>
        <w:tab/>
      </w:r>
      <w:r>
        <w:rPr>
          <w:rFonts w:ascii="Arial" w:hAnsi="Arial"/>
          <w:sz w:val="22"/>
        </w:rPr>
        <w:tab/>
        <w:t>3</w:t>
      </w:r>
      <w:r w:rsidR="00783CB3" w:rsidRPr="003134AB">
        <w:rPr>
          <w:rFonts w:ascii="Arial" w:hAnsi="Arial"/>
          <w:sz w:val="22"/>
        </w:rPr>
        <w:t>50 Points</w:t>
      </w:r>
    </w:p>
    <w:p w14:paraId="43FB2303" w14:textId="77777777" w:rsidR="00B37A70" w:rsidRPr="003134AB" w:rsidRDefault="00B37A70" w:rsidP="00B37A70">
      <w:pPr>
        <w:spacing w:after="0"/>
        <w:rPr>
          <w:rFonts w:ascii="Arial" w:hAnsi="Arial"/>
          <w:sz w:val="22"/>
        </w:rPr>
      </w:pPr>
    </w:p>
    <w:tbl>
      <w:tblPr>
        <w:tblStyle w:val="TableGrid"/>
        <w:tblW w:w="0" w:type="auto"/>
        <w:tblLook w:val="00A0" w:firstRow="1" w:lastRow="0" w:firstColumn="1" w:lastColumn="0" w:noHBand="0" w:noVBand="0"/>
      </w:tblPr>
      <w:tblGrid>
        <w:gridCol w:w="1278"/>
        <w:gridCol w:w="3052"/>
      </w:tblGrid>
      <w:tr w:rsidR="00B37A70" w:rsidRPr="003134AB" w14:paraId="139E91BC" w14:textId="77777777">
        <w:trPr>
          <w:trHeight w:val="280"/>
        </w:trPr>
        <w:tc>
          <w:tcPr>
            <w:tcW w:w="1278" w:type="dxa"/>
          </w:tcPr>
          <w:p w14:paraId="147B0CD9" w14:textId="77777777" w:rsidR="00B37A70" w:rsidRPr="003134AB" w:rsidRDefault="00B37A70" w:rsidP="00B37A70">
            <w:pPr>
              <w:rPr>
                <w:rFonts w:ascii="Arial" w:hAnsi="Arial"/>
                <w:sz w:val="22"/>
              </w:rPr>
            </w:pPr>
            <w:r w:rsidRPr="003134AB">
              <w:rPr>
                <w:rFonts w:ascii="Arial" w:hAnsi="Arial"/>
                <w:sz w:val="22"/>
              </w:rPr>
              <w:t>A</w:t>
            </w:r>
          </w:p>
        </w:tc>
        <w:tc>
          <w:tcPr>
            <w:tcW w:w="3052" w:type="dxa"/>
          </w:tcPr>
          <w:p w14:paraId="4FA8A3BE" w14:textId="77777777" w:rsidR="00B37A70" w:rsidRPr="003134AB" w:rsidRDefault="00B37A70" w:rsidP="00B37A70">
            <w:pPr>
              <w:rPr>
                <w:rFonts w:ascii="Arial" w:hAnsi="Arial"/>
                <w:sz w:val="22"/>
              </w:rPr>
            </w:pPr>
            <w:r w:rsidRPr="003134AB">
              <w:rPr>
                <w:rFonts w:ascii="Arial" w:hAnsi="Arial"/>
                <w:sz w:val="22"/>
              </w:rPr>
              <w:t>90% and above</w:t>
            </w:r>
          </w:p>
        </w:tc>
      </w:tr>
      <w:tr w:rsidR="00B37A70" w:rsidRPr="003134AB" w14:paraId="6B6E7A34" w14:textId="77777777">
        <w:trPr>
          <w:trHeight w:val="280"/>
        </w:trPr>
        <w:tc>
          <w:tcPr>
            <w:tcW w:w="1278" w:type="dxa"/>
          </w:tcPr>
          <w:p w14:paraId="45498761" w14:textId="77777777" w:rsidR="00B37A70" w:rsidRPr="003134AB" w:rsidRDefault="00B37A70" w:rsidP="00B37A70">
            <w:pPr>
              <w:rPr>
                <w:rFonts w:ascii="Arial" w:hAnsi="Arial"/>
                <w:sz w:val="22"/>
              </w:rPr>
            </w:pPr>
            <w:r w:rsidRPr="003134AB">
              <w:rPr>
                <w:rFonts w:ascii="Arial" w:hAnsi="Arial"/>
                <w:sz w:val="22"/>
              </w:rPr>
              <w:t>B</w:t>
            </w:r>
          </w:p>
        </w:tc>
        <w:tc>
          <w:tcPr>
            <w:tcW w:w="3052" w:type="dxa"/>
          </w:tcPr>
          <w:p w14:paraId="30DB62EA" w14:textId="77777777" w:rsidR="00B37A70" w:rsidRPr="003134AB" w:rsidRDefault="00B37A70" w:rsidP="00B37A70">
            <w:pPr>
              <w:rPr>
                <w:rFonts w:ascii="Arial" w:hAnsi="Arial"/>
                <w:sz w:val="22"/>
              </w:rPr>
            </w:pPr>
            <w:r w:rsidRPr="003134AB">
              <w:rPr>
                <w:rFonts w:ascii="Arial" w:hAnsi="Arial"/>
                <w:sz w:val="22"/>
              </w:rPr>
              <w:t>80% - 89%</w:t>
            </w:r>
          </w:p>
        </w:tc>
      </w:tr>
      <w:tr w:rsidR="00B37A70" w:rsidRPr="003134AB" w14:paraId="1DA5DF0C" w14:textId="77777777">
        <w:trPr>
          <w:trHeight w:val="280"/>
        </w:trPr>
        <w:tc>
          <w:tcPr>
            <w:tcW w:w="1278" w:type="dxa"/>
          </w:tcPr>
          <w:p w14:paraId="08531CDF" w14:textId="77777777" w:rsidR="00B37A70" w:rsidRPr="003134AB" w:rsidRDefault="00B37A70" w:rsidP="00B37A70">
            <w:pPr>
              <w:rPr>
                <w:rFonts w:ascii="Arial" w:hAnsi="Arial"/>
                <w:sz w:val="22"/>
              </w:rPr>
            </w:pPr>
            <w:r w:rsidRPr="003134AB">
              <w:rPr>
                <w:rFonts w:ascii="Arial" w:hAnsi="Arial"/>
                <w:sz w:val="22"/>
              </w:rPr>
              <w:t>C</w:t>
            </w:r>
          </w:p>
        </w:tc>
        <w:tc>
          <w:tcPr>
            <w:tcW w:w="3052" w:type="dxa"/>
          </w:tcPr>
          <w:p w14:paraId="778753C7" w14:textId="77777777" w:rsidR="00B37A70" w:rsidRPr="003134AB" w:rsidRDefault="00B37A70" w:rsidP="00B37A70">
            <w:pPr>
              <w:rPr>
                <w:rFonts w:ascii="Arial" w:hAnsi="Arial"/>
                <w:sz w:val="22"/>
              </w:rPr>
            </w:pPr>
            <w:r w:rsidRPr="003134AB">
              <w:rPr>
                <w:rFonts w:ascii="Arial" w:hAnsi="Arial"/>
                <w:sz w:val="22"/>
              </w:rPr>
              <w:t>70% - 79%</w:t>
            </w:r>
          </w:p>
        </w:tc>
      </w:tr>
      <w:tr w:rsidR="00B37A70" w:rsidRPr="003134AB" w14:paraId="7D558F6F" w14:textId="77777777">
        <w:trPr>
          <w:trHeight w:val="297"/>
        </w:trPr>
        <w:tc>
          <w:tcPr>
            <w:tcW w:w="1278" w:type="dxa"/>
          </w:tcPr>
          <w:p w14:paraId="7F6A9C9B" w14:textId="77777777" w:rsidR="00B37A70" w:rsidRPr="003134AB" w:rsidRDefault="00B37A70" w:rsidP="00B37A70">
            <w:pPr>
              <w:rPr>
                <w:rFonts w:ascii="Arial" w:hAnsi="Arial"/>
                <w:sz w:val="22"/>
              </w:rPr>
            </w:pPr>
            <w:r w:rsidRPr="003134AB">
              <w:rPr>
                <w:rFonts w:ascii="Arial" w:hAnsi="Arial"/>
                <w:sz w:val="22"/>
              </w:rPr>
              <w:t>D</w:t>
            </w:r>
          </w:p>
        </w:tc>
        <w:tc>
          <w:tcPr>
            <w:tcW w:w="3052" w:type="dxa"/>
          </w:tcPr>
          <w:p w14:paraId="3806F0ED" w14:textId="77777777" w:rsidR="00B37A70" w:rsidRPr="003134AB" w:rsidRDefault="00B37A70" w:rsidP="00B37A70">
            <w:pPr>
              <w:rPr>
                <w:rFonts w:ascii="Arial" w:hAnsi="Arial"/>
                <w:sz w:val="22"/>
              </w:rPr>
            </w:pPr>
            <w:r w:rsidRPr="003134AB">
              <w:rPr>
                <w:rFonts w:ascii="Arial" w:hAnsi="Arial"/>
                <w:sz w:val="22"/>
              </w:rPr>
              <w:t>60% - 69%</w:t>
            </w:r>
          </w:p>
        </w:tc>
      </w:tr>
      <w:tr w:rsidR="00B37A70" w:rsidRPr="003134AB" w14:paraId="1E888516" w14:textId="77777777">
        <w:trPr>
          <w:trHeight w:val="280"/>
        </w:trPr>
        <w:tc>
          <w:tcPr>
            <w:tcW w:w="1278" w:type="dxa"/>
          </w:tcPr>
          <w:p w14:paraId="566C7F46" w14:textId="77777777" w:rsidR="00B37A70" w:rsidRPr="003134AB" w:rsidRDefault="00B37A70" w:rsidP="00B37A70">
            <w:pPr>
              <w:rPr>
                <w:rFonts w:ascii="Arial" w:hAnsi="Arial"/>
                <w:sz w:val="22"/>
              </w:rPr>
            </w:pPr>
            <w:r w:rsidRPr="003134AB">
              <w:rPr>
                <w:rFonts w:ascii="Arial" w:hAnsi="Arial"/>
                <w:sz w:val="22"/>
              </w:rPr>
              <w:t>F</w:t>
            </w:r>
          </w:p>
        </w:tc>
        <w:tc>
          <w:tcPr>
            <w:tcW w:w="3052" w:type="dxa"/>
          </w:tcPr>
          <w:p w14:paraId="1B5B7447" w14:textId="77777777" w:rsidR="00B37A70" w:rsidRPr="003134AB" w:rsidRDefault="00B37A70" w:rsidP="00B37A70">
            <w:pPr>
              <w:rPr>
                <w:rFonts w:ascii="Arial" w:hAnsi="Arial"/>
                <w:sz w:val="22"/>
              </w:rPr>
            </w:pPr>
            <w:r w:rsidRPr="003134AB">
              <w:rPr>
                <w:rFonts w:ascii="Arial" w:hAnsi="Arial"/>
                <w:sz w:val="22"/>
              </w:rPr>
              <w:t>0 – 59%</w:t>
            </w:r>
          </w:p>
        </w:tc>
      </w:tr>
    </w:tbl>
    <w:p w14:paraId="766666CB" w14:textId="77777777" w:rsidR="00D75BB8" w:rsidRPr="003134AB" w:rsidRDefault="00D75BB8" w:rsidP="0055092F">
      <w:pPr>
        <w:spacing w:after="0"/>
        <w:rPr>
          <w:rFonts w:ascii="Arial" w:hAnsi="Arial"/>
          <w:sz w:val="22"/>
        </w:rPr>
      </w:pPr>
    </w:p>
    <w:p w14:paraId="518276BA" w14:textId="77777777" w:rsidR="00A53FC4" w:rsidRPr="003134AB" w:rsidRDefault="00A53FC4" w:rsidP="0055092F">
      <w:pPr>
        <w:spacing w:after="0"/>
        <w:rPr>
          <w:rFonts w:ascii="Arial" w:hAnsi="Arial"/>
          <w:sz w:val="22"/>
        </w:rPr>
      </w:pPr>
    </w:p>
    <w:p w14:paraId="15119683" w14:textId="77777777" w:rsidR="00981D66" w:rsidRPr="003134AB" w:rsidRDefault="00D75BB8" w:rsidP="0055092F">
      <w:pPr>
        <w:spacing w:after="0"/>
        <w:rPr>
          <w:rFonts w:ascii="Arial" w:hAnsi="Arial"/>
          <w:sz w:val="22"/>
        </w:rPr>
      </w:pPr>
      <w:r w:rsidRPr="003134AB">
        <w:rPr>
          <w:rFonts w:ascii="Arial" w:hAnsi="Arial"/>
          <w:i/>
          <w:sz w:val="22"/>
          <w:u w:val="single"/>
        </w:rPr>
        <w:t>Late Assignments</w:t>
      </w:r>
      <w:r w:rsidR="00981D66" w:rsidRPr="003134AB">
        <w:rPr>
          <w:rFonts w:ascii="Arial" w:hAnsi="Arial"/>
          <w:i/>
          <w:sz w:val="22"/>
          <w:u w:val="single"/>
        </w:rPr>
        <w:t>:</w:t>
      </w:r>
    </w:p>
    <w:p w14:paraId="5EC7EA5E" w14:textId="77777777" w:rsidR="00D75BB8" w:rsidRPr="003134AB" w:rsidRDefault="00981D66" w:rsidP="0055092F">
      <w:pPr>
        <w:spacing w:after="0"/>
        <w:rPr>
          <w:rFonts w:ascii="Arial" w:hAnsi="Arial"/>
          <w:sz w:val="22"/>
        </w:rPr>
      </w:pPr>
      <w:r w:rsidRPr="003134AB">
        <w:rPr>
          <w:rFonts w:ascii="Arial" w:hAnsi="Arial"/>
          <w:sz w:val="22"/>
        </w:rPr>
        <w:t xml:space="preserve">I do not accept late assignments </w:t>
      </w:r>
      <w:r w:rsidR="004D50E3" w:rsidRPr="003134AB">
        <w:rPr>
          <w:rFonts w:ascii="Arial" w:hAnsi="Arial"/>
          <w:sz w:val="22"/>
        </w:rPr>
        <w:t>after the due date.</w:t>
      </w:r>
    </w:p>
    <w:p w14:paraId="3676FCA1" w14:textId="77777777" w:rsidR="00D75BB8" w:rsidRPr="003134AB" w:rsidRDefault="00D75BB8" w:rsidP="0055092F">
      <w:pPr>
        <w:spacing w:after="0"/>
        <w:rPr>
          <w:rFonts w:ascii="Arial" w:hAnsi="Arial"/>
          <w:sz w:val="22"/>
        </w:rPr>
      </w:pPr>
    </w:p>
    <w:p w14:paraId="0DC67639" w14:textId="77777777" w:rsidR="00D75BB8" w:rsidRPr="003134AB" w:rsidRDefault="00D75BB8" w:rsidP="0055092F">
      <w:pPr>
        <w:spacing w:after="0"/>
        <w:rPr>
          <w:rFonts w:ascii="Arial" w:hAnsi="Arial"/>
          <w:sz w:val="22"/>
        </w:rPr>
      </w:pPr>
      <w:r w:rsidRPr="003134AB">
        <w:rPr>
          <w:rFonts w:ascii="Arial" w:hAnsi="Arial"/>
          <w:i/>
          <w:sz w:val="22"/>
          <w:u w:val="single"/>
        </w:rPr>
        <w:t>Missed Exams</w:t>
      </w:r>
    </w:p>
    <w:p w14:paraId="11B211FF" w14:textId="77777777" w:rsidR="00650839" w:rsidRPr="003134AB" w:rsidRDefault="004D50E3" w:rsidP="0055092F">
      <w:pPr>
        <w:spacing w:after="0"/>
        <w:rPr>
          <w:rFonts w:ascii="Arial" w:hAnsi="Arial"/>
          <w:sz w:val="22"/>
        </w:rPr>
      </w:pPr>
      <w:r w:rsidRPr="003134AB">
        <w:rPr>
          <w:rFonts w:ascii="Arial" w:hAnsi="Arial"/>
          <w:sz w:val="22"/>
        </w:rPr>
        <w:t xml:space="preserve">Exams may only be made up in the event of </w:t>
      </w:r>
      <w:r w:rsidR="004E319B" w:rsidRPr="003134AB">
        <w:rPr>
          <w:rFonts w:ascii="Arial" w:hAnsi="Arial"/>
          <w:sz w:val="22"/>
        </w:rPr>
        <w:t>extenuating circumstances (including family crisis, illness or injury that is documented by a d</w:t>
      </w:r>
      <w:r w:rsidR="00650839" w:rsidRPr="003134AB">
        <w:rPr>
          <w:rFonts w:ascii="Arial" w:hAnsi="Arial"/>
          <w:sz w:val="22"/>
        </w:rPr>
        <w:t xml:space="preserve">octor, a </w:t>
      </w:r>
      <w:r w:rsidR="004E319B" w:rsidRPr="003134AB">
        <w:rPr>
          <w:rFonts w:ascii="Arial" w:hAnsi="Arial"/>
          <w:sz w:val="22"/>
        </w:rPr>
        <w:t xml:space="preserve">university </w:t>
      </w:r>
      <w:r w:rsidR="00650839" w:rsidRPr="003134AB">
        <w:rPr>
          <w:rFonts w:ascii="Arial" w:hAnsi="Arial"/>
          <w:sz w:val="22"/>
        </w:rPr>
        <w:t xml:space="preserve">accepted excuse, a university </w:t>
      </w:r>
      <w:r w:rsidR="004E319B" w:rsidRPr="003134AB">
        <w:rPr>
          <w:rFonts w:ascii="Arial" w:hAnsi="Arial"/>
          <w:sz w:val="22"/>
        </w:rPr>
        <w:t>sponsored event on the day of the exam that requires the student to be away from campus, or other similar reasons beyond the student’s control).  Notice through email or in person must be given to the instructor before</w:t>
      </w:r>
      <w:r w:rsidR="00341103">
        <w:rPr>
          <w:rFonts w:ascii="Arial" w:hAnsi="Arial"/>
          <w:sz w:val="22"/>
        </w:rPr>
        <w:t xml:space="preserve"> the exam or within 24 hours after </w:t>
      </w:r>
      <w:r w:rsidR="004E319B" w:rsidRPr="003134AB">
        <w:rPr>
          <w:rFonts w:ascii="Arial" w:hAnsi="Arial"/>
          <w:sz w:val="22"/>
        </w:rPr>
        <w:t>the exam.</w:t>
      </w:r>
      <w:r w:rsidR="002375F3" w:rsidRPr="003134AB">
        <w:rPr>
          <w:rFonts w:ascii="Arial" w:hAnsi="Arial"/>
          <w:sz w:val="22"/>
        </w:rPr>
        <w:t xml:space="preserve">  </w:t>
      </w:r>
    </w:p>
    <w:p w14:paraId="77691A55" w14:textId="77777777" w:rsidR="003134AB" w:rsidRDefault="003134AB" w:rsidP="0055092F">
      <w:pPr>
        <w:spacing w:after="0"/>
        <w:rPr>
          <w:rFonts w:ascii="Arial" w:hAnsi="Arial"/>
          <w:sz w:val="22"/>
        </w:rPr>
      </w:pPr>
    </w:p>
    <w:p w14:paraId="16241FA6" w14:textId="77777777" w:rsidR="00B62D54" w:rsidRDefault="00B62D54" w:rsidP="00B62D54">
      <w:pPr>
        <w:pStyle w:val="Default"/>
        <w:rPr>
          <w:rFonts w:ascii="Arial" w:hAnsi="Arial" w:cs="Arial"/>
          <w:bCs/>
          <w:sz w:val="22"/>
          <w:szCs w:val="22"/>
        </w:rPr>
      </w:pPr>
      <w:r>
        <w:rPr>
          <w:rFonts w:ascii="Arial" w:hAnsi="Arial" w:cs="Arial"/>
          <w:b/>
          <w:bCs/>
          <w:sz w:val="22"/>
          <w:szCs w:val="22"/>
          <w:u w:val="single"/>
        </w:rPr>
        <w:t>Professionalism</w:t>
      </w:r>
    </w:p>
    <w:p w14:paraId="02DEE505" w14:textId="77777777" w:rsidR="00B62D54" w:rsidRDefault="00B62D54" w:rsidP="00B62D54">
      <w:pPr>
        <w:pStyle w:val="Default"/>
        <w:rPr>
          <w:rFonts w:ascii="Arial" w:hAnsi="Arial" w:cs="Arial"/>
          <w:bCs/>
          <w:sz w:val="22"/>
          <w:szCs w:val="22"/>
        </w:rPr>
      </w:pPr>
      <w:r>
        <w:rPr>
          <w:rFonts w:ascii="Arial" w:hAnsi="Arial" w:cs="Arial"/>
          <w:bCs/>
          <w:sz w:val="22"/>
          <w:szCs w:val="22"/>
        </w:rPr>
        <w:t>One purpose of college courses is to help professionalize students. Two ways that we can work towards that in our class is through professionalizing your emails as students and using proper titles.</w:t>
      </w:r>
    </w:p>
    <w:p w14:paraId="3C04AFC2" w14:textId="77777777" w:rsidR="00B62D54" w:rsidRDefault="00B62D54" w:rsidP="00B62D54">
      <w:pPr>
        <w:pStyle w:val="Default"/>
        <w:rPr>
          <w:rFonts w:ascii="Arial" w:hAnsi="Arial" w:cs="Arial"/>
          <w:bCs/>
          <w:sz w:val="22"/>
          <w:szCs w:val="22"/>
        </w:rPr>
      </w:pPr>
    </w:p>
    <w:p w14:paraId="1AD76F23" w14:textId="77777777" w:rsidR="00B62D54" w:rsidRPr="007F2116" w:rsidRDefault="00B62D54" w:rsidP="00B62D54">
      <w:pPr>
        <w:pStyle w:val="Default"/>
        <w:rPr>
          <w:rFonts w:ascii="Arial" w:hAnsi="Arial" w:cs="Arial"/>
          <w:bCs/>
          <w:sz w:val="22"/>
          <w:szCs w:val="22"/>
          <w:u w:val="single"/>
        </w:rPr>
      </w:pPr>
      <w:r w:rsidRPr="007F2116">
        <w:rPr>
          <w:rFonts w:ascii="Arial" w:hAnsi="Arial" w:cs="Arial"/>
          <w:bCs/>
          <w:i/>
          <w:sz w:val="22"/>
          <w:szCs w:val="22"/>
          <w:u w:val="single"/>
        </w:rPr>
        <w:lastRenderedPageBreak/>
        <w:t>Emails</w:t>
      </w:r>
    </w:p>
    <w:p w14:paraId="55CF4B09" w14:textId="77777777" w:rsidR="00B62D54" w:rsidRDefault="00B62D54" w:rsidP="00B62D54">
      <w:pPr>
        <w:pStyle w:val="Default"/>
        <w:rPr>
          <w:rFonts w:ascii="Arial" w:hAnsi="Arial" w:cs="Arial"/>
          <w:bCs/>
          <w:sz w:val="22"/>
          <w:szCs w:val="22"/>
        </w:rPr>
      </w:pPr>
      <w:r>
        <w:rPr>
          <w:rFonts w:ascii="Arial" w:hAnsi="Arial" w:cs="Arial"/>
          <w:bCs/>
          <w:sz w:val="22"/>
          <w:szCs w:val="22"/>
        </w:rPr>
        <w:t>Please feel free to email me when you need help in the class, this is not meant to intimidate you but rather help you to send appropriate emails not only to me but your other professors.  There are 5 key elements to a successful email to professors:</w:t>
      </w:r>
    </w:p>
    <w:p w14:paraId="0C7E7064" w14:textId="77777777" w:rsidR="00B62D54" w:rsidRDefault="00B62D54" w:rsidP="00B62D54">
      <w:pPr>
        <w:pStyle w:val="Default"/>
        <w:numPr>
          <w:ilvl w:val="0"/>
          <w:numId w:val="3"/>
        </w:numPr>
        <w:rPr>
          <w:rFonts w:ascii="Arial" w:hAnsi="Arial" w:cs="Arial"/>
          <w:bCs/>
          <w:sz w:val="22"/>
          <w:szCs w:val="22"/>
        </w:rPr>
      </w:pPr>
      <w:r>
        <w:rPr>
          <w:rFonts w:ascii="Arial" w:hAnsi="Arial" w:cs="Arial"/>
          <w:bCs/>
          <w:sz w:val="22"/>
          <w:szCs w:val="22"/>
        </w:rPr>
        <w:t>Subject Line: Clearly identify which class you are in and what you are emailing about in a few words.</w:t>
      </w:r>
    </w:p>
    <w:p w14:paraId="69AA50D1" w14:textId="77777777" w:rsidR="00B62D54" w:rsidRDefault="00B62D54" w:rsidP="00B62D54">
      <w:pPr>
        <w:pStyle w:val="Default"/>
        <w:numPr>
          <w:ilvl w:val="0"/>
          <w:numId w:val="3"/>
        </w:numPr>
        <w:rPr>
          <w:rFonts w:ascii="Arial" w:hAnsi="Arial" w:cs="Arial"/>
          <w:bCs/>
          <w:sz w:val="22"/>
          <w:szCs w:val="22"/>
        </w:rPr>
      </w:pPr>
      <w:r>
        <w:rPr>
          <w:rFonts w:ascii="Arial" w:hAnsi="Arial" w:cs="Arial"/>
          <w:bCs/>
          <w:sz w:val="22"/>
          <w:szCs w:val="22"/>
        </w:rPr>
        <w:t xml:space="preserve">Name: Use the proper title and name for your professor.  Address the email to either Professor or Dr. Nelan (I have a Ph.D.; you can call me doctor).  Also, make sure you know my last name and spell it correctly (this goes for all of your professors). </w:t>
      </w:r>
    </w:p>
    <w:p w14:paraId="45EB4D5F" w14:textId="77777777" w:rsidR="00B62D54" w:rsidRDefault="00B62D54" w:rsidP="00B62D54">
      <w:pPr>
        <w:pStyle w:val="Default"/>
        <w:numPr>
          <w:ilvl w:val="0"/>
          <w:numId w:val="3"/>
        </w:numPr>
        <w:rPr>
          <w:rFonts w:ascii="Arial" w:hAnsi="Arial" w:cs="Arial"/>
          <w:bCs/>
          <w:sz w:val="22"/>
          <w:szCs w:val="22"/>
        </w:rPr>
      </w:pPr>
      <w:r>
        <w:rPr>
          <w:rFonts w:ascii="Arial" w:hAnsi="Arial" w:cs="Arial"/>
          <w:bCs/>
          <w:sz w:val="22"/>
          <w:szCs w:val="22"/>
        </w:rPr>
        <w:t>Briefly (and politely) state the reason for your email.  If you are frustrated with something, try to take a step back and write a polite email, it will go a long way.  If your email is aggressive then I will not receive it well.  Remember to write in a professional manner, it is respectful and I always try to respect my students so it is nice when they reciprocate.</w:t>
      </w:r>
    </w:p>
    <w:p w14:paraId="6F04217B" w14:textId="77777777" w:rsidR="00B62D54" w:rsidRDefault="00B62D54" w:rsidP="00B62D54">
      <w:pPr>
        <w:pStyle w:val="Default"/>
        <w:numPr>
          <w:ilvl w:val="0"/>
          <w:numId w:val="3"/>
        </w:numPr>
        <w:rPr>
          <w:rFonts w:ascii="Arial" w:hAnsi="Arial" w:cs="Arial"/>
          <w:bCs/>
          <w:sz w:val="22"/>
          <w:szCs w:val="22"/>
        </w:rPr>
      </w:pPr>
      <w:r>
        <w:rPr>
          <w:rFonts w:ascii="Arial" w:hAnsi="Arial" w:cs="Arial"/>
          <w:bCs/>
          <w:sz w:val="22"/>
          <w:szCs w:val="22"/>
        </w:rPr>
        <w:t>Do not use slang, text language, or emoticons.  This is very important, professional emails do not include this type of language and it is better to get into the habit of writing emails this way.</w:t>
      </w:r>
    </w:p>
    <w:p w14:paraId="0C856213" w14:textId="77777777" w:rsidR="00B62D54" w:rsidRDefault="00B62D54" w:rsidP="00B62D54">
      <w:pPr>
        <w:pStyle w:val="Default"/>
        <w:numPr>
          <w:ilvl w:val="0"/>
          <w:numId w:val="3"/>
        </w:numPr>
        <w:rPr>
          <w:rFonts w:ascii="Arial" w:hAnsi="Arial" w:cs="Arial"/>
          <w:bCs/>
          <w:sz w:val="22"/>
          <w:szCs w:val="22"/>
        </w:rPr>
      </w:pPr>
      <w:r>
        <w:rPr>
          <w:rFonts w:ascii="Arial" w:hAnsi="Arial" w:cs="Arial"/>
          <w:bCs/>
          <w:sz w:val="22"/>
          <w:szCs w:val="22"/>
        </w:rPr>
        <w:t xml:space="preserve">Proofread: Anything that you send to professors should be proofread, whether it is an assignment or an email.   </w:t>
      </w:r>
    </w:p>
    <w:p w14:paraId="74102613" w14:textId="77777777" w:rsidR="00B62D54" w:rsidRDefault="00B62D54" w:rsidP="00B62D54">
      <w:pPr>
        <w:pStyle w:val="Default"/>
        <w:rPr>
          <w:rFonts w:ascii="Arial" w:hAnsi="Arial" w:cs="Arial"/>
          <w:bCs/>
          <w:sz w:val="22"/>
          <w:szCs w:val="22"/>
        </w:rPr>
      </w:pPr>
      <w:r>
        <w:rPr>
          <w:rFonts w:ascii="Arial" w:hAnsi="Arial" w:cs="Arial"/>
          <w:bCs/>
          <w:sz w:val="22"/>
          <w:szCs w:val="22"/>
        </w:rPr>
        <w:t>*Bonus: Check the syllabus for the answer before you send an email (I will respond by referring you back to the syllabus if the answer to your question can be found here).</w:t>
      </w:r>
    </w:p>
    <w:p w14:paraId="2A91A96E" w14:textId="77777777" w:rsidR="00B62D54" w:rsidRDefault="00B62D54" w:rsidP="00B62D54">
      <w:pPr>
        <w:pStyle w:val="Default"/>
        <w:rPr>
          <w:rFonts w:ascii="Arial" w:hAnsi="Arial" w:cs="Arial"/>
          <w:bCs/>
          <w:i/>
          <w:sz w:val="22"/>
          <w:szCs w:val="22"/>
        </w:rPr>
      </w:pPr>
    </w:p>
    <w:p w14:paraId="311DA49F" w14:textId="77777777" w:rsidR="00B62D54" w:rsidRPr="00206DB5" w:rsidRDefault="00B62D54" w:rsidP="00B62D54">
      <w:pPr>
        <w:pStyle w:val="Default"/>
        <w:rPr>
          <w:rFonts w:ascii="Arial" w:hAnsi="Arial" w:cs="Arial"/>
          <w:bCs/>
          <w:sz w:val="22"/>
          <w:szCs w:val="22"/>
          <w:u w:val="single"/>
        </w:rPr>
      </w:pPr>
      <w:r w:rsidRPr="00206DB5">
        <w:rPr>
          <w:rFonts w:ascii="Arial" w:hAnsi="Arial" w:cs="Arial"/>
          <w:bCs/>
          <w:i/>
          <w:sz w:val="22"/>
          <w:szCs w:val="22"/>
          <w:u w:val="single"/>
        </w:rPr>
        <w:t>Titles</w:t>
      </w:r>
    </w:p>
    <w:p w14:paraId="5941426C" w14:textId="77777777" w:rsidR="00B62D54" w:rsidRPr="0090580A" w:rsidRDefault="00B62D54" w:rsidP="00B62D54">
      <w:pPr>
        <w:pStyle w:val="Default"/>
        <w:rPr>
          <w:rFonts w:ascii="Arial" w:hAnsi="Arial" w:cs="Arial"/>
          <w:bCs/>
          <w:sz w:val="22"/>
          <w:szCs w:val="22"/>
        </w:rPr>
      </w:pPr>
      <w:r>
        <w:rPr>
          <w:rFonts w:ascii="Arial" w:hAnsi="Arial" w:cs="Arial"/>
          <w:bCs/>
          <w:sz w:val="22"/>
          <w:szCs w:val="22"/>
        </w:rPr>
        <w:t>Using the proper title or honorific is respectful and important professional correspondence and interactions (emergency management being one of them).  Please address me as either Dr. Nelan or Professor Nelan. Studies have shown that women are less likely than men to be addressed as Dr. and generally are called Ms. or Mrs. Why am I putting such an emphasis on this?  It will serve you well in your future, in Emergency Management you will find that many people have titles and it is respectful to use those titles.  This is not just for my ego; this is an important component of professionalization as you progress through the university.</w:t>
      </w:r>
    </w:p>
    <w:p w14:paraId="379E2132" w14:textId="77777777" w:rsidR="00315481" w:rsidRDefault="00315481" w:rsidP="005034EF">
      <w:pPr>
        <w:pStyle w:val="Default"/>
        <w:rPr>
          <w:rFonts w:ascii="Arial" w:hAnsi="Arial"/>
          <w:b/>
          <w:bCs/>
          <w:sz w:val="22"/>
          <w:szCs w:val="22"/>
          <w:u w:val="single"/>
        </w:rPr>
      </w:pPr>
    </w:p>
    <w:p w14:paraId="486C4D96" w14:textId="77777777" w:rsidR="005034EF" w:rsidRPr="003134AB" w:rsidRDefault="005034EF" w:rsidP="005034EF">
      <w:pPr>
        <w:pStyle w:val="Default"/>
        <w:rPr>
          <w:rFonts w:ascii="Arial" w:hAnsi="Arial"/>
          <w:bCs/>
          <w:sz w:val="22"/>
          <w:szCs w:val="22"/>
        </w:rPr>
      </w:pPr>
      <w:r w:rsidRPr="003134AB">
        <w:rPr>
          <w:rFonts w:ascii="Arial" w:hAnsi="Arial"/>
          <w:b/>
          <w:bCs/>
          <w:sz w:val="22"/>
          <w:szCs w:val="22"/>
          <w:u w:val="single"/>
        </w:rPr>
        <w:t xml:space="preserve">LAPTOPS AND CELL PHONES IN THE CLASSROOM </w:t>
      </w:r>
    </w:p>
    <w:p w14:paraId="7DE945D6" w14:textId="77777777" w:rsidR="00AA2155" w:rsidRPr="004C0E72" w:rsidRDefault="00AA2155" w:rsidP="00AA2155">
      <w:pPr>
        <w:pStyle w:val="Default"/>
        <w:rPr>
          <w:rFonts w:ascii="Arial" w:hAnsi="Arial" w:cs="Arial"/>
          <w:sz w:val="22"/>
          <w:szCs w:val="22"/>
        </w:rPr>
      </w:pPr>
      <w:r w:rsidRPr="004C0E72">
        <w:rPr>
          <w:rFonts w:ascii="Arial" w:hAnsi="Arial" w:cs="Arial"/>
          <w:bCs/>
          <w:sz w:val="22"/>
          <w:szCs w:val="22"/>
        </w:rPr>
        <w:t>Technology ca</w:t>
      </w:r>
      <w:r>
        <w:rPr>
          <w:rFonts w:ascii="Arial" w:hAnsi="Arial" w:cs="Arial"/>
          <w:bCs/>
          <w:sz w:val="22"/>
          <w:szCs w:val="22"/>
        </w:rPr>
        <w:t>n be an excellent learning tool;</w:t>
      </w:r>
      <w:r w:rsidRPr="004C0E72">
        <w:rPr>
          <w:rFonts w:ascii="Arial" w:hAnsi="Arial" w:cs="Arial"/>
          <w:bCs/>
          <w:sz w:val="22"/>
          <w:szCs w:val="22"/>
        </w:rPr>
        <w:t xml:space="preserve"> however</w:t>
      </w:r>
      <w:r>
        <w:rPr>
          <w:rFonts w:ascii="Arial" w:hAnsi="Arial" w:cs="Arial"/>
          <w:bCs/>
          <w:sz w:val="22"/>
          <w:szCs w:val="22"/>
        </w:rPr>
        <w:t>,</w:t>
      </w:r>
      <w:r w:rsidRPr="004C0E72">
        <w:rPr>
          <w:rFonts w:ascii="Arial" w:hAnsi="Arial" w:cs="Arial"/>
          <w:bCs/>
          <w:sz w:val="22"/>
          <w:szCs w:val="22"/>
        </w:rPr>
        <w:t xml:space="preserve"> it can also hinder learning whe</w:t>
      </w:r>
      <w:r>
        <w:rPr>
          <w:rFonts w:ascii="Arial" w:hAnsi="Arial" w:cs="Arial"/>
          <w:bCs/>
          <w:sz w:val="22"/>
          <w:szCs w:val="22"/>
        </w:rPr>
        <w:t>n it is abused in the classroom</w:t>
      </w:r>
      <w:r w:rsidRPr="004C0E72">
        <w:rPr>
          <w:rFonts w:ascii="Arial" w:hAnsi="Arial" w:cs="Arial"/>
          <w:bCs/>
          <w:sz w:val="22"/>
          <w:szCs w:val="22"/>
        </w:rPr>
        <w:t xml:space="preserve">.  In this course, I allow personal laptops for note taking purposes.  For your information, studies have shown that taking notes by hand is a more effective method of learning the material presented in your college courses.  </w:t>
      </w:r>
    </w:p>
    <w:p w14:paraId="7929147B" w14:textId="77777777" w:rsidR="00AA2155" w:rsidRPr="004C0E72" w:rsidRDefault="00AA2155" w:rsidP="00AA2155">
      <w:pPr>
        <w:pStyle w:val="Default"/>
        <w:rPr>
          <w:rFonts w:ascii="Arial" w:hAnsi="Arial" w:cs="Arial"/>
          <w:bCs/>
          <w:sz w:val="22"/>
          <w:szCs w:val="22"/>
        </w:rPr>
      </w:pPr>
    </w:p>
    <w:p w14:paraId="3803A8B2" w14:textId="77777777" w:rsidR="00AA2155" w:rsidRPr="004C0E72" w:rsidRDefault="00AA2155" w:rsidP="00AA2155">
      <w:pPr>
        <w:pStyle w:val="Default"/>
        <w:rPr>
          <w:rFonts w:ascii="Arial" w:hAnsi="Arial" w:cs="Arial"/>
          <w:bCs/>
          <w:sz w:val="22"/>
          <w:szCs w:val="22"/>
        </w:rPr>
      </w:pPr>
      <w:r w:rsidRPr="004C0E72">
        <w:rPr>
          <w:rFonts w:ascii="Arial" w:hAnsi="Arial" w:cs="Arial"/>
          <w:bCs/>
          <w:sz w:val="22"/>
          <w:szCs w:val="22"/>
        </w:rPr>
        <w:t>If laptops are used for entertainment purposes while in class, you may unknowingly distract your fellow students who are not only interested in learning the topic of the course, but have also paid for the course.  (See this article on the “cone of distraction” that is caused by individuals using laptops and cellphones in c</w:t>
      </w:r>
      <w:r>
        <w:rPr>
          <w:rFonts w:ascii="Arial" w:hAnsi="Arial" w:cs="Arial"/>
          <w:bCs/>
          <w:sz w:val="22"/>
          <w:szCs w:val="22"/>
        </w:rPr>
        <w:t xml:space="preserve">lass for entertainment purposes: </w:t>
      </w:r>
      <w:r w:rsidRPr="00DA57CC">
        <w:rPr>
          <w:rFonts w:ascii="Arial" w:hAnsi="Arial" w:cs="Arial"/>
          <w:bCs/>
          <w:sz w:val="22"/>
          <w:szCs w:val="22"/>
        </w:rPr>
        <w:t>https://derekbruff.org/?p=2915</w:t>
      </w:r>
      <w:r>
        <w:rPr>
          <w:rFonts w:ascii="Arial" w:hAnsi="Arial" w:cs="Arial"/>
          <w:bCs/>
          <w:sz w:val="22"/>
          <w:szCs w:val="22"/>
        </w:rPr>
        <w:t>)</w:t>
      </w:r>
      <w:r w:rsidRPr="004C0E72">
        <w:rPr>
          <w:rFonts w:ascii="Arial" w:hAnsi="Arial" w:cs="Arial"/>
          <w:bCs/>
          <w:sz w:val="22"/>
          <w:szCs w:val="22"/>
        </w:rPr>
        <w:t xml:space="preserve"> Please be aware of how you choose to use your laptops and what affect you may be having on students around you.</w:t>
      </w:r>
    </w:p>
    <w:p w14:paraId="7F6B91CC" w14:textId="77777777" w:rsidR="00AA2155" w:rsidRPr="004C0E72" w:rsidRDefault="00AA2155" w:rsidP="00AA2155">
      <w:pPr>
        <w:pStyle w:val="Default"/>
        <w:rPr>
          <w:rFonts w:ascii="Arial" w:hAnsi="Arial" w:cs="Arial"/>
          <w:bCs/>
          <w:sz w:val="22"/>
          <w:szCs w:val="22"/>
        </w:rPr>
      </w:pPr>
    </w:p>
    <w:p w14:paraId="5CC536D8" w14:textId="77777777" w:rsidR="005034EF" w:rsidRPr="008D1C81" w:rsidRDefault="00AA2155" w:rsidP="003134AB">
      <w:pPr>
        <w:pStyle w:val="Default"/>
        <w:rPr>
          <w:rFonts w:ascii="Arial" w:hAnsi="Arial" w:cs="Arial"/>
          <w:bCs/>
          <w:sz w:val="22"/>
          <w:szCs w:val="22"/>
        </w:rPr>
      </w:pPr>
      <w:r w:rsidRPr="004C0E72">
        <w:rPr>
          <w:rFonts w:ascii="Arial" w:hAnsi="Arial" w:cs="Arial"/>
          <w:bCs/>
          <w:sz w:val="22"/>
          <w:szCs w:val="22"/>
        </w:rPr>
        <w:t xml:space="preserve">Cell phones are prohibited in class.  Please turn off your ringer and put your cell phone away for the duration of class.  If you need to be reached for any reason during class, please keep your phone on vibrate and leave the room to talk or text on your phone.  Like laptops, cell phones can distract the students around you, and the instructor.  Texting in class (no matter how stealthy you think you are) is disrespectful to the </w:t>
      </w:r>
      <w:r w:rsidRPr="004C0E72">
        <w:rPr>
          <w:rFonts w:ascii="Arial" w:hAnsi="Arial" w:cs="Arial"/>
          <w:bCs/>
          <w:sz w:val="22"/>
          <w:szCs w:val="22"/>
        </w:rPr>
        <w:lastRenderedPageBreak/>
        <w:t xml:space="preserve">instructor and your fellow students. </w:t>
      </w:r>
    </w:p>
    <w:p w14:paraId="14D5E080" w14:textId="77777777" w:rsidR="005034EF" w:rsidRDefault="005034EF" w:rsidP="003134AB">
      <w:pPr>
        <w:pStyle w:val="Default"/>
        <w:rPr>
          <w:rFonts w:ascii="Arial" w:hAnsi="Arial"/>
          <w:b/>
          <w:bCs/>
          <w:sz w:val="22"/>
          <w:szCs w:val="22"/>
          <w:u w:val="single"/>
        </w:rPr>
      </w:pPr>
    </w:p>
    <w:p w14:paraId="6C1254C8" w14:textId="77777777" w:rsidR="003134AB" w:rsidRPr="003134AB" w:rsidRDefault="003134AB" w:rsidP="003134AB">
      <w:pPr>
        <w:pStyle w:val="Default"/>
        <w:rPr>
          <w:rFonts w:ascii="Arial" w:hAnsi="Arial"/>
          <w:b/>
          <w:sz w:val="22"/>
          <w:u w:val="single"/>
        </w:rPr>
      </w:pPr>
      <w:r w:rsidRPr="003134AB">
        <w:rPr>
          <w:rFonts w:ascii="Arial" w:hAnsi="Arial"/>
          <w:b/>
          <w:bCs/>
          <w:sz w:val="22"/>
          <w:szCs w:val="22"/>
          <w:u w:val="single"/>
        </w:rPr>
        <w:t xml:space="preserve">POLICY ON CHEATING AND PLAGIARISM </w:t>
      </w:r>
    </w:p>
    <w:p w14:paraId="164B6509" w14:textId="77777777" w:rsidR="003134AB" w:rsidRPr="003134AB" w:rsidRDefault="003134AB" w:rsidP="003134AB">
      <w:pPr>
        <w:pStyle w:val="Default"/>
        <w:rPr>
          <w:rFonts w:ascii="Arial" w:hAnsi="Arial"/>
          <w:sz w:val="22"/>
          <w:szCs w:val="22"/>
        </w:rPr>
      </w:pPr>
    </w:p>
    <w:p w14:paraId="656FBECB" w14:textId="77777777" w:rsidR="003134AB" w:rsidRPr="003134AB" w:rsidRDefault="003134AB" w:rsidP="003134AB">
      <w:pPr>
        <w:pStyle w:val="Default"/>
        <w:rPr>
          <w:rFonts w:ascii="Arial" w:hAnsi="Arial"/>
          <w:i/>
          <w:sz w:val="22"/>
          <w:szCs w:val="22"/>
        </w:rPr>
      </w:pPr>
      <w:r w:rsidRPr="003134AB">
        <w:rPr>
          <w:rFonts w:ascii="Arial" w:hAnsi="Arial"/>
          <w:i/>
          <w:sz w:val="22"/>
          <w:szCs w:val="22"/>
        </w:rPr>
        <w:t xml:space="preserve">Definitions </w:t>
      </w:r>
    </w:p>
    <w:p w14:paraId="0AF75840" w14:textId="77777777" w:rsidR="003134AB" w:rsidRPr="003134AB" w:rsidRDefault="003134AB" w:rsidP="003134AB">
      <w:pPr>
        <w:pStyle w:val="Default"/>
        <w:rPr>
          <w:rFonts w:ascii="Arial" w:hAnsi="Arial"/>
          <w:sz w:val="22"/>
          <w:szCs w:val="22"/>
        </w:rPr>
      </w:pPr>
      <w:r w:rsidRPr="003134AB">
        <w:rPr>
          <w:rFonts w:ascii="Arial" w:hAnsi="Arial"/>
          <w:sz w:val="22"/>
          <w:szCs w:val="22"/>
        </w:rPr>
        <w:t xml:space="preserve">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 </w:t>
      </w:r>
    </w:p>
    <w:p w14:paraId="4E01554F" w14:textId="77777777" w:rsidR="003134AB" w:rsidRPr="003134AB" w:rsidRDefault="003134AB" w:rsidP="003134AB">
      <w:pPr>
        <w:pStyle w:val="Default"/>
        <w:rPr>
          <w:rFonts w:ascii="Arial" w:hAnsi="Arial"/>
          <w:sz w:val="22"/>
          <w:szCs w:val="22"/>
        </w:rPr>
      </w:pPr>
    </w:p>
    <w:p w14:paraId="24328B2C" w14:textId="77777777" w:rsidR="003134AB" w:rsidRPr="003134AB" w:rsidRDefault="003134AB" w:rsidP="003134AB">
      <w:pPr>
        <w:pStyle w:val="Default"/>
        <w:rPr>
          <w:rFonts w:ascii="Arial" w:hAnsi="Arial"/>
          <w:i/>
          <w:sz w:val="22"/>
          <w:szCs w:val="22"/>
        </w:rPr>
      </w:pPr>
      <w:r w:rsidRPr="003134AB">
        <w:rPr>
          <w:rFonts w:ascii="Arial" w:hAnsi="Arial"/>
          <w:i/>
          <w:sz w:val="22"/>
          <w:szCs w:val="22"/>
        </w:rPr>
        <w:t xml:space="preserve">Penalties </w:t>
      </w:r>
    </w:p>
    <w:p w14:paraId="4211D7CC" w14:textId="77777777" w:rsidR="003134AB" w:rsidRPr="003134AB" w:rsidRDefault="003134AB" w:rsidP="003134AB">
      <w:pPr>
        <w:pStyle w:val="Default"/>
        <w:rPr>
          <w:rFonts w:ascii="Arial" w:hAnsi="Arial"/>
          <w:sz w:val="22"/>
          <w:szCs w:val="22"/>
        </w:rPr>
      </w:pPr>
      <w:r w:rsidRPr="003134AB">
        <w:rPr>
          <w:rFonts w:ascii="Arial" w:hAnsi="Arial"/>
          <w:sz w:val="22"/>
          <w:szCs w:val="22"/>
        </w:rPr>
        <w:t xml:space="preserve">Normally, the minimum penalty for cheating or plagiarism is a grade of “F” in the course. In the case of graduate departmental exams, the minimum penalty shall be failure of all fields of the exam. Determination of cheating or plagiarism shall be made by the instructor in the course, or by the departmental faculty in the case of departmental exams. </w:t>
      </w:r>
    </w:p>
    <w:p w14:paraId="41908B85" w14:textId="77777777" w:rsidR="003134AB" w:rsidRPr="003134AB" w:rsidRDefault="003134AB" w:rsidP="003134AB">
      <w:pPr>
        <w:pStyle w:val="Default"/>
        <w:rPr>
          <w:rFonts w:ascii="Arial" w:hAnsi="Arial"/>
          <w:sz w:val="22"/>
          <w:szCs w:val="22"/>
        </w:rPr>
      </w:pPr>
      <w:r w:rsidRPr="003134AB">
        <w:rPr>
          <w:rFonts w:ascii="Arial" w:hAnsi="Arial"/>
          <w:sz w:val="22"/>
          <w:szCs w:val="22"/>
        </w:rPr>
        <w:t xml:space="preserve">Cases of cheating or plagiarism on graduate departmental exams, papers, theses, or dissertations shall automatically be referred to the departmental Curriculum and Degree Programs Committee. Cases of cheating or plagiarism in ordinary course work may, at the discretion of the instructor, be referred to the Curriculum and Degree Programs Committee in the case of either graduate or undergraduate students. This committee, acting as an agent of the Department, shall impose further penalties, or recommend further penalties to the Dean of Students, if they determine that the case warrants it. In all cases, the Dean of Students shall be informed in writing of the case. </w:t>
      </w:r>
    </w:p>
    <w:p w14:paraId="6145420F" w14:textId="77777777" w:rsidR="003134AB" w:rsidRPr="003134AB" w:rsidRDefault="003134AB" w:rsidP="003134AB">
      <w:pPr>
        <w:pStyle w:val="Default"/>
        <w:rPr>
          <w:rFonts w:ascii="Arial" w:hAnsi="Arial"/>
          <w:sz w:val="22"/>
          <w:szCs w:val="22"/>
        </w:rPr>
      </w:pPr>
      <w:r w:rsidRPr="003134AB">
        <w:rPr>
          <w:rFonts w:ascii="Arial" w:hAnsi="Arial"/>
          <w:sz w:val="22"/>
          <w:szCs w:val="22"/>
        </w:rPr>
        <w:t xml:space="preserve">Appeals </w:t>
      </w:r>
    </w:p>
    <w:p w14:paraId="390423FF" w14:textId="77777777" w:rsidR="003134AB" w:rsidRPr="003134AB" w:rsidRDefault="003134AB" w:rsidP="003134AB">
      <w:pPr>
        <w:pStyle w:val="Default"/>
        <w:rPr>
          <w:rFonts w:ascii="Arial" w:hAnsi="Arial"/>
          <w:sz w:val="22"/>
          <w:szCs w:val="22"/>
        </w:rPr>
      </w:pPr>
      <w:r w:rsidRPr="003134AB">
        <w:rPr>
          <w:rFonts w:ascii="Arial" w:hAnsi="Arial"/>
          <w:sz w:val="22"/>
          <w:szCs w:val="22"/>
        </w:rPr>
        <w:t xml:space="preserve">Students may appeal and decision under this policy by following the procedure laid down in the UNT Code of Student Conduct and Discipline. </w:t>
      </w:r>
    </w:p>
    <w:p w14:paraId="6EE5D2B6" w14:textId="77777777" w:rsidR="003134AB" w:rsidRPr="003134AB" w:rsidRDefault="003134AB" w:rsidP="003134AB">
      <w:pPr>
        <w:pStyle w:val="Default"/>
        <w:rPr>
          <w:rFonts w:ascii="Arial" w:hAnsi="Arial"/>
          <w:b/>
          <w:bCs/>
          <w:sz w:val="22"/>
          <w:szCs w:val="22"/>
        </w:rPr>
      </w:pPr>
    </w:p>
    <w:p w14:paraId="01D19199" w14:textId="77777777" w:rsidR="003134AB" w:rsidRPr="003134AB" w:rsidRDefault="003134AB" w:rsidP="003134AB">
      <w:pPr>
        <w:pStyle w:val="Default"/>
        <w:rPr>
          <w:rFonts w:ascii="Arial" w:hAnsi="Arial"/>
          <w:sz w:val="22"/>
          <w:szCs w:val="22"/>
          <w:u w:val="single"/>
        </w:rPr>
      </w:pPr>
      <w:r w:rsidRPr="003134AB">
        <w:rPr>
          <w:rFonts w:ascii="Arial" w:hAnsi="Arial"/>
          <w:b/>
          <w:bCs/>
          <w:sz w:val="22"/>
          <w:szCs w:val="22"/>
          <w:u w:val="single"/>
        </w:rPr>
        <w:t xml:space="preserve">POLICY ON DISABILITY ACCOMMODATION </w:t>
      </w:r>
    </w:p>
    <w:p w14:paraId="5FCB4943" w14:textId="77777777" w:rsidR="003134AB" w:rsidRPr="003134AB" w:rsidRDefault="003134AB" w:rsidP="003134AB">
      <w:pPr>
        <w:spacing w:after="0"/>
        <w:rPr>
          <w:rFonts w:ascii="Arial" w:hAnsi="Arial"/>
          <w:i/>
          <w:sz w:val="22"/>
        </w:rPr>
      </w:pPr>
      <w:r w:rsidRPr="003134AB">
        <w:rPr>
          <w:rStyle w:val="Emphasis"/>
          <w:rFonts w:ascii="Arial" w:hAnsi="Arial"/>
          <w:i w:val="0"/>
          <w:iCs/>
          <w:color w:val="222222"/>
          <w:sz w:val="22"/>
          <w:szCs w:val="19"/>
          <w:bdr w:val="none" w:sz="0" w:space="0" w:color="auto" w:frame="1"/>
          <w:shd w:val="clear" w:color="auto" w:fill="FFFFFF"/>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w:t>
      </w:r>
      <w:r w:rsidR="00014974">
        <w:rPr>
          <w:rStyle w:val="Emphasis"/>
          <w:rFonts w:ascii="Arial" w:hAnsi="Arial"/>
          <w:i w:val="0"/>
          <w:iCs/>
          <w:color w:val="222222"/>
          <w:sz w:val="22"/>
          <w:szCs w:val="19"/>
          <w:bdr w:val="none" w:sz="0" w:space="0" w:color="auto" w:frame="1"/>
          <w:shd w:val="clear" w:color="auto" w:fill="FFFFFF"/>
        </w:rPr>
        <w:t xml:space="preserve"> </w:t>
      </w:r>
      <w:r w:rsidRPr="003134AB">
        <w:rPr>
          <w:rStyle w:val="Emphasis"/>
          <w:rFonts w:ascii="Arial" w:hAnsi="Arial"/>
          <w:i w:val="0"/>
          <w:iCs/>
          <w:color w:val="222222"/>
          <w:sz w:val="22"/>
          <w:szCs w:val="19"/>
          <w:bdr w:val="none" w:sz="0" w:space="0" w:color="auto" w:frame="1"/>
          <w:shd w:val="clear" w:color="auto" w:fill="FFFFFF"/>
        </w:rPr>
        <w:t>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6" w:history="1">
        <w:r w:rsidRPr="003134AB">
          <w:rPr>
            <w:rStyle w:val="Hyperlink"/>
            <w:rFonts w:ascii="Arial" w:hAnsi="Arial"/>
            <w:i/>
            <w:iCs/>
            <w:color w:val="00853E"/>
            <w:sz w:val="22"/>
            <w:szCs w:val="19"/>
            <w:bdr w:val="none" w:sz="0" w:space="0" w:color="auto" w:frame="1"/>
            <w:shd w:val="clear" w:color="auto" w:fill="FFFFFF"/>
          </w:rPr>
          <w:t>http://www.unt.edu/oda</w:t>
        </w:r>
      </w:hyperlink>
      <w:r w:rsidRPr="003134AB">
        <w:rPr>
          <w:rStyle w:val="Emphasis"/>
          <w:rFonts w:ascii="Arial" w:hAnsi="Arial"/>
          <w:i w:val="0"/>
          <w:iCs/>
          <w:color w:val="222222"/>
          <w:sz w:val="22"/>
          <w:szCs w:val="19"/>
          <w:bdr w:val="none" w:sz="0" w:space="0" w:color="auto" w:frame="1"/>
          <w:shd w:val="clear" w:color="auto" w:fill="FFFFFF"/>
        </w:rPr>
        <w:t>. You may also contact them by phone at </w:t>
      </w:r>
      <w:hyperlink r:id="rId7" w:history="1">
        <w:r w:rsidRPr="003134AB">
          <w:rPr>
            <w:rStyle w:val="Hyperlink"/>
            <w:rFonts w:ascii="Arial" w:hAnsi="Arial"/>
            <w:i/>
            <w:iCs/>
            <w:color w:val="00853E"/>
            <w:sz w:val="22"/>
            <w:szCs w:val="19"/>
            <w:bdr w:val="none" w:sz="0" w:space="0" w:color="auto" w:frame="1"/>
            <w:shd w:val="clear" w:color="auto" w:fill="FFFFFF"/>
          </w:rPr>
          <w:t>940.565.4323</w:t>
        </w:r>
      </w:hyperlink>
      <w:r w:rsidRPr="003134AB">
        <w:rPr>
          <w:rStyle w:val="Emphasis"/>
          <w:rFonts w:ascii="Arial" w:hAnsi="Arial"/>
          <w:i w:val="0"/>
          <w:iCs/>
          <w:color w:val="222222"/>
          <w:sz w:val="22"/>
          <w:szCs w:val="19"/>
          <w:bdr w:val="none" w:sz="0" w:space="0" w:color="auto" w:frame="1"/>
          <w:shd w:val="clear" w:color="auto" w:fill="FFFFFF"/>
        </w:rPr>
        <w:t>.</w:t>
      </w:r>
    </w:p>
    <w:p w14:paraId="14C66F67" w14:textId="77777777" w:rsidR="003134AB" w:rsidRPr="003134AB" w:rsidRDefault="003134AB" w:rsidP="003134AB">
      <w:pPr>
        <w:pStyle w:val="Default"/>
        <w:rPr>
          <w:rFonts w:ascii="Arial" w:hAnsi="Arial"/>
          <w:bCs/>
          <w:sz w:val="22"/>
          <w:szCs w:val="22"/>
        </w:rPr>
      </w:pPr>
    </w:p>
    <w:p w14:paraId="1BAC87A7" w14:textId="77777777" w:rsidR="003134AB" w:rsidRPr="003134AB" w:rsidRDefault="003134AB" w:rsidP="003134AB">
      <w:pPr>
        <w:pStyle w:val="Default"/>
        <w:rPr>
          <w:rFonts w:ascii="Arial" w:hAnsi="Arial"/>
          <w:b/>
          <w:bCs/>
          <w:sz w:val="22"/>
          <w:szCs w:val="22"/>
          <w:u w:val="single"/>
        </w:rPr>
      </w:pPr>
      <w:r w:rsidRPr="003134AB">
        <w:rPr>
          <w:rFonts w:ascii="Arial" w:hAnsi="Arial"/>
          <w:b/>
          <w:bCs/>
          <w:sz w:val="22"/>
          <w:szCs w:val="22"/>
          <w:u w:val="single"/>
        </w:rPr>
        <w:t>POLICY ON STUDENT BEHAVIOR IN THE CLASSROOM</w:t>
      </w:r>
    </w:p>
    <w:p w14:paraId="44DCE537" w14:textId="77777777" w:rsidR="003134AB" w:rsidRPr="003134AB" w:rsidRDefault="003134AB" w:rsidP="003134AB">
      <w:pPr>
        <w:pStyle w:val="Default"/>
        <w:rPr>
          <w:rFonts w:ascii="Arial" w:hAnsi="Arial"/>
          <w:b/>
          <w:bCs/>
          <w:sz w:val="22"/>
          <w:szCs w:val="22"/>
          <w:u w:val="single"/>
        </w:rPr>
      </w:pPr>
      <w:r w:rsidRPr="003134AB">
        <w:rPr>
          <w:rFonts w:ascii="Arial" w:hAnsi="Arial"/>
          <w:sz w:val="22"/>
          <w:szCs w:val="22"/>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w:t>
      </w:r>
      <w:r w:rsidRPr="003134AB">
        <w:rPr>
          <w:rFonts w:ascii="Arial" w:hAnsi="Arial"/>
          <w:sz w:val="22"/>
          <w:szCs w:val="22"/>
        </w:rPr>
        <w:lastRenderedPageBreak/>
        <w:t>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www.unt.edu/csrr.</w:t>
      </w:r>
    </w:p>
    <w:p w14:paraId="695236C2" w14:textId="77777777" w:rsidR="008553D0" w:rsidRPr="003134AB" w:rsidRDefault="008553D0" w:rsidP="0055092F">
      <w:pPr>
        <w:spacing w:after="0"/>
        <w:rPr>
          <w:rFonts w:ascii="Arial" w:hAnsi="Arial"/>
          <w:sz w:val="22"/>
        </w:rPr>
      </w:pPr>
    </w:p>
    <w:p w14:paraId="120BB122" w14:textId="77777777" w:rsidR="0041689E" w:rsidRDefault="0041689E" w:rsidP="0055092F">
      <w:pPr>
        <w:spacing w:after="0"/>
        <w:rPr>
          <w:rFonts w:ascii="Arial" w:hAnsi="Arial"/>
          <w:b/>
          <w:sz w:val="22"/>
        </w:rPr>
      </w:pPr>
    </w:p>
    <w:p w14:paraId="6597141B" w14:textId="77777777" w:rsidR="00C41722" w:rsidRDefault="00C41722">
      <w:pPr>
        <w:rPr>
          <w:rFonts w:ascii="Arial" w:hAnsi="Arial"/>
          <w:b/>
          <w:sz w:val="22"/>
        </w:rPr>
      </w:pPr>
      <w:r>
        <w:rPr>
          <w:rFonts w:ascii="Arial" w:hAnsi="Arial"/>
          <w:b/>
          <w:sz w:val="22"/>
        </w:rPr>
        <w:br w:type="page"/>
      </w:r>
    </w:p>
    <w:p w14:paraId="6FEB36D5" w14:textId="77777777" w:rsidR="008553D0" w:rsidRPr="003134AB" w:rsidRDefault="008553D0" w:rsidP="0055092F">
      <w:pPr>
        <w:spacing w:after="0"/>
        <w:rPr>
          <w:rFonts w:ascii="Arial" w:hAnsi="Arial"/>
          <w:sz w:val="22"/>
        </w:rPr>
      </w:pPr>
      <w:r w:rsidRPr="003134AB">
        <w:rPr>
          <w:rFonts w:ascii="Arial" w:hAnsi="Arial"/>
          <w:b/>
          <w:sz w:val="22"/>
        </w:rPr>
        <w:lastRenderedPageBreak/>
        <w:t xml:space="preserve">Tentative Course </w:t>
      </w:r>
      <w:r w:rsidR="0041689E">
        <w:rPr>
          <w:rFonts w:ascii="Arial" w:hAnsi="Arial"/>
          <w:b/>
          <w:sz w:val="22"/>
        </w:rPr>
        <w:t>Schedule</w:t>
      </w:r>
      <w:r w:rsidRPr="003134AB">
        <w:rPr>
          <w:rFonts w:ascii="Arial" w:hAnsi="Arial"/>
          <w:b/>
          <w:sz w:val="22"/>
        </w:rPr>
        <w:t xml:space="preserve"> </w:t>
      </w:r>
    </w:p>
    <w:p w14:paraId="2DA38037" w14:textId="5BF21DE8" w:rsidR="008553D0" w:rsidRPr="003134AB" w:rsidRDefault="00280906" w:rsidP="0055092F">
      <w:pPr>
        <w:spacing w:after="0"/>
        <w:rPr>
          <w:rFonts w:ascii="Arial" w:hAnsi="Arial"/>
          <w:sz w:val="22"/>
          <w:u w:val="single"/>
        </w:rPr>
      </w:pPr>
      <w:r>
        <w:rPr>
          <w:rFonts w:ascii="Arial" w:hAnsi="Arial"/>
          <w:sz w:val="22"/>
          <w:u w:val="single"/>
        </w:rPr>
        <w:t xml:space="preserve">Week 1: </w:t>
      </w:r>
      <w:r w:rsidR="008D793E">
        <w:rPr>
          <w:rFonts w:ascii="Arial" w:hAnsi="Arial"/>
          <w:sz w:val="22"/>
          <w:u w:val="single"/>
        </w:rPr>
        <w:t>January 14</w:t>
      </w:r>
    </w:p>
    <w:p w14:paraId="747A9B1D" w14:textId="77777777" w:rsidR="008553D0" w:rsidRPr="003134AB" w:rsidRDefault="008553D0" w:rsidP="0055092F">
      <w:pPr>
        <w:spacing w:after="0"/>
        <w:rPr>
          <w:rFonts w:ascii="Arial" w:hAnsi="Arial"/>
          <w:sz w:val="22"/>
        </w:rPr>
      </w:pPr>
      <w:r w:rsidRPr="003134AB">
        <w:rPr>
          <w:rFonts w:ascii="Arial" w:hAnsi="Arial"/>
          <w:i/>
          <w:sz w:val="22"/>
          <w:u w:val="single"/>
        </w:rPr>
        <w:t>Topics:</w:t>
      </w:r>
    </w:p>
    <w:p w14:paraId="1E9D9F46" w14:textId="77777777" w:rsidR="00B328B4" w:rsidRDefault="00B328B4" w:rsidP="0055092F">
      <w:pPr>
        <w:spacing w:after="0"/>
        <w:rPr>
          <w:rFonts w:ascii="Arial" w:hAnsi="Arial"/>
          <w:sz w:val="22"/>
        </w:rPr>
      </w:pPr>
      <w:r w:rsidRPr="003134AB">
        <w:rPr>
          <w:rFonts w:ascii="Arial" w:hAnsi="Arial"/>
          <w:sz w:val="22"/>
        </w:rPr>
        <w:t>Course Overview</w:t>
      </w:r>
    </w:p>
    <w:p w14:paraId="1FF3FE19" w14:textId="77777777" w:rsidR="00B62D54" w:rsidRDefault="00B62D54" w:rsidP="0055092F">
      <w:pPr>
        <w:spacing w:after="0"/>
        <w:rPr>
          <w:rFonts w:ascii="Arial" w:hAnsi="Arial"/>
          <w:sz w:val="22"/>
        </w:rPr>
      </w:pPr>
      <w:r>
        <w:rPr>
          <w:rFonts w:ascii="Arial" w:hAnsi="Arial"/>
          <w:sz w:val="22"/>
        </w:rPr>
        <w:t>Types of Disasters</w:t>
      </w:r>
    </w:p>
    <w:p w14:paraId="6E67CB5D" w14:textId="77777777" w:rsidR="00B62D54" w:rsidRPr="003134AB" w:rsidRDefault="00B62D54" w:rsidP="0055092F">
      <w:pPr>
        <w:spacing w:after="0"/>
        <w:rPr>
          <w:rFonts w:ascii="Arial" w:hAnsi="Arial"/>
          <w:sz w:val="22"/>
        </w:rPr>
      </w:pPr>
      <w:r>
        <w:rPr>
          <w:rFonts w:ascii="Arial" w:hAnsi="Arial"/>
          <w:sz w:val="22"/>
        </w:rPr>
        <w:t>Knowing What to Expect After Disaster</w:t>
      </w:r>
    </w:p>
    <w:p w14:paraId="1EF1972A" w14:textId="77777777" w:rsidR="008553D0" w:rsidRPr="003134AB" w:rsidRDefault="00B328B4" w:rsidP="0055092F">
      <w:pPr>
        <w:spacing w:after="0"/>
        <w:rPr>
          <w:rFonts w:ascii="Arial" w:hAnsi="Arial"/>
          <w:sz w:val="22"/>
        </w:rPr>
      </w:pPr>
      <w:r w:rsidRPr="003134AB">
        <w:rPr>
          <w:rFonts w:ascii="Arial" w:hAnsi="Arial"/>
          <w:i/>
          <w:sz w:val="22"/>
          <w:u w:val="single"/>
        </w:rPr>
        <w:t>Readings:</w:t>
      </w:r>
      <w:r w:rsidR="00B62D54">
        <w:rPr>
          <w:rFonts w:ascii="Arial" w:hAnsi="Arial"/>
          <w:sz w:val="22"/>
        </w:rPr>
        <w:t xml:space="preserve"> Chapter 1</w:t>
      </w:r>
    </w:p>
    <w:p w14:paraId="3540DAC9" w14:textId="77777777" w:rsidR="008553D0" w:rsidRPr="003134AB" w:rsidRDefault="008553D0" w:rsidP="0055092F">
      <w:pPr>
        <w:spacing w:after="0"/>
        <w:rPr>
          <w:rFonts w:ascii="Arial" w:hAnsi="Arial"/>
          <w:sz w:val="22"/>
        </w:rPr>
      </w:pPr>
    </w:p>
    <w:p w14:paraId="4360E3B9" w14:textId="4CC1D74A" w:rsidR="008D793E" w:rsidRDefault="008553D0" w:rsidP="0055092F">
      <w:pPr>
        <w:spacing w:after="0"/>
        <w:rPr>
          <w:rFonts w:ascii="Arial" w:hAnsi="Arial"/>
          <w:sz w:val="22"/>
          <w:u w:val="single"/>
        </w:rPr>
      </w:pPr>
      <w:r w:rsidRPr="003134AB">
        <w:rPr>
          <w:rFonts w:ascii="Arial" w:hAnsi="Arial"/>
          <w:sz w:val="22"/>
          <w:u w:val="single"/>
        </w:rPr>
        <w:t xml:space="preserve">Week 2: </w:t>
      </w:r>
      <w:r w:rsidR="00637328">
        <w:rPr>
          <w:rFonts w:ascii="Arial" w:hAnsi="Arial"/>
          <w:sz w:val="22"/>
          <w:u w:val="single"/>
        </w:rPr>
        <w:t xml:space="preserve">January 21 - </w:t>
      </w:r>
      <w:r w:rsidR="008D793E" w:rsidRPr="00637328">
        <w:rPr>
          <w:rFonts w:ascii="Arial" w:hAnsi="Arial"/>
          <w:b/>
          <w:sz w:val="22"/>
          <w:u w:val="single"/>
        </w:rPr>
        <w:t>No Class – MLK Jr. Day</w:t>
      </w:r>
    </w:p>
    <w:p w14:paraId="49AEE6E3" w14:textId="77777777" w:rsidR="008D793E" w:rsidRDefault="008D793E" w:rsidP="0055092F">
      <w:pPr>
        <w:spacing w:after="0"/>
        <w:rPr>
          <w:rFonts w:ascii="Arial" w:hAnsi="Arial"/>
          <w:sz w:val="22"/>
          <w:u w:val="single"/>
        </w:rPr>
      </w:pPr>
    </w:p>
    <w:p w14:paraId="14161129" w14:textId="3D757BC2" w:rsidR="008553D0" w:rsidRPr="003134AB" w:rsidRDefault="008D793E" w:rsidP="0055092F">
      <w:pPr>
        <w:spacing w:after="0"/>
        <w:rPr>
          <w:rFonts w:ascii="Arial" w:hAnsi="Arial"/>
          <w:sz w:val="22"/>
          <w:u w:val="single"/>
        </w:rPr>
      </w:pPr>
      <w:r>
        <w:rPr>
          <w:rFonts w:ascii="Arial" w:hAnsi="Arial"/>
          <w:sz w:val="22"/>
          <w:u w:val="single"/>
        </w:rPr>
        <w:t>Week 3: January 28</w:t>
      </w:r>
      <w:r w:rsidR="00280906">
        <w:rPr>
          <w:rFonts w:ascii="Arial" w:hAnsi="Arial"/>
          <w:sz w:val="22"/>
          <w:u w:val="single"/>
        </w:rPr>
        <w:t xml:space="preserve"> </w:t>
      </w:r>
    </w:p>
    <w:p w14:paraId="2D9D17F4" w14:textId="0D305DD8" w:rsidR="00DE2A57" w:rsidRPr="003134AB" w:rsidRDefault="00DE2A57" w:rsidP="00DE2A57">
      <w:pPr>
        <w:spacing w:after="0"/>
        <w:rPr>
          <w:rFonts w:ascii="Arial" w:hAnsi="Arial"/>
          <w:sz w:val="22"/>
        </w:rPr>
      </w:pPr>
      <w:r w:rsidRPr="003134AB">
        <w:rPr>
          <w:rFonts w:ascii="Arial" w:hAnsi="Arial"/>
          <w:i/>
          <w:sz w:val="22"/>
          <w:u w:val="single"/>
        </w:rPr>
        <w:t>Topics:</w:t>
      </w:r>
      <w:r w:rsidRPr="003134AB">
        <w:rPr>
          <w:rFonts w:ascii="Arial" w:hAnsi="Arial"/>
          <w:sz w:val="22"/>
        </w:rPr>
        <w:t xml:space="preserve"> </w:t>
      </w:r>
    </w:p>
    <w:p w14:paraId="7EACBF1B" w14:textId="77777777" w:rsidR="00DE2A57" w:rsidRPr="003134AB" w:rsidRDefault="00DE2A57" w:rsidP="00DE2A57">
      <w:pPr>
        <w:spacing w:after="0"/>
        <w:rPr>
          <w:rFonts w:ascii="Arial" w:hAnsi="Arial"/>
          <w:sz w:val="22"/>
        </w:rPr>
      </w:pPr>
      <w:r w:rsidRPr="003134AB">
        <w:rPr>
          <w:rFonts w:ascii="Arial" w:hAnsi="Arial"/>
          <w:sz w:val="22"/>
        </w:rPr>
        <w:t>Experiences in Disaster</w:t>
      </w:r>
    </w:p>
    <w:p w14:paraId="442C7C59" w14:textId="77777777" w:rsidR="00DE2A57" w:rsidRDefault="00C41722" w:rsidP="00DE2A57">
      <w:pPr>
        <w:spacing w:after="0"/>
        <w:rPr>
          <w:rFonts w:ascii="Arial" w:hAnsi="Arial"/>
          <w:sz w:val="22"/>
        </w:rPr>
      </w:pPr>
      <w:r>
        <w:rPr>
          <w:rFonts w:ascii="Arial" w:hAnsi="Arial"/>
          <w:sz w:val="22"/>
        </w:rPr>
        <w:t>Disaster Behaviors</w:t>
      </w:r>
    </w:p>
    <w:p w14:paraId="79AB40D0" w14:textId="77777777" w:rsidR="00C41722" w:rsidRPr="003134AB" w:rsidRDefault="00C41722" w:rsidP="00DE2A57">
      <w:pPr>
        <w:spacing w:after="0"/>
        <w:rPr>
          <w:rFonts w:ascii="Arial" w:hAnsi="Arial"/>
          <w:sz w:val="22"/>
        </w:rPr>
      </w:pPr>
      <w:r>
        <w:rPr>
          <w:rFonts w:ascii="Arial" w:hAnsi="Arial"/>
          <w:sz w:val="22"/>
        </w:rPr>
        <w:t>Research in Disasters</w:t>
      </w:r>
    </w:p>
    <w:p w14:paraId="39E26DA4" w14:textId="77777777" w:rsidR="00EE2122" w:rsidRDefault="00DE2A57" w:rsidP="00DE2A57">
      <w:pPr>
        <w:spacing w:after="0"/>
        <w:rPr>
          <w:rFonts w:ascii="Arial" w:hAnsi="Arial"/>
          <w:sz w:val="22"/>
        </w:rPr>
      </w:pPr>
      <w:r w:rsidRPr="003134AB">
        <w:rPr>
          <w:rFonts w:ascii="Arial" w:hAnsi="Arial"/>
          <w:i/>
          <w:sz w:val="22"/>
          <w:u w:val="single"/>
        </w:rPr>
        <w:t>Readings:</w:t>
      </w:r>
      <w:r w:rsidRPr="003134AB">
        <w:rPr>
          <w:rFonts w:ascii="Arial" w:hAnsi="Arial"/>
          <w:sz w:val="22"/>
        </w:rPr>
        <w:t xml:space="preserve"> </w:t>
      </w:r>
      <w:r w:rsidR="00EE2122">
        <w:rPr>
          <w:rFonts w:ascii="Arial" w:hAnsi="Arial"/>
          <w:sz w:val="22"/>
        </w:rPr>
        <w:t>Chapter 2</w:t>
      </w:r>
    </w:p>
    <w:p w14:paraId="3E94ECA4" w14:textId="77777777" w:rsidR="008553D0" w:rsidRPr="003134AB" w:rsidRDefault="008553D0" w:rsidP="006137B2">
      <w:pPr>
        <w:spacing w:after="0"/>
        <w:ind w:firstLine="720"/>
        <w:rPr>
          <w:rFonts w:ascii="Arial" w:hAnsi="Arial"/>
          <w:sz w:val="22"/>
        </w:rPr>
      </w:pPr>
    </w:p>
    <w:p w14:paraId="72473507" w14:textId="25C7A4EB" w:rsidR="00BE08DD" w:rsidRPr="003134AB" w:rsidRDefault="008553D0" w:rsidP="0055092F">
      <w:pPr>
        <w:spacing w:after="0"/>
        <w:rPr>
          <w:rFonts w:ascii="Arial" w:hAnsi="Arial"/>
          <w:sz w:val="22"/>
          <w:u w:val="single"/>
        </w:rPr>
      </w:pPr>
      <w:r w:rsidRPr="003134AB">
        <w:rPr>
          <w:rFonts w:ascii="Arial" w:hAnsi="Arial"/>
          <w:sz w:val="22"/>
          <w:u w:val="single"/>
        </w:rPr>
        <w:t xml:space="preserve">Week </w:t>
      </w:r>
      <w:r w:rsidR="008D793E">
        <w:rPr>
          <w:rFonts w:ascii="Arial" w:hAnsi="Arial"/>
          <w:sz w:val="22"/>
          <w:u w:val="single"/>
        </w:rPr>
        <w:t>4: February 4</w:t>
      </w:r>
    </w:p>
    <w:p w14:paraId="30CA4B80" w14:textId="77777777" w:rsidR="00DE2A57" w:rsidRPr="003134AB" w:rsidRDefault="00DE2A57" w:rsidP="00DE2A57">
      <w:pPr>
        <w:spacing w:after="0"/>
        <w:rPr>
          <w:rFonts w:ascii="Arial" w:hAnsi="Arial"/>
          <w:sz w:val="22"/>
        </w:rPr>
      </w:pPr>
      <w:r w:rsidRPr="003134AB">
        <w:rPr>
          <w:rFonts w:ascii="Arial" w:hAnsi="Arial"/>
          <w:i/>
          <w:sz w:val="22"/>
          <w:u w:val="single"/>
        </w:rPr>
        <w:t xml:space="preserve">Topics: </w:t>
      </w:r>
    </w:p>
    <w:p w14:paraId="5BBF2E03" w14:textId="77777777" w:rsidR="00DE2A57" w:rsidRDefault="00DE2A57" w:rsidP="00DE2A57">
      <w:pPr>
        <w:spacing w:after="0"/>
        <w:rPr>
          <w:rFonts w:ascii="Arial" w:hAnsi="Arial"/>
          <w:sz w:val="22"/>
        </w:rPr>
      </w:pPr>
      <w:r w:rsidRPr="003134AB">
        <w:rPr>
          <w:rFonts w:ascii="Arial" w:hAnsi="Arial"/>
          <w:sz w:val="22"/>
        </w:rPr>
        <w:t>Human Responses to Disaster</w:t>
      </w:r>
    </w:p>
    <w:p w14:paraId="505511FD" w14:textId="77777777" w:rsidR="00C41722" w:rsidRPr="003134AB" w:rsidRDefault="00C41722" w:rsidP="00DE2A57">
      <w:pPr>
        <w:spacing w:after="0"/>
        <w:rPr>
          <w:rFonts w:ascii="Arial" w:hAnsi="Arial"/>
          <w:sz w:val="22"/>
        </w:rPr>
      </w:pPr>
      <w:r>
        <w:rPr>
          <w:rFonts w:ascii="Arial" w:hAnsi="Arial"/>
          <w:sz w:val="22"/>
        </w:rPr>
        <w:t>Alternative Management Approaches</w:t>
      </w:r>
    </w:p>
    <w:p w14:paraId="6A9FFC23" w14:textId="77777777" w:rsidR="00DE2A57" w:rsidRPr="003134AB" w:rsidRDefault="00DE2A57" w:rsidP="00DE2A57">
      <w:pPr>
        <w:spacing w:after="0"/>
        <w:rPr>
          <w:rFonts w:ascii="Arial" w:hAnsi="Arial"/>
          <w:sz w:val="22"/>
        </w:rPr>
      </w:pPr>
      <w:r w:rsidRPr="003134AB">
        <w:rPr>
          <w:rFonts w:ascii="Arial" w:hAnsi="Arial"/>
          <w:sz w:val="22"/>
        </w:rPr>
        <w:t>Disaster Myths</w:t>
      </w:r>
    </w:p>
    <w:p w14:paraId="1698B3C4" w14:textId="77777777" w:rsidR="00DE2A57" w:rsidRPr="003134AB" w:rsidRDefault="00DE2A57" w:rsidP="00DE2A57">
      <w:pPr>
        <w:spacing w:after="0"/>
        <w:rPr>
          <w:rFonts w:ascii="Arial" w:hAnsi="Arial"/>
          <w:sz w:val="22"/>
        </w:rPr>
      </w:pPr>
      <w:r w:rsidRPr="003134AB">
        <w:rPr>
          <w:rFonts w:ascii="Arial" w:hAnsi="Arial"/>
          <w:i/>
          <w:sz w:val="22"/>
          <w:u w:val="single"/>
        </w:rPr>
        <w:t>Readings:</w:t>
      </w:r>
      <w:r w:rsidR="00C41722">
        <w:rPr>
          <w:rFonts w:ascii="Arial" w:hAnsi="Arial"/>
          <w:sz w:val="22"/>
        </w:rPr>
        <w:t xml:space="preserve"> Chapter 3 &amp; 4</w:t>
      </w:r>
    </w:p>
    <w:p w14:paraId="7B353300" w14:textId="77777777" w:rsidR="00BE08DD" w:rsidRPr="003134AB" w:rsidRDefault="00BE08DD" w:rsidP="0055092F">
      <w:pPr>
        <w:spacing w:after="0"/>
        <w:rPr>
          <w:rFonts w:ascii="Arial" w:hAnsi="Arial"/>
          <w:sz w:val="22"/>
        </w:rPr>
      </w:pPr>
    </w:p>
    <w:p w14:paraId="42F28E2C" w14:textId="718A2518" w:rsidR="00BE08DD" w:rsidRPr="003134AB" w:rsidRDefault="00BE08DD" w:rsidP="0055092F">
      <w:pPr>
        <w:spacing w:after="0"/>
        <w:rPr>
          <w:rFonts w:ascii="Arial" w:hAnsi="Arial"/>
          <w:sz w:val="22"/>
          <w:u w:val="single"/>
        </w:rPr>
      </w:pPr>
      <w:r w:rsidRPr="003134AB">
        <w:rPr>
          <w:rFonts w:ascii="Arial" w:hAnsi="Arial"/>
          <w:sz w:val="22"/>
          <w:u w:val="single"/>
        </w:rPr>
        <w:t xml:space="preserve">Week </w:t>
      </w:r>
      <w:r w:rsidR="008D793E">
        <w:rPr>
          <w:rFonts w:ascii="Arial" w:hAnsi="Arial"/>
          <w:sz w:val="22"/>
          <w:u w:val="single"/>
        </w:rPr>
        <w:t>5: February 11</w:t>
      </w:r>
    </w:p>
    <w:p w14:paraId="6E44FB88" w14:textId="77777777" w:rsidR="00DE2A57" w:rsidRPr="003134AB" w:rsidRDefault="00DE2A57" w:rsidP="00DE2A57">
      <w:pPr>
        <w:spacing w:after="0"/>
        <w:rPr>
          <w:rFonts w:ascii="Arial" w:hAnsi="Arial"/>
          <w:sz w:val="22"/>
        </w:rPr>
      </w:pPr>
      <w:r w:rsidRPr="003134AB">
        <w:rPr>
          <w:rFonts w:ascii="Arial" w:hAnsi="Arial"/>
          <w:i/>
          <w:sz w:val="22"/>
          <w:u w:val="single"/>
        </w:rPr>
        <w:t>Topics:</w:t>
      </w:r>
    </w:p>
    <w:p w14:paraId="67729088" w14:textId="77777777" w:rsidR="00DE2A57" w:rsidRPr="003134AB" w:rsidRDefault="00DE2A57" w:rsidP="00DE2A57">
      <w:pPr>
        <w:spacing w:after="0"/>
        <w:rPr>
          <w:rFonts w:ascii="Arial" w:hAnsi="Arial"/>
          <w:sz w:val="22"/>
        </w:rPr>
      </w:pPr>
      <w:r w:rsidRPr="003134AB">
        <w:rPr>
          <w:rFonts w:ascii="Arial" w:hAnsi="Arial"/>
          <w:sz w:val="22"/>
        </w:rPr>
        <w:t>Disaster Myths and Hurricane Katrina</w:t>
      </w:r>
    </w:p>
    <w:p w14:paraId="311FA2A0" w14:textId="77777777" w:rsidR="00BE08DD" w:rsidRDefault="00DE2A57" w:rsidP="0055092F">
      <w:pPr>
        <w:spacing w:after="0"/>
        <w:rPr>
          <w:rFonts w:ascii="Arial" w:hAnsi="Arial"/>
          <w:sz w:val="22"/>
        </w:rPr>
      </w:pPr>
      <w:r w:rsidRPr="003134AB">
        <w:rPr>
          <w:rFonts w:ascii="Arial" w:hAnsi="Arial"/>
          <w:i/>
          <w:sz w:val="22"/>
          <w:u w:val="single"/>
        </w:rPr>
        <w:t>Readings:</w:t>
      </w:r>
      <w:r w:rsidRPr="003134AB">
        <w:rPr>
          <w:rFonts w:ascii="Arial" w:hAnsi="Arial"/>
          <w:sz w:val="22"/>
        </w:rPr>
        <w:t xml:space="preserve"> </w:t>
      </w:r>
      <w:r w:rsidRPr="003134AB">
        <w:rPr>
          <w:rFonts w:ascii="Arial" w:hAnsi="Arial"/>
          <w:sz w:val="22"/>
          <w:szCs w:val="22"/>
        </w:rPr>
        <w:t xml:space="preserve">Tierney et al. 2006. “Metaphors Matter: Disaster Myths, Media Frames, and Their Consequences in Hurricane Katrina.” </w:t>
      </w:r>
      <w:r w:rsidRPr="003134AB">
        <w:rPr>
          <w:rFonts w:ascii="Arial" w:hAnsi="Arial"/>
          <w:i/>
          <w:iCs/>
          <w:sz w:val="22"/>
          <w:szCs w:val="22"/>
        </w:rPr>
        <w:t xml:space="preserve">Annals of the American Academy of Political and Social Science </w:t>
      </w:r>
      <w:r w:rsidRPr="003134AB">
        <w:rPr>
          <w:rFonts w:ascii="Arial" w:hAnsi="Arial"/>
          <w:sz w:val="22"/>
          <w:szCs w:val="22"/>
        </w:rPr>
        <w:t>604: 57</w:t>
      </w:r>
    </w:p>
    <w:p w14:paraId="25AE9936" w14:textId="77777777" w:rsidR="00DE2A57" w:rsidRPr="003134AB" w:rsidRDefault="00DE2A57" w:rsidP="0055092F">
      <w:pPr>
        <w:spacing w:after="0"/>
        <w:rPr>
          <w:rFonts w:ascii="Arial" w:hAnsi="Arial"/>
          <w:sz w:val="22"/>
        </w:rPr>
      </w:pPr>
    </w:p>
    <w:p w14:paraId="3638723A" w14:textId="19AF98BB" w:rsidR="00BE08DD" w:rsidRPr="003134AB" w:rsidRDefault="00BE08DD" w:rsidP="0055092F">
      <w:pPr>
        <w:spacing w:after="0"/>
        <w:rPr>
          <w:rFonts w:ascii="Arial" w:hAnsi="Arial"/>
          <w:sz w:val="22"/>
          <w:u w:val="single"/>
        </w:rPr>
      </w:pPr>
      <w:r w:rsidRPr="003134AB">
        <w:rPr>
          <w:rFonts w:ascii="Arial" w:hAnsi="Arial"/>
          <w:sz w:val="22"/>
          <w:u w:val="single"/>
        </w:rPr>
        <w:t xml:space="preserve">Week </w:t>
      </w:r>
      <w:r w:rsidR="008D793E">
        <w:rPr>
          <w:rFonts w:ascii="Arial" w:hAnsi="Arial"/>
          <w:sz w:val="22"/>
          <w:u w:val="single"/>
        </w:rPr>
        <w:t>6: February 18</w:t>
      </w:r>
    </w:p>
    <w:p w14:paraId="2E82EB18" w14:textId="77777777" w:rsidR="00DE2A57" w:rsidRPr="003134AB" w:rsidRDefault="00DE2A57" w:rsidP="00DE2A57">
      <w:pPr>
        <w:spacing w:after="0"/>
        <w:rPr>
          <w:rFonts w:ascii="Arial" w:hAnsi="Arial"/>
          <w:sz w:val="22"/>
        </w:rPr>
      </w:pPr>
      <w:r w:rsidRPr="003134AB">
        <w:rPr>
          <w:rFonts w:ascii="Arial" w:hAnsi="Arial"/>
          <w:i/>
          <w:sz w:val="22"/>
          <w:u w:val="single"/>
        </w:rPr>
        <w:t>Topics:</w:t>
      </w:r>
      <w:r w:rsidRPr="003134AB">
        <w:rPr>
          <w:rFonts w:ascii="Arial" w:hAnsi="Arial"/>
          <w:sz w:val="22"/>
        </w:rPr>
        <w:t xml:space="preserve"> </w:t>
      </w:r>
    </w:p>
    <w:p w14:paraId="6F81D141" w14:textId="77777777" w:rsidR="00DE2A57" w:rsidRDefault="00DE2A57" w:rsidP="00DE2A57">
      <w:pPr>
        <w:spacing w:after="0"/>
        <w:rPr>
          <w:rFonts w:ascii="Arial" w:hAnsi="Arial"/>
          <w:sz w:val="22"/>
        </w:rPr>
      </w:pPr>
      <w:r w:rsidRPr="003134AB">
        <w:rPr>
          <w:rFonts w:ascii="Arial" w:hAnsi="Arial"/>
          <w:sz w:val="22"/>
        </w:rPr>
        <w:t>Disaster Warnings &amp; Evacuation Behaviors</w:t>
      </w:r>
    </w:p>
    <w:p w14:paraId="6245AD23" w14:textId="77777777" w:rsidR="00C41722" w:rsidRPr="003134AB" w:rsidRDefault="00C41722" w:rsidP="00DE2A57">
      <w:pPr>
        <w:spacing w:after="0"/>
        <w:rPr>
          <w:rFonts w:ascii="Arial" w:hAnsi="Arial"/>
          <w:sz w:val="22"/>
        </w:rPr>
      </w:pPr>
      <w:r>
        <w:rPr>
          <w:rFonts w:ascii="Arial" w:hAnsi="Arial"/>
          <w:sz w:val="22"/>
        </w:rPr>
        <w:t>Search and Rescue Operations</w:t>
      </w:r>
    </w:p>
    <w:p w14:paraId="261001BE" w14:textId="77777777" w:rsidR="00DE2A57" w:rsidRPr="003134AB" w:rsidRDefault="00DE2A57" w:rsidP="00DE2A57">
      <w:pPr>
        <w:spacing w:after="0"/>
        <w:rPr>
          <w:rFonts w:ascii="Arial" w:hAnsi="Arial"/>
          <w:sz w:val="22"/>
        </w:rPr>
      </w:pPr>
      <w:r w:rsidRPr="003134AB">
        <w:rPr>
          <w:rFonts w:ascii="Arial" w:hAnsi="Arial"/>
          <w:i/>
          <w:sz w:val="22"/>
          <w:u w:val="single"/>
        </w:rPr>
        <w:t>Readings:</w:t>
      </w:r>
      <w:r w:rsidRPr="003134AB">
        <w:rPr>
          <w:rFonts w:ascii="Arial" w:hAnsi="Arial"/>
          <w:sz w:val="22"/>
        </w:rPr>
        <w:t xml:space="preserve"> </w:t>
      </w:r>
      <w:r w:rsidR="00C41722">
        <w:rPr>
          <w:rFonts w:ascii="Arial" w:hAnsi="Arial"/>
          <w:sz w:val="22"/>
        </w:rPr>
        <w:t>Chapters 5 &amp; 6</w:t>
      </w:r>
    </w:p>
    <w:p w14:paraId="4F1F8A53" w14:textId="77777777" w:rsidR="00BE08DD" w:rsidRPr="003134AB" w:rsidRDefault="00BE08DD" w:rsidP="0055092F">
      <w:pPr>
        <w:spacing w:after="0"/>
        <w:rPr>
          <w:rFonts w:ascii="Arial" w:hAnsi="Arial"/>
          <w:sz w:val="22"/>
        </w:rPr>
      </w:pPr>
    </w:p>
    <w:p w14:paraId="080A63C1" w14:textId="60687A0F" w:rsidR="00BE08DD" w:rsidRPr="00014974" w:rsidRDefault="00BE08DD" w:rsidP="0055092F">
      <w:pPr>
        <w:spacing w:after="0"/>
        <w:rPr>
          <w:rFonts w:ascii="Arial" w:hAnsi="Arial"/>
          <w:b/>
          <w:sz w:val="22"/>
        </w:rPr>
      </w:pPr>
      <w:r w:rsidRPr="003134AB">
        <w:rPr>
          <w:rFonts w:ascii="Arial" w:hAnsi="Arial"/>
          <w:sz w:val="22"/>
          <w:u w:val="single"/>
        </w:rPr>
        <w:t>Week</w:t>
      </w:r>
      <w:r w:rsidR="008D793E">
        <w:rPr>
          <w:rFonts w:ascii="Arial" w:hAnsi="Arial"/>
          <w:sz w:val="22"/>
          <w:u w:val="single"/>
        </w:rPr>
        <w:t xml:space="preserve"> 7: February 25</w:t>
      </w:r>
      <w:r w:rsidR="00014974">
        <w:rPr>
          <w:rFonts w:ascii="Arial" w:hAnsi="Arial"/>
          <w:sz w:val="22"/>
          <w:u w:val="single"/>
        </w:rPr>
        <w:t xml:space="preserve"> - </w:t>
      </w:r>
      <w:r w:rsidR="00014974" w:rsidRPr="003134AB">
        <w:rPr>
          <w:rFonts w:ascii="Arial" w:hAnsi="Arial"/>
          <w:b/>
          <w:sz w:val="22"/>
          <w:u w:val="single"/>
        </w:rPr>
        <w:t>Exam 1</w:t>
      </w:r>
    </w:p>
    <w:p w14:paraId="11A18F2D" w14:textId="77777777" w:rsidR="00BE08DD" w:rsidRPr="003134AB" w:rsidRDefault="00BE08DD" w:rsidP="0055092F">
      <w:pPr>
        <w:spacing w:after="0"/>
        <w:rPr>
          <w:rFonts w:ascii="Arial" w:hAnsi="Arial"/>
          <w:sz w:val="22"/>
        </w:rPr>
      </w:pPr>
    </w:p>
    <w:p w14:paraId="7DFE5D54" w14:textId="65AB8A64" w:rsidR="00BE08DD" w:rsidRPr="003134AB" w:rsidRDefault="00BE08DD" w:rsidP="0055092F">
      <w:pPr>
        <w:spacing w:after="0"/>
        <w:rPr>
          <w:rFonts w:ascii="Arial" w:hAnsi="Arial"/>
          <w:sz w:val="22"/>
          <w:u w:val="single"/>
        </w:rPr>
      </w:pPr>
      <w:r w:rsidRPr="003134AB">
        <w:rPr>
          <w:rFonts w:ascii="Arial" w:hAnsi="Arial"/>
          <w:sz w:val="22"/>
          <w:u w:val="single"/>
        </w:rPr>
        <w:t xml:space="preserve">Week </w:t>
      </w:r>
      <w:r w:rsidR="008D793E">
        <w:rPr>
          <w:rFonts w:ascii="Arial" w:hAnsi="Arial"/>
          <w:sz w:val="22"/>
          <w:u w:val="single"/>
        </w:rPr>
        <w:t>8: March 4</w:t>
      </w:r>
    </w:p>
    <w:p w14:paraId="224F5142" w14:textId="77777777" w:rsidR="00014974" w:rsidRPr="003134AB" w:rsidRDefault="00014974" w:rsidP="00014974">
      <w:pPr>
        <w:spacing w:after="0"/>
        <w:rPr>
          <w:rFonts w:ascii="Arial" w:hAnsi="Arial"/>
          <w:sz w:val="22"/>
        </w:rPr>
      </w:pPr>
      <w:r w:rsidRPr="003134AB">
        <w:rPr>
          <w:rFonts w:ascii="Arial" w:hAnsi="Arial"/>
          <w:i/>
          <w:sz w:val="22"/>
          <w:u w:val="single"/>
        </w:rPr>
        <w:t xml:space="preserve">Topics: </w:t>
      </w:r>
    </w:p>
    <w:p w14:paraId="57ED20A0" w14:textId="77777777" w:rsidR="00014974" w:rsidRPr="003134AB" w:rsidRDefault="00014974" w:rsidP="00014974">
      <w:pPr>
        <w:spacing w:after="0"/>
        <w:rPr>
          <w:rFonts w:ascii="Arial" w:hAnsi="Arial"/>
          <w:sz w:val="22"/>
        </w:rPr>
      </w:pPr>
      <w:r w:rsidRPr="003134AB">
        <w:rPr>
          <w:rFonts w:ascii="Arial" w:hAnsi="Arial"/>
          <w:sz w:val="22"/>
        </w:rPr>
        <w:t>Convergence in Disasters</w:t>
      </w:r>
    </w:p>
    <w:p w14:paraId="3F097730" w14:textId="77777777" w:rsidR="00014974" w:rsidRPr="003134AB" w:rsidRDefault="00014974" w:rsidP="00014974">
      <w:pPr>
        <w:spacing w:after="0"/>
        <w:rPr>
          <w:rFonts w:ascii="Arial" w:hAnsi="Arial"/>
          <w:sz w:val="22"/>
        </w:rPr>
      </w:pPr>
      <w:r w:rsidRPr="003134AB">
        <w:rPr>
          <w:rFonts w:ascii="Arial" w:hAnsi="Arial"/>
          <w:sz w:val="22"/>
        </w:rPr>
        <w:t>Materiel Convergence</w:t>
      </w:r>
    </w:p>
    <w:p w14:paraId="692E36D7" w14:textId="77777777" w:rsidR="00014974" w:rsidRPr="003134AB" w:rsidRDefault="00014974" w:rsidP="00014974">
      <w:pPr>
        <w:spacing w:after="0"/>
        <w:rPr>
          <w:rFonts w:ascii="Arial" w:hAnsi="Arial"/>
          <w:sz w:val="22"/>
        </w:rPr>
      </w:pPr>
      <w:r w:rsidRPr="003134AB">
        <w:rPr>
          <w:rFonts w:ascii="Arial" w:hAnsi="Arial"/>
          <w:i/>
          <w:sz w:val="22"/>
          <w:u w:val="single"/>
        </w:rPr>
        <w:t>Readings:</w:t>
      </w:r>
      <w:r w:rsidRPr="003134AB">
        <w:rPr>
          <w:rFonts w:ascii="Arial" w:hAnsi="Arial"/>
          <w:sz w:val="22"/>
        </w:rPr>
        <w:t xml:space="preserve"> </w:t>
      </w:r>
    </w:p>
    <w:p w14:paraId="2CFABE1C" w14:textId="77777777" w:rsidR="00014974" w:rsidRPr="003134AB" w:rsidRDefault="00014974" w:rsidP="00014974">
      <w:pPr>
        <w:pStyle w:val="ListParagraph"/>
        <w:numPr>
          <w:ilvl w:val="0"/>
          <w:numId w:val="1"/>
        </w:numPr>
        <w:spacing w:after="0"/>
        <w:rPr>
          <w:rFonts w:ascii="Arial" w:hAnsi="Arial"/>
          <w:b/>
          <w:sz w:val="22"/>
        </w:rPr>
      </w:pPr>
      <w:r w:rsidRPr="003134AB">
        <w:rPr>
          <w:rFonts w:ascii="Arial" w:hAnsi="Arial"/>
          <w:sz w:val="22"/>
        </w:rPr>
        <w:t xml:space="preserve">Fritz, C.E. &amp; J.H. Mathewson. 1957. “Convergence Behavior in Disasters: A Problem in Social Control.” </w:t>
      </w:r>
      <w:r w:rsidRPr="003134AB">
        <w:rPr>
          <w:rFonts w:ascii="Arial" w:hAnsi="Arial"/>
          <w:i/>
          <w:sz w:val="22"/>
        </w:rPr>
        <w:t xml:space="preserve">Disaster Study Number 9, National Academy of Sciences National Research Council. </w:t>
      </w:r>
      <w:r w:rsidRPr="003134AB">
        <w:rPr>
          <w:rFonts w:ascii="Arial" w:hAnsi="Arial"/>
          <w:sz w:val="22"/>
        </w:rPr>
        <w:t xml:space="preserve">Washington D.C. </w:t>
      </w:r>
      <w:r w:rsidRPr="003134AB">
        <w:rPr>
          <w:rFonts w:ascii="Arial" w:hAnsi="Arial"/>
          <w:b/>
          <w:sz w:val="22"/>
        </w:rPr>
        <w:t>Pages 1-27</w:t>
      </w:r>
    </w:p>
    <w:p w14:paraId="2A5BF025" w14:textId="77777777" w:rsidR="00014974" w:rsidRPr="003134AB" w:rsidRDefault="00014974" w:rsidP="00014974">
      <w:pPr>
        <w:pStyle w:val="ListParagraph"/>
        <w:numPr>
          <w:ilvl w:val="0"/>
          <w:numId w:val="1"/>
        </w:numPr>
        <w:spacing w:after="0"/>
        <w:rPr>
          <w:rFonts w:ascii="Arial" w:hAnsi="Arial"/>
          <w:b/>
          <w:sz w:val="22"/>
        </w:rPr>
      </w:pPr>
      <w:r w:rsidRPr="003134AB">
        <w:rPr>
          <w:rFonts w:ascii="Arial" w:hAnsi="Arial"/>
          <w:sz w:val="22"/>
        </w:rPr>
        <w:t>Holguin-</w:t>
      </w:r>
      <w:proofErr w:type="spellStart"/>
      <w:r w:rsidRPr="003134AB">
        <w:rPr>
          <w:rFonts w:ascii="Arial" w:hAnsi="Arial"/>
          <w:sz w:val="22"/>
        </w:rPr>
        <w:t>Veras</w:t>
      </w:r>
      <w:proofErr w:type="spellEnd"/>
      <w:r w:rsidRPr="003134AB">
        <w:rPr>
          <w:rFonts w:ascii="Arial" w:hAnsi="Arial"/>
          <w:sz w:val="22"/>
        </w:rPr>
        <w:t xml:space="preserve"> et al. 2014. “Material Convergence: Important and Understudied Disaster Phenomenon.” </w:t>
      </w:r>
      <w:r w:rsidRPr="003134AB">
        <w:rPr>
          <w:rFonts w:ascii="Arial" w:hAnsi="Arial"/>
          <w:i/>
          <w:sz w:val="22"/>
        </w:rPr>
        <w:t>Natural Hazards Review 15</w:t>
      </w:r>
      <w:r w:rsidRPr="003134AB">
        <w:rPr>
          <w:rFonts w:ascii="Arial" w:hAnsi="Arial"/>
          <w:sz w:val="22"/>
        </w:rPr>
        <w:t>(1) 1-12.</w:t>
      </w:r>
    </w:p>
    <w:p w14:paraId="24188938" w14:textId="77777777" w:rsidR="00BE08DD" w:rsidRPr="003134AB" w:rsidRDefault="00BE08DD" w:rsidP="0055092F">
      <w:pPr>
        <w:spacing w:after="0"/>
        <w:rPr>
          <w:rFonts w:ascii="Arial" w:hAnsi="Arial"/>
          <w:sz w:val="22"/>
        </w:rPr>
      </w:pPr>
    </w:p>
    <w:p w14:paraId="5C54F1A6" w14:textId="3061382D" w:rsidR="00BE08DD" w:rsidRPr="003134AB" w:rsidRDefault="00BE08DD" w:rsidP="0055092F">
      <w:pPr>
        <w:spacing w:after="0"/>
        <w:rPr>
          <w:rFonts w:ascii="Arial" w:hAnsi="Arial"/>
          <w:sz w:val="22"/>
          <w:u w:val="single"/>
        </w:rPr>
      </w:pPr>
      <w:r w:rsidRPr="003134AB">
        <w:rPr>
          <w:rFonts w:ascii="Arial" w:hAnsi="Arial"/>
          <w:sz w:val="22"/>
          <w:u w:val="single"/>
        </w:rPr>
        <w:t xml:space="preserve">Week </w:t>
      </w:r>
      <w:r w:rsidR="008D793E">
        <w:rPr>
          <w:rFonts w:ascii="Arial" w:hAnsi="Arial"/>
          <w:sz w:val="22"/>
          <w:u w:val="single"/>
        </w:rPr>
        <w:t>9: March 11</w:t>
      </w:r>
    </w:p>
    <w:p w14:paraId="41C75202" w14:textId="77777777" w:rsidR="00014974" w:rsidRPr="003134AB" w:rsidRDefault="00014974" w:rsidP="00014974">
      <w:pPr>
        <w:spacing w:after="0"/>
        <w:rPr>
          <w:rFonts w:ascii="Arial" w:hAnsi="Arial"/>
          <w:i/>
          <w:sz w:val="22"/>
          <w:u w:val="single"/>
        </w:rPr>
      </w:pPr>
      <w:r w:rsidRPr="003134AB">
        <w:rPr>
          <w:rFonts w:ascii="Arial" w:hAnsi="Arial"/>
          <w:i/>
          <w:sz w:val="22"/>
          <w:u w:val="single"/>
        </w:rPr>
        <w:lastRenderedPageBreak/>
        <w:t>Topics:</w:t>
      </w:r>
    </w:p>
    <w:p w14:paraId="16A1F55D" w14:textId="77777777" w:rsidR="00014974" w:rsidRPr="003134AB" w:rsidRDefault="00014974" w:rsidP="00014974">
      <w:pPr>
        <w:spacing w:after="0"/>
        <w:rPr>
          <w:rFonts w:ascii="Arial" w:hAnsi="Arial"/>
          <w:sz w:val="22"/>
        </w:rPr>
      </w:pPr>
      <w:r w:rsidRPr="003134AB">
        <w:rPr>
          <w:rFonts w:ascii="Arial" w:hAnsi="Arial"/>
          <w:sz w:val="22"/>
        </w:rPr>
        <w:t>Convergence in Disasters</w:t>
      </w:r>
    </w:p>
    <w:p w14:paraId="5E4EB412" w14:textId="77777777" w:rsidR="00014974" w:rsidRPr="003134AB" w:rsidRDefault="00014974" w:rsidP="00014974">
      <w:pPr>
        <w:spacing w:after="0"/>
        <w:rPr>
          <w:rFonts w:ascii="Arial" w:hAnsi="Arial"/>
          <w:sz w:val="22"/>
        </w:rPr>
      </w:pPr>
      <w:r w:rsidRPr="003134AB">
        <w:rPr>
          <w:rFonts w:ascii="Arial" w:hAnsi="Arial"/>
          <w:sz w:val="22"/>
        </w:rPr>
        <w:t>Personnel Convergence</w:t>
      </w:r>
    </w:p>
    <w:p w14:paraId="0C5EF4BA" w14:textId="77777777" w:rsidR="00014974" w:rsidRPr="003134AB" w:rsidRDefault="00014974" w:rsidP="00014974">
      <w:pPr>
        <w:spacing w:after="0"/>
        <w:rPr>
          <w:rFonts w:ascii="Arial" w:hAnsi="Arial"/>
          <w:sz w:val="22"/>
        </w:rPr>
      </w:pPr>
      <w:r w:rsidRPr="003134AB">
        <w:rPr>
          <w:rFonts w:ascii="Arial" w:hAnsi="Arial"/>
          <w:i/>
          <w:sz w:val="22"/>
          <w:u w:val="single"/>
        </w:rPr>
        <w:t>Readings:</w:t>
      </w:r>
      <w:r w:rsidRPr="003134AB">
        <w:rPr>
          <w:rFonts w:ascii="Arial" w:hAnsi="Arial"/>
          <w:sz w:val="22"/>
        </w:rPr>
        <w:t xml:space="preserve"> </w:t>
      </w:r>
    </w:p>
    <w:p w14:paraId="31DF4369" w14:textId="77777777" w:rsidR="00014974" w:rsidRPr="003134AB" w:rsidRDefault="00014974" w:rsidP="00014974">
      <w:pPr>
        <w:pStyle w:val="ListParagraph"/>
        <w:numPr>
          <w:ilvl w:val="0"/>
          <w:numId w:val="2"/>
        </w:numPr>
        <w:spacing w:after="0"/>
        <w:rPr>
          <w:rFonts w:ascii="Arial" w:hAnsi="Arial"/>
          <w:b/>
          <w:sz w:val="22"/>
        </w:rPr>
      </w:pPr>
      <w:r w:rsidRPr="003134AB">
        <w:rPr>
          <w:rFonts w:ascii="Arial" w:hAnsi="Arial"/>
          <w:sz w:val="22"/>
        </w:rPr>
        <w:t xml:space="preserve">Charles Fritz &amp; J.H. Mathewson. 1957. “Convergence Behavior in Disasters: A Problem in Social Control.” </w:t>
      </w:r>
      <w:r w:rsidRPr="003134AB">
        <w:rPr>
          <w:rFonts w:ascii="Arial" w:hAnsi="Arial"/>
          <w:i/>
          <w:sz w:val="22"/>
        </w:rPr>
        <w:t xml:space="preserve">Disaster Study Number 9, National Academy of Sciences National Research Council. </w:t>
      </w:r>
      <w:r w:rsidRPr="003134AB">
        <w:rPr>
          <w:rFonts w:ascii="Arial" w:hAnsi="Arial"/>
          <w:sz w:val="22"/>
        </w:rPr>
        <w:t xml:space="preserve">Washington D.C. </w:t>
      </w:r>
      <w:r w:rsidRPr="003134AB">
        <w:rPr>
          <w:rFonts w:ascii="Arial" w:hAnsi="Arial"/>
          <w:b/>
          <w:sz w:val="22"/>
        </w:rPr>
        <w:t>Pages 29-60</w:t>
      </w:r>
    </w:p>
    <w:p w14:paraId="5D29E3B1" w14:textId="77777777" w:rsidR="00014974" w:rsidRPr="003134AB" w:rsidRDefault="00014974" w:rsidP="00014974">
      <w:pPr>
        <w:pStyle w:val="ListParagraph"/>
        <w:numPr>
          <w:ilvl w:val="0"/>
          <w:numId w:val="2"/>
        </w:numPr>
        <w:spacing w:after="0"/>
        <w:rPr>
          <w:rFonts w:ascii="Arial" w:hAnsi="Arial"/>
          <w:b/>
          <w:sz w:val="22"/>
        </w:rPr>
      </w:pPr>
      <w:r w:rsidRPr="003134AB">
        <w:rPr>
          <w:rFonts w:ascii="Arial" w:hAnsi="Arial"/>
          <w:sz w:val="22"/>
        </w:rPr>
        <w:t xml:space="preserve">Mary Nelan &amp; Sara </w:t>
      </w:r>
      <w:proofErr w:type="spellStart"/>
      <w:r w:rsidRPr="003134AB">
        <w:rPr>
          <w:rFonts w:ascii="Arial" w:hAnsi="Arial"/>
          <w:sz w:val="22"/>
        </w:rPr>
        <w:t>Grineski</w:t>
      </w:r>
      <w:proofErr w:type="spellEnd"/>
      <w:r w:rsidRPr="003134AB">
        <w:rPr>
          <w:rFonts w:ascii="Arial" w:hAnsi="Arial"/>
          <w:sz w:val="22"/>
        </w:rPr>
        <w:t xml:space="preserve">. 2013. “Responding to Haiti’s Earthquake: International Volunteers’ Health Behaviors and Community Relationships.” </w:t>
      </w:r>
      <w:r w:rsidRPr="003134AB">
        <w:rPr>
          <w:rFonts w:ascii="Arial" w:hAnsi="Arial"/>
          <w:i/>
          <w:sz w:val="22"/>
        </w:rPr>
        <w:t>International Journal of Mass Emergencies and Disasters 31</w:t>
      </w:r>
      <w:r w:rsidRPr="003134AB">
        <w:rPr>
          <w:rFonts w:ascii="Arial" w:hAnsi="Arial"/>
          <w:sz w:val="22"/>
        </w:rPr>
        <w:t>(2) 293-314.</w:t>
      </w:r>
    </w:p>
    <w:p w14:paraId="2B10E142" w14:textId="77777777" w:rsidR="00FE0AF6" w:rsidRPr="003134AB" w:rsidRDefault="00FE0AF6" w:rsidP="0055092F">
      <w:pPr>
        <w:spacing w:after="0"/>
        <w:rPr>
          <w:rFonts w:ascii="Arial" w:hAnsi="Arial"/>
          <w:sz w:val="22"/>
        </w:rPr>
      </w:pPr>
    </w:p>
    <w:p w14:paraId="419E604B" w14:textId="5B2C21E9" w:rsidR="00BE08DD" w:rsidRPr="00014974" w:rsidRDefault="00BE08DD" w:rsidP="0055092F">
      <w:pPr>
        <w:spacing w:after="0"/>
        <w:rPr>
          <w:rFonts w:ascii="Arial" w:hAnsi="Arial"/>
          <w:b/>
          <w:sz w:val="22"/>
          <w:u w:val="single"/>
        </w:rPr>
      </w:pPr>
      <w:r w:rsidRPr="003134AB">
        <w:rPr>
          <w:rFonts w:ascii="Arial" w:hAnsi="Arial"/>
          <w:sz w:val="22"/>
          <w:u w:val="single"/>
        </w:rPr>
        <w:t xml:space="preserve">Week </w:t>
      </w:r>
      <w:r w:rsidR="008D793E">
        <w:rPr>
          <w:rFonts w:ascii="Arial" w:hAnsi="Arial"/>
          <w:sz w:val="22"/>
          <w:u w:val="single"/>
        </w:rPr>
        <w:t>10</w:t>
      </w:r>
      <w:r w:rsidRPr="003134AB">
        <w:rPr>
          <w:rFonts w:ascii="Arial" w:hAnsi="Arial"/>
          <w:sz w:val="22"/>
          <w:u w:val="single"/>
        </w:rPr>
        <w:t xml:space="preserve">: </w:t>
      </w:r>
      <w:r w:rsidR="008D793E">
        <w:rPr>
          <w:rFonts w:ascii="Arial" w:hAnsi="Arial"/>
          <w:sz w:val="22"/>
          <w:u w:val="single"/>
        </w:rPr>
        <w:t>March 18</w:t>
      </w:r>
      <w:r w:rsidR="00E714DB" w:rsidRPr="003134AB">
        <w:rPr>
          <w:rFonts w:ascii="Arial" w:hAnsi="Arial"/>
          <w:sz w:val="22"/>
          <w:u w:val="single"/>
        </w:rPr>
        <w:t xml:space="preserve"> </w:t>
      </w:r>
      <w:r w:rsidR="00014974">
        <w:rPr>
          <w:rFonts w:ascii="Arial" w:hAnsi="Arial"/>
          <w:sz w:val="22"/>
          <w:u w:val="single"/>
        </w:rPr>
        <w:t xml:space="preserve">– </w:t>
      </w:r>
      <w:r w:rsidR="00014974">
        <w:rPr>
          <w:rFonts w:ascii="Arial" w:hAnsi="Arial"/>
          <w:b/>
          <w:sz w:val="22"/>
          <w:u w:val="single"/>
        </w:rPr>
        <w:t>Guest Speaker</w:t>
      </w:r>
    </w:p>
    <w:p w14:paraId="73E0E360" w14:textId="77777777" w:rsidR="00014974" w:rsidRPr="003134AB" w:rsidRDefault="00014974" w:rsidP="00014974">
      <w:pPr>
        <w:spacing w:after="0"/>
        <w:rPr>
          <w:rFonts w:ascii="Arial" w:hAnsi="Arial"/>
          <w:sz w:val="22"/>
        </w:rPr>
      </w:pPr>
      <w:r w:rsidRPr="003134AB">
        <w:rPr>
          <w:rFonts w:ascii="Arial" w:hAnsi="Arial"/>
          <w:i/>
          <w:sz w:val="22"/>
          <w:u w:val="single"/>
        </w:rPr>
        <w:t>Topics:</w:t>
      </w:r>
    </w:p>
    <w:p w14:paraId="157FDAAE" w14:textId="77777777" w:rsidR="00014974" w:rsidRDefault="00014974" w:rsidP="00014974">
      <w:pPr>
        <w:spacing w:after="0"/>
        <w:rPr>
          <w:rFonts w:ascii="Arial" w:hAnsi="Arial"/>
          <w:sz w:val="22"/>
        </w:rPr>
      </w:pPr>
      <w:r w:rsidRPr="003134AB">
        <w:rPr>
          <w:rFonts w:ascii="Arial" w:hAnsi="Arial"/>
          <w:sz w:val="22"/>
        </w:rPr>
        <w:t>Disaster Recovery</w:t>
      </w:r>
    </w:p>
    <w:p w14:paraId="64F501FA" w14:textId="77777777" w:rsidR="00C41722" w:rsidRPr="003134AB" w:rsidRDefault="00C41722" w:rsidP="00014974">
      <w:pPr>
        <w:spacing w:after="0"/>
        <w:rPr>
          <w:rFonts w:ascii="Arial" w:hAnsi="Arial"/>
          <w:sz w:val="22"/>
        </w:rPr>
      </w:pPr>
      <w:r>
        <w:rPr>
          <w:rFonts w:ascii="Arial" w:hAnsi="Arial"/>
          <w:sz w:val="22"/>
        </w:rPr>
        <w:t>Moving beyond Immediate Needs</w:t>
      </w:r>
    </w:p>
    <w:p w14:paraId="2659B993" w14:textId="77777777" w:rsidR="00014974" w:rsidRDefault="00014974" w:rsidP="00014974">
      <w:pPr>
        <w:spacing w:after="0"/>
        <w:rPr>
          <w:rFonts w:ascii="Arial" w:hAnsi="Arial"/>
          <w:sz w:val="22"/>
          <w:u w:val="single"/>
        </w:rPr>
      </w:pPr>
      <w:r w:rsidRPr="003134AB">
        <w:rPr>
          <w:rFonts w:ascii="Arial" w:hAnsi="Arial"/>
          <w:i/>
          <w:sz w:val="22"/>
          <w:u w:val="single"/>
        </w:rPr>
        <w:t>Readings:</w:t>
      </w:r>
    </w:p>
    <w:p w14:paraId="5B310981" w14:textId="77777777" w:rsidR="00C41722" w:rsidRPr="00C41722" w:rsidRDefault="00C41722" w:rsidP="00014974">
      <w:pPr>
        <w:spacing w:after="0"/>
        <w:rPr>
          <w:rFonts w:ascii="Arial" w:hAnsi="Arial"/>
          <w:sz w:val="22"/>
        </w:rPr>
      </w:pPr>
      <w:r>
        <w:rPr>
          <w:rFonts w:ascii="Arial" w:hAnsi="Arial"/>
          <w:sz w:val="22"/>
        </w:rPr>
        <w:t>Chapter 8</w:t>
      </w:r>
    </w:p>
    <w:p w14:paraId="0346702F" w14:textId="77777777" w:rsidR="00014974" w:rsidRPr="003134AB" w:rsidRDefault="00014974" w:rsidP="00014974">
      <w:pPr>
        <w:spacing w:after="0"/>
        <w:rPr>
          <w:rFonts w:ascii="Arial" w:hAnsi="Arial"/>
          <w:sz w:val="22"/>
        </w:rPr>
      </w:pPr>
      <w:r w:rsidRPr="003134AB">
        <w:rPr>
          <w:rFonts w:ascii="Arial" w:hAnsi="Arial"/>
          <w:sz w:val="22"/>
        </w:rPr>
        <w:t xml:space="preserve">Gavin Smith and Dennis Wenger. 2006. “Sustainable Disaster Recovery: </w:t>
      </w:r>
      <w:proofErr w:type="spellStart"/>
      <w:r w:rsidRPr="003134AB">
        <w:rPr>
          <w:rFonts w:ascii="Arial" w:hAnsi="Arial"/>
          <w:sz w:val="22"/>
        </w:rPr>
        <w:t>Opserationalizing</w:t>
      </w:r>
      <w:proofErr w:type="spellEnd"/>
      <w:r w:rsidRPr="003134AB">
        <w:rPr>
          <w:rFonts w:ascii="Arial" w:hAnsi="Arial"/>
          <w:sz w:val="22"/>
        </w:rPr>
        <w:t xml:space="preserve"> an Existing Agenda.” Pp. 234-257 in H. Rodriguez, E.L. </w:t>
      </w:r>
      <w:proofErr w:type="spellStart"/>
      <w:r w:rsidRPr="003134AB">
        <w:rPr>
          <w:rFonts w:ascii="Arial" w:hAnsi="Arial"/>
          <w:sz w:val="22"/>
        </w:rPr>
        <w:t>Quarantelli</w:t>
      </w:r>
      <w:proofErr w:type="spellEnd"/>
      <w:r w:rsidRPr="003134AB">
        <w:rPr>
          <w:rFonts w:ascii="Arial" w:hAnsi="Arial"/>
          <w:sz w:val="22"/>
        </w:rPr>
        <w:t xml:space="preserve">, and R.R. Dynes (eds.), </w:t>
      </w:r>
      <w:r w:rsidRPr="003134AB">
        <w:rPr>
          <w:rFonts w:ascii="Arial" w:hAnsi="Arial"/>
          <w:i/>
          <w:sz w:val="22"/>
        </w:rPr>
        <w:t>Handbook of Disaster Research.</w:t>
      </w:r>
      <w:r w:rsidRPr="003134AB">
        <w:rPr>
          <w:rFonts w:ascii="Arial" w:hAnsi="Arial"/>
          <w:sz w:val="22"/>
        </w:rPr>
        <w:t xml:space="preserve"> New York: Springer.</w:t>
      </w:r>
    </w:p>
    <w:p w14:paraId="404A7824" w14:textId="77777777" w:rsidR="00BE08DD" w:rsidRPr="003134AB" w:rsidRDefault="00BE08DD" w:rsidP="0055092F">
      <w:pPr>
        <w:spacing w:after="0"/>
        <w:rPr>
          <w:rFonts w:ascii="Arial" w:hAnsi="Arial"/>
          <w:sz w:val="22"/>
        </w:rPr>
      </w:pPr>
    </w:p>
    <w:p w14:paraId="03EFD859" w14:textId="77DF7DD8" w:rsidR="00014974" w:rsidRDefault="00BE08DD" w:rsidP="00014974">
      <w:pPr>
        <w:spacing w:after="0"/>
        <w:rPr>
          <w:rFonts w:ascii="Arial" w:hAnsi="Arial"/>
          <w:i/>
          <w:sz w:val="22"/>
          <w:u w:val="single"/>
        </w:rPr>
      </w:pPr>
      <w:r w:rsidRPr="003134AB">
        <w:rPr>
          <w:rFonts w:ascii="Arial" w:hAnsi="Arial"/>
          <w:sz w:val="22"/>
          <w:u w:val="single"/>
        </w:rPr>
        <w:t xml:space="preserve">Week </w:t>
      </w:r>
      <w:r w:rsidR="008D793E">
        <w:rPr>
          <w:rFonts w:ascii="Arial" w:hAnsi="Arial"/>
          <w:sz w:val="22"/>
          <w:u w:val="single"/>
        </w:rPr>
        <w:t>11: March 25</w:t>
      </w:r>
      <w:r w:rsidR="00014974" w:rsidRPr="00014974">
        <w:rPr>
          <w:rFonts w:ascii="Arial" w:hAnsi="Arial"/>
          <w:i/>
          <w:sz w:val="22"/>
          <w:u w:val="single"/>
        </w:rPr>
        <w:t xml:space="preserve"> </w:t>
      </w:r>
    </w:p>
    <w:p w14:paraId="234B7B97" w14:textId="77777777" w:rsidR="00C41722" w:rsidRDefault="00C41722" w:rsidP="00C41722">
      <w:pPr>
        <w:spacing w:after="0"/>
        <w:rPr>
          <w:rFonts w:ascii="Arial" w:hAnsi="Arial"/>
          <w:sz w:val="22"/>
        </w:rPr>
      </w:pPr>
      <w:r w:rsidRPr="003134AB">
        <w:rPr>
          <w:rFonts w:ascii="Arial" w:hAnsi="Arial"/>
          <w:i/>
          <w:sz w:val="22"/>
          <w:u w:val="single"/>
        </w:rPr>
        <w:t>Topics:</w:t>
      </w:r>
    </w:p>
    <w:p w14:paraId="21D11E9B" w14:textId="77777777" w:rsidR="00C41722" w:rsidRDefault="00C41722" w:rsidP="00C41722">
      <w:pPr>
        <w:spacing w:after="0"/>
        <w:rPr>
          <w:rFonts w:ascii="Arial" w:hAnsi="Arial"/>
          <w:sz w:val="22"/>
        </w:rPr>
      </w:pPr>
      <w:r>
        <w:rPr>
          <w:rFonts w:ascii="Arial" w:hAnsi="Arial"/>
          <w:sz w:val="22"/>
        </w:rPr>
        <w:t>Recovery Plans</w:t>
      </w:r>
    </w:p>
    <w:p w14:paraId="6E8FF679" w14:textId="77777777" w:rsidR="00C41722" w:rsidRDefault="00C41722" w:rsidP="00C41722">
      <w:pPr>
        <w:spacing w:after="0"/>
        <w:rPr>
          <w:rFonts w:ascii="Arial" w:hAnsi="Arial"/>
          <w:sz w:val="22"/>
        </w:rPr>
      </w:pPr>
      <w:r>
        <w:rPr>
          <w:rFonts w:ascii="Arial" w:hAnsi="Arial"/>
          <w:sz w:val="22"/>
        </w:rPr>
        <w:t>Mitigation Challenges and Opportunities</w:t>
      </w:r>
    </w:p>
    <w:p w14:paraId="23EF7BD1" w14:textId="77777777" w:rsidR="00C41722" w:rsidRDefault="00C41722" w:rsidP="00C41722">
      <w:pPr>
        <w:spacing w:after="0"/>
        <w:rPr>
          <w:rFonts w:ascii="Arial" w:hAnsi="Arial"/>
          <w:sz w:val="22"/>
        </w:rPr>
      </w:pPr>
      <w:r>
        <w:rPr>
          <w:rFonts w:ascii="Arial" w:hAnsi="Arial"/>
          <w:i/>
          <w:sz w:val="22"/>
          <w:u w:val="single"/>
        </w:rPr>
        <w:t>Readings:</w:t>
      </w:r>
      <w:r>
        <w:rPr>
          <w:rFonts w:ascii="Arial" w:hAnsi="Arial"/>
          <w:sz w:val="22"/>
        </w:rPr>
        <w:t xml:space="preserve"> Chapters 9 &amp; 10</w:t>
      </w:r>
    </w:p>
    <w:p w14:paraId="356DBE25" w14:textId="77777777" w:rsidR="007A0968" w:rsidRPr="003134AB" w:rsidRDefault="007A0968" w:rsidP="0055092F">
      <w:pPr>
        <w:spacing w:after="0"/>
        <w:rPr>
          <w:rFonts w:ascii="Arial" w:hAnsi="Arial"/>
          <w:sz w:val="22"/>
        </w:rPr>
      </w:pPr>
    </w:p>
    <w:p w14:paraId="4E245447" w14:textId="743E2024" w:rsidR="007A0968" w:rsidRPr="00014974" w:rsidRDefault="007A0968" w:rsidP="00014974">
      <w:pPr>
        <w:spacing w:after="0"/>
        <w:rPr>
          <w:rFonts w:ascii="Arial" w:hAnsi="Arial"/>
          <w:b/>
          <w:sz w:val="22"/>
          <w:u w:val="single"/>
        </w:rPr>
      </w:pPr>
      <w:r w:rsidRPr="003134AB">
        <w:rPr>
          <w:rFonts w:ascii="Arial" w:hAnsi="Arial"/>
          <w:sz w:val="22"/>
          <w:u w:val="single"/>
        </w:rPr>
        <w:t xml:space="preserve">Week </w:t>
      </w:r>
      <w:r w:rsidR="008D793E">
        <w:rPr>
          <w:rFonts w:ascii="Arial" w:hAnsi="Arial"/>
          <w:sz w:val="22"/>
          <w:u w:val="single"/>
        </w:rPr>
        <w:t>12: April 1</w:t>
      </w:r>
    </w:p>
    <w:p w14:paraId="59570E40" w14:textId="77777777" w:rsidR="001A53F1" w:rsidRPr="003134AB" w:rsidRDefault="001A53F1" w:rsidP="001A53F1">
      <w:pPr>
        <w:spacing w:after="0"/>
        <w:rPr>
          <w:rFonts w:ascii="Arial" w:hAnsi="Arial"/>
          <w:sz w:val="22"/>
        </w:rPr>
      </w:pPr>
      <w:r w:rsidRPr="003134AB">
        <w:rPr>
          <w:rFonts w:ascii="Arial" w:hAnsi="Arial"/>
          <w:i/>
          <w:sz w:val="22"/>
          <w:u w:val="single"/>
        </w:rPr>
        <w:t>Topics:</w:t>
      </w:r>
    </w:p>
    <w:p w14:paraId="7BCA9A1E" w14:textId="77777777" w:rsidR="001A53F1" w:rsidRPr="003134AB" w:rsidRDefault="001A53F1" w:rsidP="001A53F1">
      <w:pPr>
        <w:spacing w:after="0"/>
        <w:rPr>
          <w:rFonts w:ascii="Arial" w:hAnsi="Arial"/>
          <w:sz w:val="22"/>
        </w:rPr>
      </w:pPr>
      <w:r w:rsidRPr="003134AB">
        <w:rPr>
          <w:rFonts w:ascii="Arial" w:hAnsi="Arial"/>
          <w:sz w:val="22"/>
        </w:rPr>
        <w:t>Social Vulnerability to Disaster</w:t>
      </w:r>
    </w:p>
    <w:p w14:paraId="26876E2E" w14:textId="77777777" w:rsidR="001A53F1" w:rsidRPr="003134AB" w:rsidRDefault="001A53F1" w:rsidP="001A53F1">
      <w:pPr>
        <w:spacing w:after="0"/>
        <w:rPr>
          <w:rFonts w:ascii="Arial" w:hAnsi="Arial"/>
          <w:sz w:val="22"/>
        </w:rPr>
      </w:pPr>
      <w:r w:rsidRPr="003134AB">
        <w:rPr>
          <w:rFonts w:ascii="Arial" w:hAnsi="Arial"/>
          <w:sz w:val="22"/>
        </w:rPr>
        <w:t>Sources of Vulnerability</w:t>
      </w:r>
    </w:p>
    <w:p w14:paraId="349AA929" w14:textId="77777777" w:rsidR="001A53F1" w:rsidRPr="003134AB" w:rsidRDefault="001A53F1" w:rsidP="001A53F1">
      <w:pPr>
        <w:spacing w:after="0"/>
        <w:rPr>
          <w:rFonts w:ascii="Arial" w:hAnsi="Arial"/>
          <w:sz w:val="22"/>
        </w:rPr>
      </w:pPr>
      <w:r>
        <w:rPr>
          <w:rFonts w:ascii="Arial" w:hAnsi="Arial"/>
          <w:sz w:val="22"/>
        </w:rPr>
        <w:t>Vulnerability and Recovery</w:t>
      </w:r>
    </w:p>
    <w:p w14:paraId="2C586A8E" w14:textId="77777777" w:rsidR="001A53F1" w:rsidRPr="003134AB" w:rsidRDefault="001A53F1" w:rsidP="001A53F1">
      <w:pPr>
        <w:spacing w:after="0"/>
        <w:rPr>
          <w:rFonts w:ascii="Arial" w:hAnsi="Arial"/>
          <w:sz w:val="22"/>
        </w:rPr>
      </w:pPr>
      <w:r w:rsidRPr="003134AB">
        <w:rPr>
          <w:rFonts w:ascii="Arial" w:hAnsi="Arial"/>
          <w:i/>
          <w:sz w:val="22"/>
          <w:u w:val="single"/>
        </w:rPr>
        <w:t xml:space="preserve">Readings: </w:t>
      </w:r>
    </w:p>
    <w:p w14:paraId="56FC8933" w14:textId="77777777" w:rsidR="001A53F1" w:rsidRDefault="001A53F1" w:rsidP="001A53F1">
      <w:pPr>
        <w:pStyle w:val="ListParagraph"/>
        <w:numPr>
          <w:ilvl w:val="0"/>
          <w:numId w:val="4"/>
        </w:numPr>
        <w:spacing w:after="0"/>
        <w:rPr>
          <w:rFonts w:ascii="Arial" w:hAnsi="Arial"/>
          <w:sz w:val="22"/>
        </w:rPr>
      </w:pPr>
      <w:proofErr w:type="spellStart"/>
      <w:r w:rsidRPr="00872812">
        <w:rPr>
          <w:rFonts w:ascii="Arial" w:hAnsi="Arial"/>
          <w:sz w:val="22"/>
        </w:rPr>
        <w:t>Enarson</w:t>
      </w:r>
      <w:proofErr w:type="spellEnd"/>
      <w:r w:rsidRPr="00872812">
        <w:rPr>
          <w:rFonts w:ascii="Arial" w:hAnsi="Arial"/>
          <w:sz w:val="22"/>
        </w:rPr>
        <w:t>, E</w:t>
      </w:r>
      <w:r>
        <w:rPr>
          <w:rFonts w:ascii="Arial" w:hAnsi="Arial"/>
          <w:sz w:val="22"/>
        </w:rPr>
        <w:t>.</w:t>
      </w:r>
      <w:r w:rsidRPr="00872812">
        <w:rPr>
          <w:rFonts w:ascii="Arial" w:hAnsi="Arial"/>
          <w:sz w:val="22"/>
        </w:rPr>
        <w:t xml:space="preserve"> and B</w:t>
      </w:r>
      <w:r>
        <w:rPr>
          <w:rFonts w:ascii="Arial" w:hAnsi="Arial"/>
          <w:sz w:val="22"/>
        </w:rPr>
        <w:t>.</w:t>
      </w:r>
      <w:r w:rsidRPr="00872812">
        <w:rPr>
          <w:rFonts w:ascii="Arial" w:hAnsi="Arial"/>
          <w:sz w:val="22"/>
        </w:rPr>
        <w:t>H</w:t>
      </w:r>
      <w:r>
        <w:rPr>
          <w:rFonts w:ascii="Arial" w:hAnsi="Arial"/>
          <w:sz w:val="22"/>
        </w:rPr>
        <w:t xml:space="preserve">. </w:t>
      </w:r>
      <w:r w:rsidRPr="00872812">
        <w:rPr>
          <w:rFonts w:ascii="Arial" w:hAnsi="Arial"/>
          <w:sz w:val="22"/>
        </w:rPr>
        <w:t>Morrow. 2000. “A Gendered Perspective: The voices of women.” Pp. 116-140 in W.G. Peacock, B.H. Morrow, and H. Gladwin (</w:t>
      </w:r>
      <w:proofErr w:type="spellStart"/>
      <w:r w:rsidRPr="00872812">
        <w:rPr>
          <w:rFonts w:ascii="Arial" w:hAnsi="Arial"/>
          <w:sz w:val="22"/>
        </w:rPr>
        <w:t>eds</w:t>
      </w:r>
      <w:proofErr w:type="spellEnd"/>
      <w:r w:rsidRPr="00872812">
        <w:rPr>
          <w:rFonts w:ascii="Arial" w:hAnsi="Arial"/>
          <w:sz w:val="22"/>
        </w:rPr>
        <w:t>) Hurricane Andrew: Ethnicity, Gender, and the Sociology of Disasters.</w:t>
      </w:r>
    </w:p>
    <w:p w14:paraId="31284B89" w14:textId="77777777" w:rsidR="001A53F1" w:rsidRDefault="001A53F1" w:rsidP="001A53F1">
      <w:pPr>
        <w:pStyle w:val="ListParagraph"/>
        <w:numPr>
          <w:ilvl w:val="0"/>
          <w:numId w:val="4"/>
        </w:numPr>
        <w:spacing w:after="0"/>
        <w:rPr>
          <w:rFonts w:ascii="Arial" w:hAnsi="Arial"/>
          <w:sz w:val="22"/>
        </w:rPr>
      </w:pPr>
      <w:r>
        <w:rPr>
          <w:rFonts w:ascii="Arial" w:hAnsi="Arial"/>
          <w:sz w:val="22"/>
        </w:rPr>
        <w:t>Dash, N., Peacock, W.G., and B.H. Morrow. 2000. “And the Poor Get Poorer: A neglected Black community.” Pp. 206-225 in W.G. Peacock, B.H. Morrow, and H. Gladwin (</w:t>
      </w:r>
      <w:proofErr w:type="spellStart"/>
      <w:r>
        <w:rPr>
          <w:rFonts w:ascii="Arial" w:hAnsi="Arial"/>
          <w:sz w:val="22"/>
        </w:rPr>
        <w:t>eds</w:t>
      </w:r>
      <w:proofErr w:type="spellEnd"/>
      <w:r>
        <w:rPr>
          <w:rFonts w:ascii="Arial" w:hAnsi="Arial"/>
          <w:sz w:val="22"/>
        </w:rPr>
        <w:t>) Hurricane Andrew: Ethnicity, Gender, and the Sociology of Disasters.</w:t>
      </w:r>
    </w:p>
    <w:p w14:paraId="085DD2AB" w14:textId="77777777" w:rsidR="00014974" w:rsidRPr="00FE5D3B" w:rsidRDefault="00014974" w:rsidP="00014974">
      <w:pPr>
        <w:spacing w:after="0"/>
        <w:rPr>
          <w:rFonts w:ascii="Arial" w:hAnsi="Arial"/>
          <w:sz w:val="22"/>
        </w:rPr>
      </w:pPr>
    </w:p>
    <w:p w14:paraId="76A6C67D" w14:textId="77777777" w:rsidR="001A53F1" w:rsidRDefault="001A53F1" w:rsidP="0055092F">
      <w:pPr>
        <w:spacing w:after="0"/>
        <w:rPr>
          <w:rFonts w:ascii="Arial" w:hAnsi="Arial"/>
          <w:sz w:val="22"/>
          <w:u w:val="single"/>
        </w:rPr>
      </w:pPr>
      <w:bookmarkStart w:id="0" w:name="_GoBack"/>
      <w:bookmarkEnd w:id="0"/>
    </w:p>
    <w:p w14:paraId="77199B60" w14:textId="2FCA36EC" w:rsidR="001A53F1" w:rsidRDefault="001A53F1" w:rsidP="0055092F">
      <w:pPr>
        <w:spacing w:after="0"/>
        <w:rPr>
          <w:rFonts w:ascii="Arial" w:hAnsi="Arial"/>
          <w:sz w:val="22"/>
          <w:u w:val="single"/>
        </w:rPr>
      </w:pPr>
      <w:r>
        <w:rPr>
          <w:rFonts w:ascii="Arial" w:hAnsi="Arial"/>
          <w:sz w:val="22"/>
          <w:u w:val="single"/>
        </w:rPr>
        <w:t xml:space="preserve">Week 13: </w:t>
      </w:r>
      <w:r w:rsidR="008D793E">
        <w:rPr>
          <w:rFonts w:ascii="Arial" w:hAnsi="Arial"/>
          <w:sz w:val="22"/>
          <w:u w:val="single"/>
        </w:rPr>
        <w:t>April 8</w:t>
      </w:r>
    </w:p>
    <w:p w14:paraId="71E690B9" w14:textId="354AEDC3" w:rsidR="001A53F1" w:rsidRDefault="001A53F1" w:rsidP="0055092F">
      <w:pPr>
        <w:spacing w:after="0"/>
        <w:rPr>
          <w:rFonts w:ascii="Arial" w:hAnsi="Arial"/>
          <w:sz w:val="22"/>
        </w:rPr>
      </w:pPr>
      <w:r>
        <w:rPr>
          <w:rFonts w:ascii="Arial" w:hAnsi="Arial"/>
          <w:i/>
          <w:sz w:val="22"/>
          <w:u w:val="single"/>
        </w:rPr>
        <w:t>Topics:</w:t>
      </w:r>
    </w:p>
    <w:p w14:paraId="169022B1" w14:textId="4916AB9C" w:rsidR="001A53F1" w:rsidRDefault="001A53F1" w:rsidP="0055092F">
      <w:pPr>
        <w:spacing w:after="0"/>
        <w:rPr>
          <w:rFonts w:ascii="Arial" w:hAnsi="Arial"/>
          <w:sz w:val="22"/>
        </w:rPr>
      </w:pPr>
      <w:r>
        <w:rPr>
          <w:rFonts w:ascii="Arial" w:hAnsi="Arial"/>
          <w:sz w:val="22"/>
        </w:rPr>
        <w:t>Disaster Commemoration</w:t>
      </w:r>
    </w:p>
    <w:p w14:paraId="328F9367" w14:textId="05C26DAC" w:rsidR="001A53F1" w:rsidRDefault="001A53F1" w:rsidP="0055092F">
      <w:pPr>
        <w:spacing w:after="0"/>
        <w:rPr>
          <w:rFonts w:ascii="Arial" w:hAnsi="Arial"/>
          <w:sz w:val="22"/>
        </w:rPr>
      </w:pPr>
      <w:r>
        <w:rPr>
          <w:rFonts w:ascii="Arial" w:hAnsi="Arial"/>
          <w:i/>
          <w:sz w:val="22"/>
          <w:u w:val="single"/>
        </w:rPr>
        <w:t>Readings:</w:t>
      </w:r>
    </w:p>
    <w:p w14:paraId="16C1E1EC" w14:textId="2B92FE46" w:rsidR="00637328" w:rsidRDefault="00637328" w:rsidP="0055092F">
      <w:pPr>
        <w:spacing w:after="0"/>
        <w:rPr>
          <w:rFonts w:ascii="Arial" w:hAnsi="Arial"/>
          <w:sz w:val="22"/>
        </w:rPr>
      </w:pPr>
      <w:r>
        <w:rPr>
          <w:rFonts w:ascii="Arial" w:hAnsi="Arial"/>
          <w:sz w:val="22"/>
        </w:rPr>
        <w:t xml:space="preserve">Alderman, D.H. and H. Ward. 2008. “Writing on Plywood: Toward and Analysis of Hurricane Graffiti.” </w:t>
      </w:r>
      <w:r w:rsidRPr="00637328">
        <w:rPr>
          <w:rFonts w:ascii="Arial" w:hAnsi="Arial"/>
          <w:i/>
          <w:sz w:val="22"/>
        </w:rPr>
        <w:t>Coastal Management</w:t>
      </w:r>
      <w:r>
        <w:rPr>
          <w:rFonts w:ascii="Arial" w:hAnsi="Arial"/>
          <w:sz w:val="22"/>
        </w:rPr>
        <w:t xml:space="preserve"> 35: 1-18</w:t>
      </w:r>
    </w:p>
    <w:p w14:paraId="007B875E" w14:textId="77777777" w:rsidR="00637328" w:rsidRPr="003134AB" w:rsidRDefault="00637328" w:rsidP="0055092F">
      <w:pPr>
        <w:spacing w:after="0"/>
        <w:rPr>
          <w:rFonts w:ascii="Arial" w:hAnsi="Arial"/>
          <w:sz w:val="22"/>
        </w:rPr>
      </w:pPr>
    </w:p>
    <w:p w14:paraId="369B29D8" w14:textId="0FB2C9A5" w:rsidR="008D793E" w:rsidRPr="00637328" w:rsidRDefault="008D793E" w:rsidP="00014974">
      <w:pPr>
        <w:spacing w:after="0"/>
        <w:rPr>
          <w:rFonts w:ascii="Arial" w:hAnsi="Arial"/>
          <w:sz w:val="22"/>
          <w:u w:val="single"/>
        </w:rPr>
      </w:pPr>
      <w:r>
        <w:rPr>
          <w:rFonts w:ascii="Arial" w:hAnsi="Arial"/>
          <w:sz w:val="22"/>
          <w:u w:val="single"/>
        </w:rPr>
        <w:t>Week 1</w:t>
      </w:r>
      <w:r w:rsidR="00637328">
        <w:rPr>
          <w:rFonts w:ascii="Arial" w:hAnsi="Arial"/>
          <w:sz w:val="22"/>
          <w:u w:val="single"/>
        </w:rPr>
        <w:t>4</w:t>
      </w:r>
      <w:r>
        <w:rPr>
          <w:rFonts w:ascii="Arial" w:hAnsi="Arial"/>
          <w:sz w:val="22"/>
          <w:u w:val="single"/>
        </w:rPr>
        <w:t xml:space="preserve">: April </w:t>
      </w:r>
      <w:r w:rsidR="00637328">
        <w:rPr>
          <w:rFonts w:ascii="Arial" w:hAnsi="Arial"/>
          <w:sz w:val="22"/>
          <w:u w:val="single"/>
        </w:rPr>
        <w:t xml:space="preserve">15 </w:t>
      </w:r>
      <w:r w:rsidR="00637328">
        <w:rPr>
          <w:rFonts w:ascii="Arial" w:hAnsi="Arial"/>
          <w:b/>
          <w:sz w:val="22"/>
          <w:u w:val="single"/>
        </w:rPr>
        <w:t>TBA</w:t>
      </w:r>
    </w:p>
    <w:p w14:paraId="34FF7099" w14:textId="77777777" w:rsidR="008D793E" w:rsidRDefault="008D793E" w:rsidP="00014974">
      <w:pPr>
        <w:spacing w:after="0"/>
        <w:rPr>
          <w:rFonts w:ascii="Arial" w:hAnsi="Arial"/>
          <w:sz w:val="22"/>
          <w:u w:val="single"/>
        </w:rPr>
      </w:pPr>
    </w:p>
    <w:p w14:paraId="5C0808FC" w14:textId="702BAC1E" w:rsidR="00014974" w:rsidRPr="00014974" w:rsidRDefault="007A0968" w:rsidP="00014974">
      <w:pPr>
        <w:spacing w:after="0"/>
        <w:rPr>
          <w:rFonts w:ascii="Arial" w:hAnsi="Arial"/>
          <w:sz w:val="22"/>
          <w:u w:val="single"/>
        </w:rPr>
      </w:pPr>
      <w:r w:rsidRPr="003134AB">
        <w:rPr>
          <w:rFonts w:ascii="Arial" w:hAnsi="Arial"/>
          <w:sz w:val="22"/>
          <w:u w:val="single"/>
        </w:rPr>
        <w:lastRenderedPageBreak/>
        <w:t xml:space="preserve">Week </w:t>
      </w:r>
      <w:r w:rsidR="008D793E">
        <w:rPr>
          <w:rFonts w:ascii="Arial" w:hAnsi="Arial"/>
          <w:sz w:val="22"/>
          <w:u w:val="single"/>
        </w:rPr>
        <w:t xml:space="preserve">15: April </w:t>
      </w:r>
      <w:r w:rsidR="00637328">
        <w:rPr>
          <w:rFonts w:ascii="Arial" w:hAnsi="Arial"/>
          <w:sz w:val="22"/>
          <w:u w:val="single"/>
        </w:rPr>
        <w:t>22</w:t>
      </w:r>
      <w:r w:rsidR="00014974">
        <w:rPr>
          <w:rFonts w:ascii="Arial" w:hAnsi="Arial"/>
          <w:sz w:val="22"/>
          <w:u w:val="single"/>
        </w:rPr>
        <w:t xml:space="preserve"> - </w:t>
      </w:r>
      <w:r w:rsidR="00014974" w:rsidRPr="003134AB">
        <w:rPr>
          <w:rFonts w:ascii="Arial" w:hAnsi="Arial"/>
          <w:b/>
          <w:sz w:val="22"/>
          <w:u w:val="single"/>
        </w:rPr>
        <w:t>After Action Reports Due</w:t>
      </w:r>
    </w:p>
    <w:p w14:paraId="3B4D9246" w14:textId="77777777" w:rsidR="00014974" w:rsidRPr="003134AB" w:rsidRDefault="00014974" w:rsidP="00014974">
      <w:pPr>
        <w:spacing w:after="0"/>
        <w:rPr>
          <w:rFonts w:ascii="Arial" w:hAnsi="Arial"/>
          <w:sz w:val="22"/>
          <w:u w:val="single"/>
        </w:rPr>
      </w:pPr>
      <w:r w:rsidRPr="003134AB">
        <w:rPr>
          <w:rFonts w:ascii="Arial" w:hAnsi="Arial"/>
          <w:b/>
          <w:sz w:val="22"/>
          <w:u w:val="single"/>
        </w:rPr>
        <w:t xml:space="preserve">Student Presentations </w:t>
      </w:r>
    </w:p>
    <w:p w14:paraId="29F16265" w14:textId="77777777" w:rsidR="00872812" w:rsidRPr="00872812" w:rsidRDefault="00872812" w:rsidP="00872812">
      <w:pPr>
        <w:spacing w:after="0"/>
        <w:rPr>
          <w:rFonts w:ascii="Arial" w:hAnsi="Arial"/>
          <w:sz w:val="22"/>
        </w:rPr>
      </w:pPr>
    </w:p>
    <w:p w14:paraId="2C5883CD" w14:textId="2A3BEC45" w:rsidR="007A0968" w:rsidRPr="003134AB" w:rsidRDefault="007A0968" w:rsidP="0055092F">
      <w:pPr>
        <w:spacing w:after="0"/>
        <w:rPr>
          <w:rFonts w:ascii="Arial" w:hAnsi="Arial"/>
          <w:sz w:val="22"/>
          <w:u w:val="single"/>
        </w:rPr>
      </w:pPr>
      <w:r w:rsidRPr="003134AB">
        <w:rPr>
          <w:rFonts w:ascii="Arial" w:hAnsi="Arial"/>
          <w:sz w:val="22"/>
          <w:u w:val="single"/>
        </w:rPr>
        <w:t xml:space="preserve">Week </w:t>
      </w:r>
      <w:r w:rsidR="008D793E">
        <w:rPr>
          <w:rFonts w:ascii="Arial" w:hAnsi="Arial"/>
          <w:sz w:val="22"/>
          <w:u w:val="single"/>
        </w:rPr>
        <w:t>15: April 2</w:t>
      </w:r>
      <w:r w:rsidR="00637328">
        <w:rPr>
          <w:rFonts w:ascii="Arial" w:hAnsi="Arial"/>
          <w:sz w:val="22"/>
          <w:u w:val="single"/>
        </w:rPr>
        <w:t>9</w:t>
      </w:r>
    </w:p>
    <w:p w14:paraId="5AC51169" w14:textId="77777777" w:rsidR="00014974" w:rsidRPr="003134AB" w:rsidRDefault="00014974" w:rsidP="00014974">
      <w:pPr>
        <w:spacing w:after="0"/>
        <w:rPr>
          <w:rFonts w:ascii="Arial" w:hAnsi="Arial"/>
          <w:sz w:val="22"/>
          <w:u w:val="single"/>
        </w:rPr>
      </w:pPr>
      <w:r w:rsidRPr="003134AB">
        <w:rPr>
          <w:rFonts w:ascii="Arial" w:hAnsi="Arial"/>
          <w:b/>
          <w:sz w:val="22"/>
          <w:u w:val="single"/>
        </w:rPr>
        <w:t xml:space="preserve">Student Presentations </w:t>
      </w:r>
    </w:p>
    <w:p w14:paraId="5539BCFD" w14:textId="77777777" w:rsidR="007A0968" w:rsidRPr="003134AB" w:rsidRDefault="007A0968" w:rsidP="0055092F">
      <w:pPr>
        <w:spacing w:after="0"/>
        <w:rPr>
          <w:rFonts w:ascii="Arial" w:hAnsi="Arial"/>
          <w:sz w:val="22"/>
        </w:rPr>
      </w:pPr>
    </w:p>
    <w:p w14:paraId="23141991" w14:textId="77777777" w:rsidR="000D5024" w:rsidRPr="003134AB" w:rsidRDefault="000D5024" w:rsidP="0055092F">
      <w:pPr>
        <w:spacing w:after="0"/>
        <w:rPr>
          <w:rFonts w:ascii="Arial" w:hAnsi="Arial"/>
          <w:sz w:val="22"/>
          <w:u w:val="single"/>
        </w:rPr>
      </w:pPr>
    </w:p>
    <w:p w14:paraId="5525997B" w14:textId="0EE9373C" w:rsidR="00D33EFD" w:rsidRPr="006137B2" w:rsidRDefault="000D5024" w:rsidP="006137B2">
      <w:pPr>
        <w:spacing w:after="0"/>
        <w:rPr>
          <w:rFonts w:ascii="Arial" w:hAnsi="Arial"/>
          <w:sz w:val="22"/>
        </w:rPr>
      </w:pPr>
      <w:r w:rsidRPr="003134AB">
        <w:rPr>
          <w:rFonts w:ascii="Arial" w:hAnsi="Arial"/>
          <w:b/>
          <w:sz w:val="22"/>
          <w:u w:val="single"/>
        </w:rPr>
        <w:t>Final</w:t>
      </w:r>
      <w:r w:rsidR="00014974">
        <w:rPr>
          <w:rFonts w:ascii="Arial" w:hAnsi="Arial"/>
          <w:b/>
          <w:sz w:val="22"/>
          <w:u w:val="single"/>
        </w:rPr>
        <w:t xml:space="preserve"> </w:t>
      </w:r>
      <w:r w:rsidR="00637328">
        <w:rPr>
          <w:rFonts w:ascii="Arial" w:hAnsi="Arial"/>
          <w:b/>
          <w:sz w:val="22"/>
          <w:u w:val="single"/>
        </w:rPr>
        <w:t>May 6</w:t>
      </w:r>
      <w:r w:rsidR="00670A1F">
        <w:rPr>
          <w:rFonts w:ascii="Arial" w:hAnsi="Arial"/>
          <w:b/>
          <w:sz w:val="22"/>
          <w:u w:val="single"/>
        </w:rPr>
        <w:t>:</w:t>
      </w:r>
      <w:r w:rsidR="00014974">
        <w:rPr>
          <w:rFonts w:ascii="Arial" w:hAnsi="Arial"/>
          <w:b/>
          <w:sz w:val="22"/>
          <w:u w:val="single"/>
        </w:rPr>
        <w:t xml:space="preserve"> 6:00 – </w:t>
      </w:r>
      <w:r w:rsidR="00637328">
        <w:rPr>
          <w:rFonts w:ascii="Arial" w:hAnsi="Arial"/>
          <w:b/>
          <w:sz w:val="22"/>
          <w:u w:val="single"/>
        </w:rPr>
        <w:t>8:00 PM</w:t>
      </w:r>
    </w:p>
    <w:sectPr w:rsidR="00D33EFD" w:rsidRPr="006137B2" w:rsidSect="0044790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A488F"/>
    <w:multiLevelType w:val="hybridMultilevel"/>
    <w:tmpl w:val="B37AEBB4"/>
    <w:lvl w:ilvl="0" w:tplc="756AF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D7384"/>
    <w:multiLevelType w:val="hybridMultilevel"/>
    <w:tmpl w:val="DA78E334"/>
    <w:lvl w:ilvl="0" w:tplc="0DE6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216CE"/>
    <w:multiLevelType w:val="hybridMultilevel"/>
    <w:tmpl w:val="19E4ADB0"/>
    <w:lvl w:ilvl="0" w:tplc="92E84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F38D6"/>
    <w:multiLevelType w:val="hybridMultilevel"/>
    <w:tmpl w:val="697080DC"/>
    <w:lvl w:ilvl="0" w:tplc="F0F81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0B"/>
    <w:rsid w:val="0001141C"/>
    <w:rsid w:val="00014974"/>
    <w:rsid w:val="0004123A"/>
    <w:rsid w:val="000574EE"/>
    <w:rsid w:val="00057E7E"/>
    <w:rsid w:val="00075988"/>
    <w:rsid w:val="00077A2C"/>
    <w:rsid w:val="00085B0E"/>
    <w:rsid w:val="00093DDE"/>
    <w:rsid w:val="000A214D"/>
    <w:rsid w:val="000D5024"/>
    <w:rsid w:val="000E6EA6"/>
    <w:rsid w:val="000E7703"/>
    <w:rsid w:val="0011407D"/>
    <w:rsid w:val="001406A9"/>
    <w:rsid w:val="00154865"/>
    <w:rsid w:val="00155F4E"/>
    <w:rsid w:val="00190FE0"/>
    <w:rsid w:val="001A53F1"/>
    <w:rsid w:val="001B6863"/>
    <w:rsid w:val="002375F3"/>
    <w:rsid w:val="00276D9B"/>
    <w:rsid w:val="00280906"/>
    <w:rsid w:val="002864E7"/>
    <w:rsid w:val="0029661A"/>
    <w:rsid w:val="002B5DCF"/>
    <w:rsid w:val="002E3BCA"/>
    <w:rsid w:val="00306AFB"/>
    <w:rsid w:val="00311715"/>
    <w:rsid w:val="003134AB"/>
    <w:rsid w:val="00315481"/>
    <w:rsid w:val="00341103"/>
    <w:rsid w:val="00363B53"/>
    <w:rsid w:val="00371BAC"/>
    <w:rsid w:val="003E5ECB"/>
    <w:rsid w:val="003E6FF9"/>
    <w:rsid w:val="003F3B83"/>
    <w:rsid w:val="0041689E"/>
    <w:rsid w:val="00447906"/>
    <w:rsid w:val="004526B8"/>
    <w:rsid w:val="004613EF"/>
    <w:rsid w:val="004A3EDB"/>
    <w:rsid w:val="004A4317"/>
    <w:rsid w:val="004B1811"/>
    <w:rsid w:val="004D50E3"/>
    <w:rsid w:val="004E319B"/>
    <w:rsid w:val="004F3133"/>
    <w:rsid w:val="0050016A"/>
    <w:rsid w:val="005034EF"/>
    <w:rsid w:val="005162F7"/>
    <w:rsid w:val="00524DDA"/>
    <w:rsid w:val="0055092F"/>
    <w:rsid w:val="005A086B"/>
    <w:rsid w:val="005D6E64"/>
    <w:rsid w:val="005F53FE"/>
    <w:rsid w:val="005F6506"/>
    <w:rsid w:val="006137B2"/>
    <w:rsid w:val="00622D95"/>
    <w:rsid w:val="00631648"/>
    <w:rsid w:val="00637328"/>
    <w:rsid w:val="00650839"/>
    <w:rsid w:val="00670A1F"/>
    <w:rsid w:val="006B3721"/>
    <w:rsid w:val="006D22C6"/>
    <w:rsid w:val="00711806"/>
    <w:rsid w:val="00717EFE"/>
    <w:rsid w:val="0072003C"/>
    <w:rsid w:val="0072134A"/>
    <w:rsid w:val="00734417"/>
    <w:rsid w:val="007378E9"/>
    <w:rsid w:val="007413E2"/>
    <w:rsid w:val="00767899"/>
    <w:rsid w:val="00783CB3"/>
    <w:rsid w:val="007A0968"/>
    <w:rsid w:val="007D790B"/>
    <w:rsid w:val="007E5D25"/>
    <w:rsid w:val="00831CA2"/>
    <w:rsid w:val="008340FC"/>
    <w:rsid w:val="00850EED"/>
    <w:rsid w:val="008553D0"/>
    <w:rsid w:val="00872812"/>
    <w:rsid w:val="00883169"/>
    <w:rsid w:val="00886699"/>
    <w:rsid w:val="008B261B"/>
    <w:rsid w:val="008D1C81"/>
    <w:rsid w:val="008D793E"/>
    <w:rsid w:val="009319AA"/>
    <w:rsid w:val="00970948"/>
    <w:rsid w:val="00981D66"/>
    <w:rsid w:val="00A35F3A"/>
    <w:rsid w:val="00A53FC4"/>
    <w:rsid w:val="00AA2155"/>
    <w:rsid w:val="00AA423F"/>
    <w:rsid w:val="00AA5B3A"/>
    <w:rsid w:val="00AD46F2"/>
    <w:rsid w:val="00AD77B1"/>
    <w:rsid w:val="00B17EEE"/>
    <w:rsid w:val="00B328B4"/>
    <w:rsid w:val="00B357F0"/>
    <w:rsid w:val="00B37A70"/>
    <w:rsid w:val="00B62D54"/>
    <w:rsid w:val="00B665BF"/>
    <w:rsid w:val="00B668AE"/>
    <w:rsid w:val="00B71129"/>
    <w:rsid w:val="00B80607"/>
    <w:rsid w:val="00B8095A"/>
    <w:rsid w:val="00BC63F5"/>
    <w:rsid w:val="00BE08DD"/>
    <w:rsid w:val="00C41722"/>
    <w:rsid w:val="00CA61C2"/>
    <w:rsid w:val="00CB7DB7"/>
    <w:rsid w:val="00D0023A"/>
    <w:rsid w:val="00D33EFD"/>
    <w:rsid w:val="00D41FB8"/>
    <w:rsid w:val="00D52B42"/>
    <w:rsid w:val="00D566E1"/>
    <w:rsid w:val="00D75BB8"/>
    <w:rsid w:val="00D945D5"/>
    <w:rsid w:val="00DB33C3"/>
    <w:rsid w:val="00DC7C31"/>
    <w:rsid w:val="00DE2A57"/>
    <w:rsid w:val="00DE74D6"/>
    <w:rsid w:val="00E20A36"/>
    <w:rsid w:val="00E23293"/>
    <w:rsid w:val="00E53A24"/>
    <w:rsid w:val="00E61B27"/>
    <w:rsid w:val="00E714DB"/>
    <w:rsid w:val="00E80BA4"/>
    <w:rsid w:val="00EE2122"/>
    <w:rsid w:val="00EF38D4"/>
    <w:rsid w:val="00F10356"/>
    <w:rsid w:val="00F36F1C"/>
    <w:rsid w:val="00F40766"/>
    <w:rsid w:val="00F56501"/>
    <w:rsid w:val="00F65D24"/>
    <w:rsid w:val="00F87C5F"/>
    <w:rsid w:val="00F87CD4"/>
    <w:rsid w:val="00F9661C"/>
    <w:rsid w:val="00FB69C0"/>
    <w:rsid w:val="00FE0AF6"/>
    <w:rsid w:val="00FE5D3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FDA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948"/>
    <w:rPr>
      <w:color w:val="0000FF" w:themeColor="hyperlink"/>
      <w:u w:val="single"/>
    </w:rPr>
  </w:style>
  <w:style w:type="table" w:styleId="TableGrid">
    <w:name w:val="Table Grid"/>
    <w:basedOn w:val="TableNormal"/>
    <w:uiPriority w:val="59"/>
    <w:rsid w:val="00B37A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37A70"/>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3E5ECB"/>
    <w:pPr>
      <w:ind w:left="720"/>
      <w:contextualSpacing/>
    </w:pPr>
  </w:style>
  <w:style w:type="character" w:styleId="Emphasis">
    <w:name w:val="Emphasis"/>
    <w:basedOn w:val="DefaultParagraphFont"/>
    <w:uiPriority w:val="20"/>
    <w:rsid w:val="00AA423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41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940.565.4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oda" TargetMode="External"/><Relationship Id="rId5" Type="http://schemas.openxmlformats.org/officeDocument/2006/relationships/hyperlink" Target="mailto:mary.nelan@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Nelan</dc:creator>
  <cp:keywords/>
  <cp:lastModifiedBy>Nelan, Mary</cp:lastModifiedBy>
  <cp:revision>5</cp:revision>
  <cp:lastPrinted>2018-08-27T19:52:00Z</cp:lastPrinted>
  <dcterms:created xsi:type="dcterms:W3CDTF">2019-01-14T20:19:00Z</dcterms:created>
  <dcterms:modified xsi:type="dcterms:W3CDTF">2019-01-16T17:40:00Z</dcterms:modified>
</cp:coreProperties>
</file>