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762" w:rsidRDefault="004E2762" w:rsidP="004E2762">
      <w:pPr>
        <w:pStyle w:val="Title"/>
        <w:tabs>
          <w:tab w:val="left" w:pos="4080"/>
          <w:tab w:val="center" w:pos="4680"/>
        </w:tabs>
        <w:rPr>
          <w:rFonts w:ascii="Calibri" w:hAnsi="Calibri"/>
        </w:rPr>
      </w:pPr>
      <w:bookmarkStart w:id="0" w:name="_GoBack"/>
      <w:bookmarkEnd w:id="0"/>
      <w:r>
        <w:rPr>
          <w:rFonts w:ascii="Calibri" w:hAnsi="Calibri"/>
        </w:rPr>
        <w:t>Course Syllabus Spring 2015</w:t>
      </w:r>
    </w:p>
    <w:p w:rsidR="00AA77C8" w:rsidRPr="00AA77C8" w:rsidRDefault="00AA77C8" w:rsidP="00AA77C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center"/>
        <w:rPr>
          <w:rFonts w:ascii="Calibri" w:hAnsi="Calibri"/>
          <w:b/>
          <w:bCs/>
          <w:sz w:val="24"/>
        </w:rPr>
      </w:pPr>
      <w:r w:rsidRPr="00AA77C8">
        <w:rPr>
          <w:rFonts w:ascii="Calibri" w:hAnsi="Calibri"/>
          <w:b/>
          <w:bCs/>
          <w:sz w:val="24"/>
        </w:rPr>
        <w:t>Tec</w:t>
      </w:r>
      <w:r>
        <w:rPr>
          <w:rFonts w:ascii="Calibri" w:hAnsi="Calibri"/>
          <w:b/>
          <w:bCs/>
          <w:sz w:val="24"/>
        </w:rPr>
        <w:t>hnology in Emergency Management</w:t>
      </w:r>
    </w:p>
    <w:p w:rsidR="00AA77C8" w:rsidRDefault="00AA77C8" w:rsidP="00AA77C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b/>
          <w:bCs/>
          <w:sz w:val="22"/>
          <w:szCs w:val="22"/>
        </w:rPr>
      </w:pPr>
    </w:p>
    <w:tbl>
      <w:tblPr>
        <w:tblW w:w="0" w:type="auto"/>
        <w:tblInd w:w="198" w:type="dxa"/>
        <w:tblLook w:val="04A0" w:firstRow="1" w:lastRow="0" w:firstColumn="1" w:lastColumn="0" w:noHBand="0" w:noVBand="1"/>
      </w:tblPr>
      <w:tblGrid>
        <w:gridCol w:w="4984"/>
        <w:gridCol w:w="4178"/>
      </w:tblGrid>
      <w:tr w:rsidR="004E2762" w:rsidRPr="001B3FDA" w:rsidTr="00814A28">
        <w:tc>
          <w:tcPr>
            <w:tcW w:w="5130" w:type="dxa"/>
            <w:shd w:val="clear" w:color="auto" w:fill="auto"/>
          </w:tcPr>
          <w:p w:rsidR="004E2762" w:rsidRPr="00425EE0" w:rsidRDefault="004E2762" w:rsidP="00814A2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rFonts w:ascii="Calibri" w:hAnsi="Calibri" w:cs="Calibri"/>
                <w:sz w:val="22"/>
                <w:szCs w:val="22"/>
              </w:rPr>
            </w:pPr>
            <w:r w:rsidRPr="00425EE0">
              <w:rPr>
                <w:rFonts w:ascii="Calibri" w:hAnsi="Calibri" w:cs="Calibri"/>
                <w:b/>
                <w:bCs/>
                <w:sz w:val="22"/>
                <w:szCs w:val="22"/>
              </w:rPr>
              <w:t>Instructor</w:t>
            </w:r>
            <w:r w:rsidRPr="00425EE0">
              <w:rPr>
                <w:rFonts w:ascii="Calibri" w:hAnsi="Calibri" w:cs="Calibri"/>
                <w:sz w:val="22"/>
                <w:szCs w:val="22"/>
              </w:rPr>
              <w:t>:</w:t>
            </w:r>
            <w:r w:rsidRPr="00425EE0">
              <w:rPr>
                <w:rFonts w:ascii="Calibri" w:hAnsi="Calibri" w:cs="Calibri"/>
                <w:sz w:val="22"/>
                <w:szCs w:val="22"/>
              </w:rPr>
              <w:tab/>
              <w:t>Dr. Ron Timmons</w:t>
            </w:r>
          </w:p>
          <w:p w:rsidR="004E2762" w:rsidRPr="00425EE0" w:rsidRDefault="004E2762" w:rsidP="00814A2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rFonts w:ascii="Calibri" w:hAnsi="Calibri" w:cs="Calibri"/>
                <w:sz w:val="22"/>
                <w:szCs w:val="22"/>
              </w:rPr>
            </w:pPr>
            <w:r w:rsidRPr="00425EE0">
              <w:rPr>
                <w:rFonts w:ascii="Calibri" w:hAnsi="Calibri" w:cs="Calibri"/>
                <w:b/>
                <w:bCs/>
                <w:sz w:val="22"/>
                <w:szCs w:val="22"/>
              </w:rPr>
              <w:t>Office</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Pr="00425EE0">
              <w:rPr>
                <w:rFonts w:ascii="Calibri" w:hAnsi="Calibri" w:cs="Calibri"/>
                <w:sz w:val="22"/>
                <w:szCs w:val="22"/>
              </w:rPr>
              <w:t>CH 204H</w:t>
            </w:r>
          </w:p>
          <w:p w:rsidR="004E2762" w:rsidRPr="00425EE0" w:rsidRDefault="004E2762" w:rsidP="00814A2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rFonts w:ascii="Calibri" w:hAnsi="Calibri" w:cs="Calibri"/>
                <w:sz w:val="22"/>
                <w:szCs w:val="22"/>
              </w:rPr>
            </w:pPr>
            <w:r w:rsidRPr="00425EE0">
              <w:rPr>
                <w:rFonts w:ascii="Calibri" w:hAnsi="Calibri" w:cs="Calibri"/>
                <w:b/>
                <w:bCs/>
                <w:sz w:val="22"/>
                <w:szCs w:val="22"/>
              </w:rPr>
              <w:t>Phone</w:t>
            </w:r>
            <w:r w:rsidRPr="00425EE0">
              <w:rPr>
                <w:rFonts w:ascii="Calibri" w:hAnsi="Calibri" w:cs="Calibri"/>
                <w:sz w:val="22"/>
                <w:szCs w:val="22"/>
              </w:rPr>
              <w:t>:</w:t>
            </w:r>
            <w:r w:rsidRPr="00425EE0">
              <w:rPr>
                <w:rFonts w:ascii="Calibri" w:hAnsi="Calibri" w:cs="Calibri"/>
                <w:sz w:val="22"/>
                <w:szCs w:val="22"/>
              </w:rPr>
              <w:tab/>
            </w:r>
            <w:r w:rsidRPr="00425EE0">
              <w:rPr>
                <w:rFonts w:ascii="Calibri" w:hAnsi="Calibri" w:cs="Calibri"/>
                <w:sz w:val="22"/>
                <w:szCs w:val="22"/>
              </w:rPr>
              <w:tab/>
              <w:t>940-565-2213</w:t>
            </w:r>
          </w:p>
          <w:p w:rsidR="004E2762" w:rsidRPr="00425EE0" w:rsidRDefault="004E2762" w:rsidP="00814A2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rFonts w:ascii="Calibri" w:hAnsi="Calibri" w:cs="Calibri"/>
                <w:sz w:val="22"/>
                <w:szCs w:val="22"/>
              </w:rPr>
            </w:pPr>
            <w:r w:rsidRPr="00425EE0">
              <w:rPr>
                <w:rFonts w:ascii="Calibri" w:hAnsi="Calibri" w:cs="Calibri"/>
                <w:b/>
                <w:bCs/>
                <w:sz w:val="22"/>
                <w:szCs w:val="22"/>
              </w:rPr>
              <w:t>Email</w:t>
            </w:r>
            <w:r w:rsidRPr="00425EE0">
              <w:rPr>
                <w:rFonts w:ascii="Calibri" w:hAnsi="Calibri" w:cs="Calibri"/>
                <w:sz w:val="22"/>
                <w:szCs w:val="22"/>
              </w:rPr>
              <w:t>:</w:t>
            </w:r>
            <w:r w:rsidRPr="00425EE0">
              <w:rPr>
                <w:rFonts w:ascii="Calibri" w:hAnsi="Calibri" w:cs="Calibri"/>
                <w:sz w:val="22"/>
                <w:szCs w:val="22"/>
              </w:rPr>
              <w:tab/>
            </w:r>
            <w:r w:rsidRPr="00425EE0">
              <w:rPr>
                <w:rFonts w:ascii="Calibri" w:hAnsi="Calibri" w:cs="Calibri"/>
                <w:sz w:val="22"/>
                <w:szCs w:val="22"/>
              </w:rPr>
              <w:tab/>
              <w:t>Ronald.Timmons@unt.edu</w:t>
            </w:r>
          </w:p>
          <w:p w:rsidR="004E2762" w:rsidRPr="00425EE0" w:rsidRDefault="004E2762" w:rsidP="00814A2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rFonts w:ascii="Calibri" w:hAnsi="Calibri" w:cs="Calibri"/>
                <w:b/>
                <w:bCs/>
                <w:sz w:val="22"/>
                <w:szCs w:val="22"/>
              </w:rPr>
            </w:pPr>
            <w:r w:rsidRPr="00425EE0">
              <w:rPr>
                <w:rFonts w:ascii="Calibri" w:hAnsi="Calibri" w:cs="Calibri"/>
                <w:b/>
                <w:bCs/>
                <w:sz w:val="22"/>
                <w:szCs w:val="22"/>
              </w:rPr>
              <w:t>Office Hours</w:t>
            </w:r>
            <w:r w:rsidRPr="00425EE0">
              <w:rPr>
                <w:rFonts w:ascii="Calibri" w:hAnsi="Calibri" w:cs="Calibri"/>
                <w:sz w:val="22"/>
                <w:szCs w:val="22"/>
              </w:rPr>
              <w:t xml:space="preserve">: </w:t>
            </w:r>
            <w:r>
              <w:rPr>
                <w:rFonts w:ascii="Calibri" w:hAnsi="Calibri" w:cs="Calibri"/>
                <w:sz w:val="22"/>
                <w:szCs w:val="22"/>
              </w:rPr>
              <w:t>2</w:t>
            </w:r>
            <w:r w:rsidRPr="00425EE0">
              <w:rPr>
                <w:rFonts w:ascii="Calibri" w:hAnsi="Calibri" w:cs="Calibri"/>
                <w:sz w:val="22"/>
                <w:szCs w:val="22"/>
              </w:rPr>
              <w:t>PM</w:t>
            </w:r>
            <w:r>
              <w:rPr>
                <w:rFonts w:ascii="Calibri" w:hAnsi="Calibri" w:cs="Calibri"/>
                <w:sz w:val="22"/>
                <w:szCs w:val="22"/>
              </w:rPr>
              <w:t>-4PM</w:t>
            </w:r>
            <w:r w:rsidRPr="00425EE0">
              <w:rPr>
                <w:rFonts w:ascii="Calibri" w:hAnsi="Calibri" w:cs="Calibri"/>
                <w:sz w:val="22"/>
                <w:szCs w:val="22"/>
              </w:rPr>
              <w:t xml:space="preserve"> </w:t>
            </w:r>
            <w:r>
              <w:rPr>
                <w:rFonts w:ascii="Calibri" w:hAnsi="Calibri" w:cs="Calibri"/>
                <w:sz w:val="22"/>
                <w:szCs w:val="22"/>
              </w:rPr>
              <w:t>Wednesdays at CH 204H</w:t>
            </w:r>
          </w:p>
        </w:tc>
        <w:tc>
          <w:tcPr>
            <w:tcW w:w="4410" w:type="dxa"/>
            <w:shd w:val="clear" w:color="auto" w:fill="auto"/>
          </w:tcPr>
          <w:p w:rsidR="004E2762" w:rsidRPr="001B3FDA" w:rsidRDefault="004E2762" w:rsidP="00814A2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rFonts w:ascii="Calibri" w:hAnsi="Calibri" w:cs="Calibri"/>
                <w:b/>
                <w:bCs/>
                <w:sz w:val="22"/>
                <w:szCs w:val="22"/>
              </w:rPr>
            </w:pPr>
            <w:r w:rsidRPr="001B3FDA">
              <w:rPr>
                <w:rFonts w:ascii="Calibri" w:hAnsi="Calibri" w:cs="Calibri"/>
                <w:b/>
                <w:bCs/>
                <w:sz w:val="22"/>
                <w:szCs w:val="22"/>
              </w:rPr>
              <w:t xml:space="preserve">Course Number: </w:t>
            </w:r>
            <w:r w:rsidRPr="001B3FDA">
              <w:rPr>
                <w:rFonts w:ascii="Calibri" w:hAnsi="Calibri" w:cs="Calibri"/>
                <w:bCs/>
                <w:sz w:val="22"/>
                <w:szCs w:val="22"/>
              </w:rPr>
              <w:t xml:space="preserve">EADP </w:t>
            </w:r>
            <w:r w:rsidR="00E25313">
              <w:rPr>
                <w:rFonts w:ascii="Calibri" w:hAnsi="Calibri" w:cs="Calibri"/>
                <w:bCs/>
                <w:sz w:val="22"/>
                <w:szCs w:val="22"/>
              </w:rPr>
              <w:t>4060</w:t>
            </w:r>
          </w:p>
          <w:p w:rsidR="004E2762" w:rsidRPr="001B3FDA" w:rsidRDefault="004E2762" w:rsidP="00814A2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rFonts w:ascii="Calibri" w:hAnsi="Calibri" w:cs="Calibri"/>
                <w:b/>
                <w:bCs/>
                <w:sz w:val="22"/>
                <w:szCs w:val="22"/>
              </w:rPr>
            </w:pPr>
            <w:r w:rsidRPr="001B3FDA">
              <w:rPr>
                <w:rFonts w:ascii="Calibri" w:hAnsi="Calibri" w:cs="Calibri"/>
                <w:b/>
                <w:bCs/>
                <w:sz w:val="22"/>
                <w:szCs w:val="22"/>
              </w:rPr>
              <w:t xml:space="preserve">Section: </w:t>
            </w:r>
            <w:r w:rsidRPr="0022773D">
              <w:rPr>
                <w:rFonts w:ascii="Calibri" w:hAnsi="Calibri" w:cs="Calibri"/>
                <w:bCs/>
                <w:sz w:val="22"/>
                <w:szCs w:val="22"/>
              </w:rPr>
              <w:t>001</w:t>
            </w:r>
          </w:p>
          <w:p w:rsidR="004E2762" w:rsidRPr="00961000" w:rsidRDefault="004E2762" w:rsidP="00814A2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rFonts w:ascii="Calibri" w:hAnsi="Calibri" w:cs="Calibri"/>
                <w:bCs/>
                <w:sz w:val="22"/>
                <w:szCs w:val="22"/>
              </w:rPr>
            </w:pPr>
            <w:r w:rsidRPr="001B3FDA">
              <w:rPr>
                <w:rFonts w:ascii="Calibri" w:hAnsi="Calibri" w:cs="Calibri"/>
                <w:b/>
                <w:bCs/>
                <w:sz w:val="22"/>
                <w:szCs w:val="22"/>
              </w:rPr>
              <w:t>Da</w:t>
            </w:r>
            <w:r>
              <w:rPr>
                <w:rFonts w:ascii="Calibri" w:hAnsi="Calibri" w:cs="Calibri"/>
                <w:b/>
                <w:bCs/>
                <w:sz w:val="22"/>
                <w:szCs w:val="22"/>
              </w:rPr>
              <w:t>y</w:t>
            </w:r>
            <w:r w:rsidRPr="001B3FDA">
              <w:rPr>
                <w:rFonts w:ascii="Calibri" w:hAnsi="Calibri" w:cs="Calibri"/>
                <w:b/>
                <w:bCs/>
                <w:sz w:val="22"/>
                <w:szCs w:val="22"/>
              </w:rPr>
              <w:t xml:space="preserve">: </w:t>
            </w:r>
            <w:r w:rsidR="00AA77C8">
              <w:rPr>
                <w:rFonts w:ascii="Calibri" w:hAnsi="Calibri" w:cs="Calibri"/>
                <w:b/>
                <w:bCs/>
                <w:sz w:val="22"/>
                <w:szCs w:val="22"/>
              </w:rPr>
              <w:t>Tu</w:t>
            </w:r>
            <w:r>
              <w:rPr>
                <w:rFonts w:ascii="Calibri" w:hAnsi="Calibri" w:cs="Calibri"/>
                <w:b/>
                <w:bCs/>
                <w:sz w:val="22"/>
                <w:szCs w:val="22"/>
              </w:rPr>
              <w:t>esday</w:t>
            </w:r>
          </w:p>
          <w:p w:rsidR="004E2762" w:rsidRPr="001B3FDA" w:rsidRDefault="004E2762" w:rsidP="00814A2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rFonts w:ascii="Calibri" w:hAnsi="Calibri" w:cs="Calibri"/>
                <w:bCs/>
                <w:sz w:val="22"/>
                <w:szCs w:val="22"/>
              </w:rPr>
            </w:pPr>
            <w:r w:rsidRPr="001B3FDA">
              <w:rPr>
                <w:rFonts w:ascii="Calibri" w:hAnsi="Calibri" w:cs="Calibri"/>
                <w:b/>
                <w:bCs/>
                <w:sz w:val="22"/>
                <w:szCs w:val="22"/>
              </w:rPr>
              <w:t>Time:</w:t>
            </w:r>
            <w:r w:rsidRPr="001B3FDA">
              <w:rPr>
                <w:rFonts w:ascii="Calibri" w:hAnsi="Calibri" w:cs="Calibri"/>
                <w:bCs/>
                <w:sz w:val="22"/>
                <w:szCs w:val="22"/>
              </w:rPr>
              <w:t xml:space="preserve"> </w:t>
            </w:r>
            <w:r w:rsidR="00AA77C8">
              <w:rPr>
                <w:rFonts w:ascii="Calibri" w:hAnsi="Calibri" w:cs="Calibri"/>
                <w:bCs/>
                <w:sz w:val="22"/>
                <w:szCs w:val="22"/>
              </w:rPr>
              <w:t>2</w:t>
            </w:r>
            <w:r w:rsidRPr="001B3FDA">
              <w:rPr>
                <w:rFonts w:ascii="Calibri" w:hAnsi="Calibri" w:cs="Calibri"/>
                <w:bCs/>
                <w:sz w:val="22"/>
                <w:szCs w:val="22"/>
              </w:rPr>
              <w:t xml:space="preserve">:00 PM to </w:t>
            </w:r>
            <w:r w:rsidR="00AA77C8">
              <w:rPr>
                <w:rFonts w:ascii="Calibri" w:hAnsi="Calibri" w:cs="Calibri"/>
                <w:bCs/>
                <w:sz w:val="22"/>
                <w:szCs w:val="22"/>
              </w:rPr>
              <w:t>4</w:t>
            </w:r>
            <w:r w:rsidRPr="001B3FDA">
              <w:rPr>
                <w:rFonts w:ascii="Calibri" w:hAnsi="Calibri" w:cs="Calibri"/>
                <w:bCs/>
                <w:sz w:val="22"/>
                <w:szCs w:val="22"/>
              </w:rPr>
              <w:t>:50 PM</w:t>
            </w:r>
          </w:p>
          <w:p w:rsidR="004E2762" w:rsidRPr="001B3FDA" w:rsidRDefault="004E2762" w:rsidP="00AA77C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rFonts w:ascii="Calibri" w:hAnsi="Calibri" w:cs="Calibri"/>
                <w:b/>
                <w:bCs/>
                <w:sz w:val="22"/>
                <w:szCs w:val="22"/>
              </w:rPr>
            </w:pPr>
            <w:r w:rsidRPr="001B3FDA">
              <w:rPr>
                <w:rFonts w:ascii="Calibri" w:hAnsi="Calibri" w:cs="Calibri"/>
                <w:b/>
                <w:bCs/>
                <w:sz w:val="22"/>
                <w:szCs w:val="22"/>
              </w:rPr>
              <w:t xml:space="preserve">Location: </w:t>
            </w:r>
            <w:r w:rsidR="00AA77C8">
              <w:rPr>
                <w:rFonts w:ascii="Calibri" w:hAnsi="Calibri" w:cs="Calibri"/>
                <w:bCs/>
                <w:sz w:val="22"/>
                <w:szCs w:val="22"/>
              </w:rPr>
              <w:t>Wooten 215</w:t>
            </w:r>
          </w:p>
        </w:tc>
      </w:tr>
    </w:tbl>
    <w:p w:rsidR="004E2762"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59264" behindDoc="0" locked="0" layoutInCell="1" allowOverlap="1" wp14:anchorId="5C34F429" wp14:editId="7687B2C4">
                <wp:simplePos x="0" y="0"/>
                <wp:positionH relativeFrom="column">
                  <wp:posOffset>9525</wp:posOffset>
                </wp:positionH>
                <wp:positionV relativeFrom="paragraph">
                  <wp:posOffset>71755</wp:posOffset>
                </wp:positionV>
                <wp:extent cx="609600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542250" id="_x0000_t32" coordsize="21600,21600" o:spt="32" o:oned="t" path="m,l21600,21600e" filled="f">
                <v:path arrowok="t" fillok="f" o:connecttype="none"/>
                <o:lock v:ext="edit" shapetype="t"/>
              </v:shapetype>
              <v:shape id="Straight Arrow Connector 1" o:spid="_x0000_s1026" type="#_x0000_t32" style="position:absolute;margin-left:.75pt;margin-top:5.65pt;width:48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43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"/>
            </w:pict>
          </mc:Fallback>
        </mc:AlternateContent>
      </w:r>
    </w:p>
    <w:p w:rsidR="004E2762" w:rsidRPr="003836EA"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sz w:val="22"/>
          <w:szCs w:val="22"/>
        </w:rPr>
      </w:pPr>
      <w:r w:rsidRPr="003836EA">
        <w:rPr>
          <w:rFonts w:ascii="Calibri" w:hAnsi="Calibri"/>
          <w:b/>
          <w:bCs/>
          <w:sz w:val="22"/>
          <w:szCs w:val="22"/>
        </w:rPr>
        <w:t>Course Description</w:t>
      </w:r>
    </w:p>
    <w:p w:rsidR="004E2762" w:rsidRPr="003836EA" w:rsidRDefault="003836EA" w:rsidP="003836EA">
      <w:pPr>
        <w:rPr>
          <w:rFonts w:asciiTheme="minorHAnsi" w:hAnsiTheme="minorHAnsi"/>
          <w:sz w:val="22"/>
          <w:szCs w:val="22"/>
        </w:rPr>
      </w:pPr>
      <w:r>
        <w:rPr>
          <w:rFonts w:asciiTheme="minorHAnsi" w:hAnsiTheme="minorHAnsi" w:cs="Lucida Sans Unicode"/>
          <w:sz w:val="22"/>
          <w:szCs w:val="22"/>
        </w:rPr>
        <w:t>An e</w:t>
      </w:r>
      <w:r w:rsidRPr="003836EA">
        <w:rPr>
          <w:rFonts w:asciiTheme="minorHAnsi" w:hAnsiTheme="minorHAnsi" w:cs="Lucida Sans Unicode"/>
          <w:sz w:val="22"/>
          <w:szCs w:val="22"/>
        </w:rPr>
        <w:t>xamination of the use of technology and computers in emergency management. Topics include software, hardware, information management, communication equipment and future innovations.</w:t>
      </w:r>
      <w:r>
        <w:rPr>
          <w:rFonts w:asciiTheme="minorHAnsi" w:hAnsiTheme="minorHAnsi"/>
          <w:sz w:val="22"/>
          <w:szCs w:val="22"/>
        </w:rPr>
        <w:t xml:space="preserve"> </w:t>
      </w:r>
      <w:r w:rsidR="008D35C3" w:rsidRPr="003836EA">
        <w:rPr>
          <w:rFonts w:asciiTheme="minorHAnsi" w:hAnsiTheme="minorHAnsi"/>
          <w:sz w:val="22"/>
          <w:szCs w:val="22"/>
        </w:rPr>
        <w:t>T</w:t>
      </w:r>
      <w:r w:rsidR="0083779A">
        <w:rPr>
          <w:rFonts w:asciiTheme="minorHAnsi" w:hAnsiTheme="minorHAnsi"/>
          <w:sz w:val="22"/>
          <w:szCs w:val="22"/>
        </w:rPr>
        <w:t xml:space="preserve">his course </w:t>
      </w:r>
      <w:r w:rsidR="008D35C3" w:rsidRPr="003836EA">
        <w:rPr>
          <w:rFonts w:asciiTheme="minorHAnsi" w:hAnsiTheme="minorHAnsi"/>
          <w:sz w:val="22"/>
          <w:szCs w:val="22"/>
        </w:rPr>
        <w:t xml:space="preserve">will provide a background for understanding how technology is being applied in emergency preparedness, response, recovery and mitigation.  Examples of current and emerging technology applications will be illustrated along with an explanation of critical issues </w:t>
      </w:r>
      <w:r w:rsidR="00465205">
        <w:rPr>
          <w:rFonts w:asciiTheme="minorHAnsi" w:hAnsiTheme="minorHAnsi"/>
          <w:sz w:val="22"/>
          <w:szCs w:val="22"/>
        </w:rPr>
        <w:t xml:space="preserve">associated with </w:t>
      </w:r>
      <w:r w:rsidR="008D35C3" w:rsidRPr="003836EA">
        <w:rPr>
          <w:rFonts w:asciiTheme="minorHAnsi" w:hAnsiTheme="minorHAnsi"/>
          <w:sz w:val="22"/>
          <w:szCs w:val="22"/>
        </w:rPr>
        <w:t>the</w:t>
      </w:r>
      <w:r w:rsidR="001222BA">
        <w:rPr>
          <w:rFonts w:asciiTheme="minorHAnsi" w:hAnsiTheme="minorHAnsi"/>
          <w:sz w:val="22"/>
          <w:szCs w:val="22"/>
        </w:rPr>
        <w:t>se</w:t>
      </w:r>
      <w:r w:rsidR="008D35C3" w:rsidRPr="003836EA">
        <w:rPr>
          <w:rFonts w:asciiTheme="minorHAnsi" w:hAnsiTheme="minorHAnsi"/>
          <w:sz w:val="22"/>
          <w:szCs w:val="22"/>
        </w:rPr>
        <w:t xml:space="preserve"> technology application</w:t>
      </w:r>
      <w:r w:rsidR="001222BA">
        <w:rPr>
          <w:rFonts w:asciiTheme="minorHAnsi" w:hAnsiTheme="minorHAnsi"/>
          <w:sz w:val="22"/>
          <w:szCs w:val="22"/>
        </w:rPr>
        <w:t>s</w:t>
      </w:r>
      <w:r w:rsidR="008D35C3" w:rsidRPr="003836EA">
        <w:rPr>
          <w:rFonts w:asciiTheme="minorHAnsi" w:hAnsiTheme="minorHAnsi"/>
          <w:sz w:val="22"/>
          <w:szCs w:val="22"/>
        </w:rPr>
        <w:t>.</w:t>
      </w:r>
    </w:p>
    <w:p w:rsidR="008D35C3" w:rsidRPr="00B330DD" w:rsidRDefault="008D35C3"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Theme="minorHAnsi" w:hAnsiTheme="minorHAnsi"/>
          <w:b/>
          <w:bCs/>
          <w:sz w:val="24"/>
          <w:szCs w:val="22"/>
        </w:rPr>
      </w:pPr>
    </w:p>
    <w:p w:rsidR="004E2762"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b/>
          <w:bCs/>
          <w:sz w:val="22"/>
          <w:szCs w:val="22"/>
        </w:rPr>
      </w:pPr>
      <w:r>
        <w:rPr>
          <w:rFonts w:ascii="Calibri" w:hAnsi="Calibri"/>
          <w:b/>
          <w:bCs/>
          <w:sz w:val="22"/>
          <w:szCs w:val="22"/>
        </w:rPr>
        <w:t>Course Objectives</w:t>
      </w:r>
    </w:p>
    <w:p w:rsidR="005D0B39" w:rsidRDefault="005D0B39" w:rsidP="005D0B39">
      <w:pPr>
        <w:widowControl/>
        <w:numPr>
          <w:ilvl w:val="0"/>
          <w:numId w:val="10"/>
        </w:numPr>
        <w:autoSpaceDE/>
        <w:autoSpaceDN/>
        <w:adjustRightInd/>
        <w:rPr>
          <w:rFonts w:asciiTheme="minorHAnsi" w:hAnsiTheme="minorHAnsi"/>
          <w:sz w:val="22"/>
          <w:szCs w:val="22"/>
        </w:rPr>
      </w:pPr>
      <w:r w:rsidRPr="005D0B39">
        <w:rPr>
          <w:rFonts w:asciiTheme="minorHAnsi" w:hAnsiTheme="minorHAnsi"/>
          <w:sz w:val="22"/>
          <w:szCs w:val="22"/>
        </w:rPr>
        <w:t xml:space="preserve">To clarify the nature and extent of current and emerging technology and </w:t>
      </w:r>
      <w:r>
        <w:rPr>
          <w:rFonts w:asciiTheme="minorHAnsi" w:hAnsiTheme="minorHAnsi"/>
          <w:sz w:val="22"/>
          <w:szCs w:val="22"/>
        </w:rPr>
        <w:t>its use in emergency management</w:t>
      </w:r>
    </w:p>
    <w:p w:rsidR="004E2762" w:rsidRPr="00B330DD" w:rsidRDefault="004E2762" w:rsidP="005D0B39">
      <w:pPr>
        <w:widowControl/>
        <w:numPr>
          <w:ilvl w:val="0"/>
          <w:numId w:val="10"/>
        </w:numPr>
        <w:autoSpaceDE/>
        <w:autoSpaceDN/>
        <w:adjustRightInd/>
        <w:rPr>
          <w:rFonts w:asciiTheme="minorHAnsi" w:hAnsiTheme="minorHAnsi"/>
          <w:sz w:val="22"/>
          <w:szCs w:val="22"/>
        </w:rPr>
      </w:pPr>
      <w:r>
        <w:rPr>
          <w:rFonts w:asciiTheme="minorHAnsi" w:hAnsiTheme="minorHAnsi"/>
          <w:sz w:val="22"/>
          <w:szCs w:val="22"/>
        </w:rPr>
        <w:t>I</w:t>
      </w:r>
      <w:r w:rsidRPr="00B330DD">
        <w:rPr>
          <w:rFonts w:asciiTheme="minorHAnsi" w:hAnsiTheme="minorHAnsi"/>
          <w:sz w:val="22"/>
          <w:szCs w:val="22"/>
        </w:rPr>
        <w:t xml:space="preserve">ncorporate </w:t>
      </w:r>
      <w:r w:rsidR="005D0B39">
        <w:rPr>
          <w:rFonts w:asciiTheme="minorHAnsi" w:hAnsiTheme="minorHAnsi"/>
          <w:sz w:val="22"/>
          <w:szCs w:val="22"/>
        </w:rPr>
        <w:t xml:space="preserve">technological </w:t>
      </w:r>
      <w:r w:rsidRPr="00B330DD">
        <w:rPr>
          <w:rFonts w:asciiTheme="minorHAnsi" w:hAnsiTheme="minorHAnsi"/>
          <w:sz w:val="22"/>
          <w:szCs w:val="22"/>
        </w:rPr>
        <w:t>theories and concepts into real world applications asso</w:t>
      </w:r>
      <w:r>
        <w:rPr>
          <w:rFonts w:asciiTheme="minorHAnsi" w:hAnsiTheme="minorHAnsi"/>
          <w:sz w:val="22"/>
          <w:szCs w:val="22"/>
        </w:rPr>
        <w:t>ciated with disaster management</w:t>
      </w:r>
    </w:p>
    <w:p w:rsidR="005D0B39" w:rsidRDefault="005D0B39" w:rsidP="005D0B39">
      <w:pPr>
        <w:widowControl/>
        <w:numPr>
          <w:ilvl w:val="0"/>
          <w:numId w:val="10"/>
        </w:numPr>
        <w:autoSpaceDE/>
        <w:autoSpaceDN/>
        <w:adjustRightInd/>
        <w:rPr>
          <w:rFonts w:asciiTheme="minorHAnsi" w:hAnsiTheme="minorHAnsi"/>
          <w:sz w:val="22"/>
          <w:szCs w:val="22"/>
        </w:rPr>
      </w:pPr>
      <w:r w:rsidRPr="005D0B39">
        <w:rPr>
          <w:rFonts w:asciiTheme="minorHAnsi" w:hAnsiTheme="minorHAnsi"/>
          <w:sz w:val="22"/>
          <w:szCs w:val="22"/>
        </w:rPr>
        <w:t>To demonstrate technology applications and their role in emergency planning, re</w:t>
      </w:r>
      <w:r>
        <w:rPr>
          <w:rFonts w:asciiTheme="minorHAnsi" w:hAnsiTheme="minorHAnsi"/>
          <w:sz w:val="22"/>
          <w:szCs w:val="22"/>
        </w:rPr>
        <w:t>sponse, recovery and mitigation</w:t>
      </w:r>
    </w:p>
    <w:p w:rsidR="004E2762" w:rsidRPr="00B330DD" w:rsidRDefault="004E2762" w:rsidP="005D0B39">
      <w:pPr>
        <w:widowControl/>
        <w:numPr>
          <w:ilvl w:val="0"/>
          <w:numId w:val="10"/>
        </w:numPr>
        <w:autoSpaceDE/>
        <w:autoSpaceDN/>
        <w:adjustRightInd/>
        <w:rPr>
          <w:rFonts w:asciiTheme="minorHAnsi" w:hAnsiTheme="minorHAnsi"/>
          <w:sz w:val="22"/>
          <w:szCs w:val="22"/>
        </w:rPr>
      </w:pPr>
      <w:r>
        <w:rPr>
          <w:rFonts w:asciiTheme="minorHAnsi" w:hAnsiTheme="minorHAnsi"/>
          <w:sz w:val="22"/>
          <w:szCs w:val="22"/>
        </w:rPr>
        <w:t>E</w:t>
      </w:r>
      <w:r w:rsidRPr="00B330DD">
        <w:rPr>
          <w:rFonts w:asciiTheme="minorHAnsi" w:hAnsiTheme="minorHAnsi"/>
          <w:sz w:val="22"/>
          <w:szCs w:val="22"/>
        </w:rPr>
        <w:t xml:space="preserve">nhance understanding of the challenges and opportunities </w:t>
      </w:r>
      <w:r w:rsidR="00B50846">
        <w:rPr>
          <w:rFonts w:asciiTheme="minorHAnsi" w:hAnsiTheme="minorHAnsi"/>
          <w:sz w:val="22"/>
          <w:szCs w:val="22"/>
        </w:rPr>
        <w:t xml:space="preserve">inherent in technology tools for </w:t>
      </w:r>
      <w:r w:rsidRPr="00B330DD">
        <w:rPr>
          <w:rFonts w:asciiTheme="minorHAnsi" w:hAnsiTheme="minorHAnsi"/>
          <w:sz w:val="22"/>
          <w:szCs w:val="22"/>
        </w:rPr>
        <w:t>eme</w:t>
      </w:r>
      <w:r>
        <w:rPr>
          <w:rFonts w:asciiTheme="minorHAnsi" w:hAnsiTheme="minorHAnsi"/>
          <w:sz w:val="22"/>
          <w:szCs w:val="22"/>
        </w:rPr>
        <w:t>rgency management professionals</w:t>
      </w:r>
    </w:p>
    <w:p w:rsidR="004E2762" w:rsidRPr="000E6AC6" w:rsidRDefault="004E2762" w:rsidP="004E2762">
      <w:pPr>
        <w:tabs>
          <w:tab w:val="left" w:pos="180"/>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left="180" w:hanging="180"/>
        <w:jc w:val="both"/>
        <w:rPr>
          <w:rFonts w:ascii="Calibri" w:hAnsi="Calibri"/>
          <w:bCs/>
          <w:sz w:val="22"/>
          <w:szCs w:val="22"/>
        </w:rPr>
      </w:pPr>
    </w:p>
    <w:p w:rsidR="005A502D" w:rsidRDefault="004E2762" w:rsidP="005A502D">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sz w:val="22"/>
          <w:szCs w:val="22"/>
        </w:rPr>
      </w:pPr>
      <w:r w:rsidRPr="001347F1">
        <w:rPr>
          <w:rFonts w:ascii="Calibri" w:hAnsi="Calibri"/>
          <w:b/>
          <w:bCs/>
          <w:sz w:val="22"/>
          <w:szCs w:val="22"/>
        </w:rPr>
        <w:t>Course Text</w:t>
      </w:r>
      <w:r>
        <w:rPr>
          <w:rFonts w:ascii="Calibri" w:hAnsi="Calibri"/>
          <w:b/>
          <w:bCs/>
          <w:sz w:val="22"/>
          <w:szCs w:val="22"/>
        </w:rPr>
        <w:t xml:space="preserve"> and Reference Materials</w:t>
      </w:r>
    </w:p>
    <w:p w:rsidR="00EF6EDB" w:rsidRPr="005A502D" w:rsidRDefault="00EF6EDB" w:rsidP="005A502D">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sz w:val="22"/>
          <w:szCs w:val="22"/>
        </w:rPr>
      </w:pPr>
      <w:r w:rsidRPr="005A502D">
        <w:rPr>
          <w:rFonts w:asciiTheme="minorHAnsi" w:hAnsiTheme="minorHAnsi"/>
          <w:sz w:val="22"/>
          <w:szCs w:val="22"/>
        </w:rPr>
        <w:t xml:space="preserve">Technology in </w:t>
      </w:r>
      <w:r w:rsidR="005A502D">
        <w:rPr>
          <w:rFonts w:asciiTheme="minorHAnsi" w:hAnsiTheme="minorHAnsi"/>
          <w:sz w:val="22"/>
          <w:szCs w:val="22"/>
        </w:rPr>
        <w:t>E</w:t>
      </w:r>
      <w:r w:rsidRPr="005A502D">
        <w:rPr>
          <w:rFonts w:asciiTheme="minorHAnsi" w:hAnsiTheme="minorHAnsi"/>
          <w:sz w:val="22"/>
          <w:szCs w:val="22"/>
        </w:rPr>
        <w:t xml:space="preserve">mergency </w:t>
      </w:r>
      <w:r w:rsidR="005A502D">
        <w:rPr>
          <w:rFonts w:asciiTheme="minorHAnsi" w:hAnsiTheme="minorHAnsi"/>
          <w:sz w:val="22"/>
          <w:szCs w:val="22"/>
        </w:rPr>
        <w:t>M</w:t>
      </w:r>
      <w:r w:rsidRPr="005A502D">
        <w:rPr>
          <w:rFonts w:asciiTheme="minorHAnsi" w:hAnsiTheme="minorHAnsi"/>
          <w:sz w:val="22"/>
          <w:szCs w:val="22"/>
        </w:rPr>
        <w:t>anagement, by John C. Pine; Hoboken, NJ: Wiley, ©2007</w:t>
      </w:r>
      <w:r w:rsidR="005A502D">
        <w:rPr>
          <w:rFonts w:asciiTheme="minorHAnsi" w:hAnsiTheme="minorHAnsi"/>
          <w:sz w:val="22"/>
          <w:szCs w:val="22"/>
        </w:rPr>
        <w:t xml:space="preserve">, ISBN </w:t>
      </w:r>
      <w:r w:rsidRPr="005A502D">
        <w:rPr>
          <w:rFonts w:asciiTheme="minorHAnsi" w:hAnsiTheme="minorHAnsi"/>
          <w:sz w:val="22"/>
          <w:szCs w:val="22"/>
        </w:rPr>
        <w:t xml:space="preserve">0471789739 </w:t>
      </w:r>
      <w:r w:rsidR="008D7FE9" w:rsidRPr="005A502D">
        <w:rPr>
          <w:rFonts w:asciiTheme="minorHAnsi" w:hAnsiTheme="minorHAnsi"/>
          <w:sz w:val="22"/>
          <w:szCs w:val="22"/>
        </w:rPr>
        <w:t>or 9780471789734</w:t>
      </w:r>
      <w:r w:rsidR="005A502D">
        <w:rPr>
          <w:rFonts w:asciiTheme="minorHAnsi" w:hAnsiTheme="minorHAnsi"/>
          <w:sz w:val="22"/>
          <w:szCs w:val="22"/>
        </w:rPr>
        <w:t xml:space="preserve">, will be referenced regularly in class. It is not a required text, but periodic access will enhance your understanding of basic course </w:t>
      </w:r>
      <w:r w:rsidR="007C5D2F">
        <w:rPr>
          <w:rFonts w:asciiTheme="minorHAnsi" w:hAnsiTheme="minorHAnsi"/>
          <w:sz w:val="22"/>
          <w:szCs w:val="22"/>
        </w:rPr>
        <w:t>principles</w:t>
      </w:r>
      <w:r w:rsidR="005A502D">
        <w:rPr>
          <w:rFonts w:asciiTheme="minorHAnsi" w:hAnsiTheme="minorHAnsi"/>
          <w:sz w:val="22"/>
          <w:szCs w:val="22"/>
        </w:rPr>
        <w:t>.</w:t>
      </w:r>
    </w:p>
    <w:p w:rsidR="005A502D" w:rsidRPr="005A502D" w:rsidRDefault="005A502D" w:rsidP="005A502D">
      <w:pPr>
        <w:jc w:val="both"/>
        <w:rPr>
          <w:rFonts w:asciiTheme="minorHAnsi" w:hAnsiTheme="minorHAnsi"/>
          <w:sz w:val="22"/>
          <w:szCs w:val="22"/>
        </w:rPr>
      </w:pPr>
    </w:p>
    <w:p w:rsidR="004E2762"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cs="Calibri"/>
          <w:sz w:val="22"/>
        </w:rPr>
      </w:pPr>
      <w:r>
        <w:rPr>
          <w:rFonts w:ascii="Calibri" w:hAnsi="Calibri" w:cs="Calibri"/>
          <w:sz w:val="22"/>
        </w:rPr>
        <w:t>Required readings will be available on the course Blackboard site. Readings have been selected from various professional journals and government publications. Students should be prepared to discuss the materials during class.</w:t>
      </w:r>
    </w:p>
    <w:p w:rsidR="004E2762"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cs="Calibri"/>
          <w:sz w:val="22"/>
        </w:rPr>
      </w:pPr>
    </w:p>
    <w:p w:rsidR="004E2762" w:rsidRPr="00690DD6" w:rsidRDefault="00EF6EDB"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cs="Calibri"/>
          <w:sz w:val="22"/>
        </w:rPr>
      </w:pPr>
      <w:r>
        <w:rPr>
          <w:rFonts w:ascii="Calibri" w:hAnsi="Calibri" w:cs="Calibri"/>
          <w:sz w:val="22"/>
        </w:rPr>
        <w:t>A</w:t>
      </w:r>
      <w:r w:rsidR="004E2762">
        <w:rPr>
          <w:rFonts w:ascii="Calibri" w:hAnsi="Calibri" w:cs="Calibri"/>
          <w:sz w:val="22"/>
        </w:rPr>
        <w:t xml:space="preserve"> portion of class</w:t>
      </w:r>
      <w:r>
        <w:rPr>
          <w:rFonts w:ascii="Calibri" w:hAnsi="Calibri" w:cs="Calibri"/>
          <w:sz w:val="22"/>
        </w:rPr>
        <w:t>es</w:t>
      </w:r>
      <w:r w:rsidR="004E2762">
        <w:rPr>
          <w:rFonts w:ascii="Calibri" w:hAnsi="Calibri" w:cs="Calibri"/>
          <w:sz w:val="22"/>
        </w:rPr>
        <w:t xml:space="preserve"> will be dedicated to the discussion of current events related to the field of emergency management. Students should monitor the media and come prepared to discuss relevant events.</w:t>
      </w:r>
    </w:p>
    <w:p w:rsidR="004E2762"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sz w:val="22"/>
          <w:szCs w:val="22"/>
        </w:rPr>
      </w:pPr>
    </w:p>
    <w:p w:rsidR="004E2762" w:rsidRPr="00EE2C9D"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sz w:val="22"/>
          <w:szCs w:val="22"/>
        </w:rPr>
      </w:pPr>
      <w:r w:rsidRPr="00EE2C9D">
        <w:rPr>
          <w:rFonts w:ascii="Calibri" w:hAnsi="Calibri"/>
          <w:b/>
          <w:sz w:val="22"/>
          <w:szCs w:val="22"/>
        </w:rPr>
        <w:t xml:space="preserve">Lectures: </w:t>
      </w:r>
      <w:r>
        <w:rPr>
          <w:rFonts w:ascii="Calibri" w:hAnsi="Calibri"/>
          <w:sz w:val="22"/>
          <w:szCs w:val="22"/>
        </w:rPr>
        <w:t xml:space="preserve">Lectures will cover a variety of material including the assigned readings. If you miss a class you are responsible for obtaining missed notes from your classmates. </w:t>
      </w:r>
    </w:p>
    <w:p w:rsidR="004E2762" w:rsidRPr="00EE2C9D"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sz w:val="22"/>
          <w:szCs w:val="22"/>
        </w:rPr>
      </w:pPr>
    </w:p>
    <w:p w:rsidR="004E2762" w:rsidRPr="001347F1"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sz w:val="22"/>
          <w:szCs w:val="22"/>
        </w:rPr>
      </w:pPr>
      <w:r w:rsidRPr="001347F1">
        <w:rPr>
          <w:rFonts w:ascii="Calibri" w:hAnsi="Calibri"/>
          <w:b/>
          <w:sz w:val="22"/>
          <w:szCs w:val="22"/>
        </w:rPr>
        <w:t>GENERAL COURSE POLICIES</w:t>
      </w:r>
    </w:p>
    <w:p w:rsidR="004E2762" w:rsidRPr="001347F1" w:rsidRDefault="004E2762" w:rsidP="004E2762">
      <w:pPr>
        <w:jc w:val="both"/>
        <w:rPr>
          <w:rFonts w:ascii="Calibri" w:hAnsi="Calibri"/>
          <w:sz w:val="22"/>
          <w:szCs w:val="22"/>
        </w:rPr>
      </w:pPr>
      <w:r w:rsidRPr="001347F1">
        <w:rPr>
          <w:rFonts w:ascii="Calibri" w:hAnsi="Calibri"/>
          <w:b/>
          <w:sz w:val="22"/>
          <w:szCs w:val="22"/>
        </w:rPr>
        <w:t>Syllabus Changes:</w:t>
      </w:r>
      <w:r w:rsidRPr="001347F1">
        <w:rPr>
          <w:rFonts w:ascii="Calibri" w:hAnsi="Calibri"/>
          <w:sz w:val="22"/>
          <w:szCs w:val="22"/>
        </w:rPr>
        <w:t xml:space="preserve"> </w:t>
      </w:r>
      <w:r>
        <w:rPr>
          <w:rFonts w:ascii="Calibri" w:hAnsi="Calibri"/>
          <w:sz w:val="22"/>
          <w:szCs w:val="22"/>
        </w:rPr>
        <w:t xml:space="preserve">This </w:t>
      </w:r>
      <w:r w:rsidRPr="001347F1">
        <w:rPr>
          <w:rFonts w:ascii="Calibri" w:hAnsi="Calibri"/>
          <w:sz w:val="22"/>
          <w:szCs w:val="22"/>
        </w:rPr>
        <w:t xml:space="preserve">syllabus </w:t>
      </w:r>
      <w:r>
        <w:rPr>
          <w:rFonts w:ascii="Calibri" w:hAnsi="Calibri"/>
          <w:sz w:val="22"/>
          <w:szCs w:val="22"/>
        </w:rPr>
        <w:t xml:space="preserve">may be modified as needed to enhance the </w:t>
      </w:r>
      <w:r w:rsidRPr="001347F1">
        <w:rPr>
          <w:rFonts w:ascii="Calibri" w:hAnsi="Calibri"/>
          <w:sz w:val="22"/>
          <w:szCs w:val="22"/>
        </w:rPr>
        <w:t>learning process</w:t>
      </w:r>
      <w:r>
        <w:rPr>
          <w:rFonts w:ascii="Calibri" w:hAnsi="Calibri"/>
          <w:sz w:val="22"/>
          <w:szCs w:val="22"/>
        </w:rPr>
        <w:t>.</w:t>
      </w:r>
      <w:r w:rsidRPr="001347F1">
        <w:rPr>
          <w:rFonts w:ascii="Calibri" w:hAnsi="Calibri"/>
          <w:sz w:val="22"/>
          <w:szCs w:val="22"/>
        </w:rPr>
        <w:t xml:space="preserve"> </w:t>
      </w:r>
      <w:r>
        <w:rPr>
          <w:rFonts w:ascii="Calibri" w:hAnsi="Calibri"/>
          <w:sz w:val="22"/>
          <w:szCs w:val="22"/>
        </w:rPr>
        <w:t>S</w:t>
      </w:r>
      <w:r w:rsidRPr="001347F1">
        <w:rPr>
          <w:rFonts w:ascii="Calibri" w:hAnsi="Calibri"/>
          <w:sz w:val="22"/>
          <w:szCs w:val="22"/>
        </w:rPr>
        <w:t>tudents will be g</w:t>
      </w:r>
      <w:r>
        <w:rPr>
          <w:rFonts w:ascii="Calibri" w:hAnsi="Calibri"/>
          <w:sz w:val="22"/>
          <w:szCs w:val="22"/>
        </w:rPr>
        <w:t xml:space="preserve">iven advanced notice </w:t>
      </w:r>
      <w:r w:rsidRPr="001347F1">
        <w:rPr>
          <w:rFonts w:ascii="Calibri" w:hAnsi="Calibri"/>
          <w:sz w:val="22"/>
          <w:szCs w:val="22"/>
        </w:rPr>
        <w:t>of the changes.</w:t>
      </w:r>
    </w:p>
    <w:p w:rsidR="008D16F7" w:rsidRDefault="008D16F7" w:rsidP="004E2762">
      <w:pPr>
        <w:pStyle w:val="Heading1"/>
        <w:jc w:val="both"/>
        <w:rPr>
          <w:rFonts w:ascii="Calibri" w:hAnsi="Calibri"/>
          <w:bCs w:val="0"/>
        </w:rPr>
      </w:pPr>
    </w:p>
    <w:p w:rsidR="004D45B8" w:rsidRPr="004D45B8" w:rsidRDefault="004D45B8" w:rsidP="004D45B8"/>
    <w:p w:rsidR="004E2762" w:rsidRPr="007A1A49" w:rsidRDefault="004E2762" w:rsidP="004E2762">
      <w:pPr>
        <w:pStyle w:val="Heading1"/>
        <w:jc w:val="both"/>
        <w:rPr>
          <w:rFonts w:ascii="Calibri" w:hAnsi="Calibri"/>
          <w:b w:val="0"/>
        </w:rPr>
      </w:pPr>
      <w:r w:rsidRPr="001347F1">
        <w:rPr>
          <w:rFonts w:ascii="Calibri" w:hAnsi="Calibri"/>
        </w:rPr>
        <w:lastRenderedPageBreak/>
        <w:t>Course Structure, Requirements, and Grading Criteria</w:t>
      </w:r>
      <w:r>
        <w:rPr>
          <w:rFonts w:ascii="Calibri" w:hAnsi="Calibri"/>
        </w:rPr>
        <w:t xml:space="preserve">: </w:t>
      </w:r>
      <w:r w:rsidRPr="007A1A49">
        <w:rPr>
          <w:rFonts w:ascii="Calibri" w:hAnsi="Calibri"/>
          <w:b w:val="0"/>
        </w:rPr>
        <w:t xml:space="preserve">A combination of lecture, discussion, and classroom activities will be utilized for the class sessions. </w:t>
      </w:r>
      <w:r>
        <w:rPr>
          <w:rFonts w:ascii="Calibri" w:hAnsi="Calibri"/>
          <w:b w:val="0"/>
        </w:rPr>
        <w:t>P</w:t>
      </w:r>
      <w:r w:rsidRPr="007A1A49">
        <w:rPr>
          <w:rFonts w:ascii="Calibri" w:hAnsi="Calibri"/>
          <w:b w:val="0"/>
        </w:rPr>
        <w:t xml:space="preserve">ertinent subject matter will </w:t>
      </w:r>
      <w:r>
        <w:rPr>
          <w:rFonts w:ascii="Calibri" w:hAnsi="Calibri"/>
          <w:b w:val="0"/>
        </w:rPr>
        <w:t xml:space="preserve">be </w:t>
      </w:r>
      <w:r w:rsidRPr="007A1A49">
        <w:rPr>
          <w:rFonts w:ascii="Calibri" w:hAnsi="Calibri"/>
          <w:b w:val="0"/>
        </w:rPr>
        <w:t>introduce</w:t>
      </w:r>
      <w:r>
        <w:rPr>
          <w:rFonts w:ascii="Calibri" w:hAnsi="Calibri"/>
          <w:b w:val="0"/>
        </w:rPr>
        <w:t>d</w:t>
      </w:r>
      <w:r w:rsidRPr="007A1A49">
        <w:rPr>
          <w:rFonts w:ascii="Calibri" w:hAnsi="Calibri"/>
          <w:b w:val="0"/>
        </w:rPr>
        <w:t xml:space="preserve"> </w:t>
      </w:r>
      <w:r>
        <w:rPr>
          <w:rFonts w:ascii="Calibri" w:hAnsi="Calibri"/>
          <w:b w:val="0"/>
        </w:rPr>
        <w:t xml:space="preserve">and </w:t>
      </w:r>
      <w:r w:rsidRPr="007A1A49">
        <w:rPr>
          <w:rFonts w:ascii="Calibri" w:hAnsi="Calibri"/>
          <w:b w:val="0"/>
        </w:rPr>
        <w:t>tie</w:t>
      </w:r>
      <w:r>
        <w:rPr>
          <w:rFonts w:ascii="Calibri" w:hAnsi="Calibri"/>
          <w:b w:val="0"/>
        </w:rPr>
        <w:t>d</w:t>
      </w:r>
      <w:r w:rsidRPr="007A1A49">
        <w:rPr>
          <w:rFonts w:ascii="Calibri" w:hAnsi="Calibri"/>
          <w:b w:val="0"/>
        </w:rPr>
        <w:t xml:space="preserve"> </w:t>
      </w:r>
      <w:r>
        <w:rPr>
          <w:rFonts w:ascii="Calibri" w:hAnsi="Calibri"/>
          <w:b w:val="0"/>
        </w:rPr>
        <w:t>with</w:t>
      </w:r>
      <w:r w:rsidRPr="007A1A49">
        <w:rPr>
          <w:rFonts w:ascii="Calibri" w:hAnsi="Calibri"/>
          <w:b w:val="0"/>
        </w:rPr>
        <w:t xml:space="preserve"> the various readings on a topic, but you will be expected to actively participate in discussion</w:t>
      </w:r>
      <w:r w:rsidR="004021F8">
        <w:rPr>
          <w:rFonts w:ascii="Calibri" w:hAnsi="Calibri"/>
          <w:b w:val="0"/>
        </w:rPr>
        <w:t>s</w:t>
      </w:r>
      <w:r w:rsidRPr="007A1A49">
        <w:rPr>
          <w:rFonts w:ascii="Calibri" w:hAnsi="Calibri"/>
          <w:b w:val="0"/>
        </w:rPr>
        <w:t>. You are expected to complete all required reading assignments prior to attending class.</w:t>
      </w:r>
    </w:p>
    <w:p w:rsidR="004E2762"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b/>
          <w:sz w:val="22"/>
          <w:szCs w:val="22"/>
        </w:rPr>
      </w:pPr>
    </w:p>
    <w:p w:rsidR="004E2762" w:rsidRDefault="004E2762" w:rsidP="004E2762">
      <w:pPr>
        <w:jc w:val="both"/>
        <w:rPr>
          <w:rFonts w:ascii="Calibri" w:hAnsi="Calibri"/>
          <w:sz w:val="22"/>
          <w:szCs w:val="22"/>
        </w:rPr>
      </w:pPr>
      <w:r w:rsidRPr="001347F1">
        <w:rPr>
          <w:rFonts w:ascii="Calibri" w:hAnsi="Calibri"/>
          <w:b/>
          <w:sz w:val="22"/>
          <w:szCs w:val="22"/>
        </w:rPr>
        <w:t xml:space="preserve">Reading Assignments: </w:t>
      </w:r>
      <w:r w:rsidRPr="001347F1">
        <w:rPr>
          <w:rFonts w:ascii="Calibri" w:hAnsi="Calibri"/>
          <w:sz w:val="22"/>
          <w:szCs w:val="22"/>
        </w:rPr>
        <w:t xml:space="preserve">Reading assignments should be completed in advance and class members should be prepared </w:t>
      </w:r>
      <w:r>
        <w:rPr>
          <w:rFonts w:ascii="Calibri" w:hAnsi="Calibri"/>
          <w:sz w:val="22"/>
          <w:szCs w:val="22"/>
        </w:rPr>
        <w:t>to participate in</w:t>
      </w:r>
      <w:r w:rsidRPr="001347F1">
        <w:rPr>
          <w:rFonts w:ascii="Calibri" w:hAnsi="Calibri"/>
          <w:sz w:val="22"/>
          <w:szCs w:val="22"/>
        </w:rPr>
        <w:t xml:space="preserve"> class discussions. </w:t>
      </w:r>
      <w:r>
        <w:rPr>
          <w:rFonts w:ascii="Calibri" w:hAnsi="Calibri"/>
          <w:sz w:val="22"/>
          <w:szCs w:val="22"/>
        </w:rPr>
        <w:t>Material from reading assignments will be incorporated into exams even if the material is not directly covered during a lecture.</w:t>
      </w:r>
    </w:p>
    <w:p w:rsidR="004E2762" w:rsidRDefault="004E2762" w:rsidP="004E2762">
      <w:pPr>
        <w:jc w:val="both"/>
        <w:rPr>
          <w:rFonts w:ascii="Calibri" w:hAnsi="Calibri"/>
          <w:sz w:val="22"/>
          <w:szCs w:val="22"/>
        </w:rPr>
      </w:pPr>
    </w:p>
    <w:p w:rsidR="004E2762" w:rsidRPr="001347F1" w:rsidRDefault="004E2762" w:rsidP="004E2762">
      <w:pPr>
        <w:pStyle w:val="ListParagraph"/>
        <w:ind w:left="0"/>
        <w:jc w:val="both"/>
        <w:rPr>
          <w:rFonts w:ascii="Calibri" w:hAnsi="Calibri"/>
          <w:sz w:val="22"/>
          <w:szCs w:val="22"/>
        </w:rPr>
      </w:pPr>
      <w:r w:rsidRPr="00DB3A36">
        <w:rPr>
          <w:rFonts w:ascii="Calibri" w:hAnsi="Calibri"/>
          <w:b/>
          <w:sz w:val="22"/>
          <w:szCs w:val="22"/>
        </w:rPr>
        <w:t>Assignments:</w:t>
      </w:r>
      <w:r>
        <w:rPr>
          <w:rFonts w:ascii="Calibri" w:hAnsi="Calibri"/>
          <w:sz w:val="22"/>
          <w:szCs w:val="22"/>
        </w:rPr>
        <w:t xml:space="preserve"> </w:t>
      </w:r>
      <w:r w:rsidRPr="001347F1">
        <w:rPr>
          <w:rFonts w:ascii="Calibri" w:hAnsi="Calibri"/>
          <w:sz w:val="22"/>
          <w:szCs w:val="22"/>
        </w:rPr>
        <w:t xml:space="preserve">All assignments </w:t>
      </w:r>
      <w:r>
        <w:rPr>
          <w:rFonts w:ascii="Calibri" w:hAnsi="Calibri"/>
          <w:sz w:val="22"/>
          <w:szCs w:val="22"/>
        </w:rPr>
        <w:t xml:space="preserve">will be submitted </w:t>
      </w:r>
      <w:r w:rsidRPr="001347F1">
        <w:rPr>
          <w:rFonts w:ascii="Calibri" w:hAnsi="Calibri"/>
          <w:sz w:val="22"/>
          <w:szCs w:val="22"/>
        </w:rPr>
        <w:t xml:space="preserve">at the beginning of the class on the </w:t>
      </w:r>
      <w:r>
        <w:rPr>
          <w:rFonts w:ascii="Calibri" w:hAnsi="Calibri"/>
          <w:sz w:val="22"/>
          <w:szCs w:val="22"/>
        </w:rPr>
        <w:t xml:space="preserve">assigned due </w:t>
      </w:r>
      <w:r w:rsidRPr="001347F1">
        <w:rPr>
          <w:rFonts w:ascii="Calibri" w:hAnsi="Calibri"/>
          <w:sz w:val="22"/>
          <w:szCs w:val="22"/>
        </w:rPr>
        <w:t>date</w:t>
      </w:r>
      <w:r>
        <w:rPr>
          <w:rFonts w:ascii="Calibri" w:hAnsi="Calibri"/>
          <w:sz w:val="22"/>
          <w:szCs w:val="22"/>
        </w:rPr>
        <w:t>.</w:t>
      </w:r>
      <w:r w:rsidRPr="001347F1">
        <w:rPr>
          <w:rFonts w:ascii="Calibri" w:hAnsi="Calibri"/>
          <w:sz w:val="22"/>
          <w:szCs w:val="22"/>
        </w:rPr>
        <w:t xml:space="preserve"> </w:t>
      </w:r>
      <w:r>
        <w:rPr>
          <w:rFonts w:ascii="Calibri" w:hAnsi="Calibri"/>
          <w:sz w:val="22"/>
          <w:szCs w:val="22"/>
        </w:rPr>
        <w:t xml:space="preserve">Assignments submitted after the due date will </w:t>
      </w:r>
      <w:r w:rsidRPr="001347F1">
        <w:rPr>
          <w:rFonts w:ascii="Calibri" w:hAnsi="Calibri"/>
          <w:sz w:val="22"/>
          <w:szCs w:val="22"/>
        </w:rPr>
        <w:t xml:space="preserve">be </w:t>
      </w:r>
      <w:r>
        <w:rPr>
          <w:rFonts w:ascii="Calibri" w:hAnsi="Calibri"/>
          <w:sz w:val="22"/>
          <w:szCs w:val="22"/>
        </w:rPr>
        <w:t xml:space="preserve">reduced </w:t>
      </w:r>
      <w:r w:rsidRPr="001347F1">
        <w:rPr>
          <w:rFonts w:ascii="Calibri" w:hAnsi="Calibri"/>
          <w:sz w:val="22"/>
          <w:szCs w:val="22"/>
        </w:rPr>
        <w:t xml:space="preserve">by one </w:t>
      </w:r>
      <w:r>
        <w:rPr>
          <w:rFonts w:ascii="Calibri" w:hAnsi="Calibri"/>
          <w:sz w:val="22"/>
          <w:szCs w:val="22"/>
        </w:rPr>
        <w:t xml:space="preserve">letter </w:t>
      </w:r>
      <w:r w:rsidRPr="001347F1">
        <w:rPr>
          <w:rFonts w:ascii="Calibri" w:hAnsi="Calibri"/>
          <w:sz w:val="22"/>
          <w:szCs w:val="22"/>
        </w:rPr>
        <w:t>grade</w:t>
      </w:r>
      <w:r>
        <w:rPr>
          <w:rFonts w:ascii="Calibri" w:hAnsi="Calibri"/>
          <w:sz w:val="22"/>
          <w:szCs w:val="22"/>
        </w:rPr>
        <w:t xml:space="preserve"> per day for a maximum of four days.</w:t>
      </w:r>
      <w:r w:rsidRPr="001347F1">
        <w:rPr>
          <w:rFonts w:ascii="Calibri" w:hAnsi="Calibri"/>
          <w:sz w:val="22"/>
          <w:szCs w:val="22"/>
        </w:rPr>
        <w:t xml:space="preserve"> </w:t>
      </w:r>
      <w:r>
        <w:rPr>
          <w:rFonts w:ascii="Calibri" w:hAnsi="Calibri"/>
          <w:sz w:val="22"/>
          <w:szCs w:val="22"/>
        </w:rPr>
        <w:t>I</w:t>
      </w:r>
      <w:r w:rsidRPr="001347F1">
        <w:rPr>
          <w:rFonts w:ascii="Calibri" w:hAnsi="Calibri"/>
          <w:sz w:val="22"/>
          <w:szCs w:val="22"/>
        </w:rPr>
        <w:t xml:space="preserve">ndividual exceptions to this policy </w:t>
      </w:r>
      <w:r>
        <w:rPr>
          <w:rFonts w:ascii="Calibri" w:hAnsi="Calibri"/>
          <w:sz w:val="22"/>
          <w:szCs w:val="22"/>
        </w:rPr>
        <w:t>may be</w:t>
      </w:r>
      <w:r w:rsidRPr="001347F1">
        <w:rPr>
          <w:rFonts w:ascii="Calibri" w:hAnsi="Calibri"/>
          <w:sz w:val="22"/>
          <w:szCs w:val="22"/>
        </w:rPr>
        <w:t xml:space="preserve"> consider</w:t>
      </w:r>
      <w:r>
        <w:rPr>
          <w:rFonts w:ascii="Calibri" w:hAnsi="Calibri"/>
          <w:sz w:val="22"/>
          <w:szCs w:val="22"/>
        </w:rPr>
        <w:t>ed</w:t>
      </w:r>
      <w:r w:rsidRPr="001347F1">
        <w:rPr>
          <w:rFonts w:ascii="Calibri" w:hAnsi="Calibri"/>
          <w:sz w:val="22"/>
          <w:szCs w:val="22"/>
        </w:rPr>
        <w:t xml:space="preserve">, but only if an exception is requested in advance, is legitimate, and </w:t>
      </w:r>
      <w:r>
        <w:rPr>
          <w:rFonts w:ascii="Calibri" w:hAnsi="Calibri"/>
          <w:sz w:val="22"/>
          <w:szCs w:val="22"/>
        </w:rPr>
        <w:t xml:space="preserve">is well </w:t>
      </w:r>
      <w:r w:rsidRPr="001347F1">
        <w:rPr>
          <w:rFonts w:ascii="Calibri" w:hAnsi="Calibri"/>
          <w:sz w:val="22"/>
          <w:szCs w:val="22"/>
        </w:rPr>
        <w:t xml:space="preserve">documented. </w:t>
      </w:r>
    </w:p>
    <w:p w:rsidR="004E2762" w:rsidRDefault="004E2762" w:rsidP="004E2762">
      <w:pPr>
        <w:jc w:val="both"/>
        <w:rPr>
          <w:rFonts w:ascii="Calibri" w:hAnsi="Calibri"/>
          <w:sz w:val="22"/>
          <w:szCs w:val="22"/>
        </w:rPr>
      </w:pPr>
    </w:p>
    <w:p w:rsidR="004E2762" w:rsidRDefault="004E2762" w:rsidP="004E2762">
      <w:pPr>
        <w:jc w:val="both"/>
        <w:rPr>
          <w:rFonts w:ascii="Calibri" w:hAnsi="Calibri"/>
          <w:sz w:val="22"/>
          <w:szCs w:val="22"/>
        </w:rPr>
      </w:pPr>
      <w:r w:rsidRPr="001347F1">
        <w:rPr>
          <w:rFonts w:ascii="Calibri" w:hAnsi="Calibri"/>
          <w:b/>
          <w:sz w:val="22"/>
          <w:szCs w:val="22"/>
        </w:rPr>
        <w:t>Attendance</w:t>
      </w:r>
      <w:r>
        <w:rPr>
          <w:rFonts w:ascii="Calibri" w:hAnsi="Calibri"/>
          <w:b/>
          <w:sz w:val="22"/>
          <w:szCs w:val="22"/>
        </w:rPr>
        <w:t xml:space="preserve"> and Promptness</w:t>
      </w:r>
      <w:r w:rsidRPr="001347F1">
        <w:rPr>
          <w:rFonts w:ascii="Calibri" w:hAnsi="Calibri"/>
          <w:b/>
          <w:sz w:val="22"/>
          <w:szCs w:val="22"/>
        </w:rPr>
        <w:t xml:space="preserve">: </w:t>
      </w:r>
      <w:r w:rsidRPr="003F3602">
        <w:rPr>
          <w:rFonts w:ascii="Calibri" w:hAnsi="Calibri"/>
          <w:sz w:val="22"/>
          <w:szCs w:val="22"/>
        </w:rPr>
        <w:t xml:space="preserve">Students are expected to </w:t>
      </w:r>
      <w:r w:rsidRPr="001347F1">
        <w:rPr>
          <w:rFonts w:ascii="Calibri" w:hAnsi="Calibri"/>
          <w:sz w:val="22"/>
          <w:szCs w:val="22"/>
        </w:rPr>
        <w:t xml:space="preserve">attend </w:t>
      </w:r>
      <w:r>
        <w:rPr>
          <w:rFonts w:ascii="Calibri" w:hAnsi="Calibri"/>
          <w:sz w:val="22"/>
          <w:szCs w:val="22"/>
        </w:rPr>
        <w:t xml:space="preserve">class </w:t>
      </w:r>
      <w:r w:rsidRPr="001347F1">
        <w:rPr>
          <w:rFonts w:ascii="Calibri" w:hAnsi="Calibri"/>
          <w:sz w:val="22"/>
          <w:szCs w:val="22"/>
        </w:rPr>
        <w:t>and partici</w:t>
      </w:r>
      <w:r w:rsidRPr="001347F1">
        <w:rPr>
          <w:rFonts w:ascii="Calibri" w:hAnsi="Calibri"/>
          <w:sz w:val="22"/>
          <w:szCs w:val="22"/>
        </w:rPr>
        <w:softHyphen/>
        <w:t>pat</w:t>
      </w:r>
      <w:r>
        <w:rPr>
          <w:rFonts w:ascii="Calibri" w:hAnsi="Calibri"/>
          <w:sz w:val="22"/>
          <w:szCs w:val="22"/>
        </w:rPr>
        <w:t>e in course discussions</w:t>
      </w:r>
      <w:r w:rsidRPr="001347F1">
        <w:rPr>
          <w:rFonts w:ascii="Calibri" w:hAnsi="Calibri"/>
          <w:sz w:val="22"/>
          <w:szCs w:val="22"/>
        </w:rPr>
        <w:t>.</w:t>
      </w:r>
      <w:r>
        <w:rPr>
          <w:rFonts w:ascii="Calibri" w:hAnsi="Calibri"/>
          <w:sz w:val="22"/>
          <w:szCs w:val="22"/>
        </w:rPr>
        <w:t xml:space="preserve"> Attendance includes arriving on time and remaining for the entire class period. S</w:t>
      </w:r>
      <w:r w:rsidRPr="001347F1">
        <w:rPr>
          <w:rFonts w:ascii="Calibri" w:hAnsi="Calibri"/>
          <w:sz w:val="22"/>
          <w:szCs w:val="22"/>
        </w:rPr>
        <w:t xml:space="preserve">tudents </w:t>
      </w:r>
      <w:r>
        <w:rPr>
          <w:rFonts w:ascii="Calibri" w:hAnsi="Calibri"/>
          <w:sz w:val="22"/>
          <w:szCs w:val="22"/>
        </w:rPr>
        <w:t xml:space="preserve">are expected to be prepared for class to </w:t>
      </w:r>
      <w:r w:rsidRPr="001347F1">
        <w:rPr>
          <w:rFonts w:ascii="Calibri" w:hAnsi="Calibri"/>
          <w:sz w:val="22"/>
          <w:szCs w:val="22"/>
        </w:rPr>
        <w:t xml:space="preserve">begin at the appointed time. Regular attendance and </w:t>
      </w:r>
      <w:r>
        <w:rPr>
          <w:rFonts w:ascii="Calibri" w:hAnsi="Calibri"/>
          <w:sz w:val="22"/>
          <w:szCs w:val="22"/>
        </w:rPr>
        <w:t>active</w:t>
      </w:r>
      <w:r w:rsidRPr="001347F1">
        <w:rPr>
          <w:rFonts w:ascii="Calibri" w:hAnsi="Calibri"/>
          <w:sz w:val="22"/>
          <w:szCs w:val="22"/>
        </w:rPr>
        <w:t xml:space="preserve"> participation will provide the margin of difference for </w:t>
      </w:r>
      <w:r>
        <w:rPr>
          <w:rFonts w:ascii="Calibri" w:hAnsi="Calibri"/>
          <w:sz w:val="22"/>
          <w:szCs w:val="22"/>
        </w:rPr>
        <w:t>students</w:t>
      </w:r>
      <w:r w:rsidRPr="001347F1">
        <w:rPr>
          <w:rFonts w:ascii="Calibri" w:hAnsi="Calibri"/>
          <w:sz w:val="22"/>
          <w:szCs w:val="22"/>
        </w:rPr>
        <w:t xml:space="preserve"> on the borderline between </w:t>
      </w:r>
      <w:r w:rsidR="004021F8">
        <w:rPr>
          <w:rFonts w:ascii="Calibri" w:hAnsi="Calibri"/>
          <w:sz w:val="22"/>
          <w:szCs w:val="22"/>
        </w:rPr>
        <w:t xml:space="preserve">final </w:t>
      </w:r>
      <w:r w:rsidRPr="001347F1">
        <w:rPr>
          <w:rFonts w:ascii="Calibri" w:hAnsi="Calibri"/>
          <w:sz w:val="22"/>
          <w:szCs w:val="22"/>
        </w:rPr>
        <w:t xml:space="preserve">grades. </w:t>
      </w:r>
    </w:p>
    <w:p w:rsidR="004E2762" w:rsidRPr="001347F1" w:rsidRDefault="004E2762" w:rsidP="004E2762">
      <w:pPr>
        <w:jc w:val="both"/>
        <w:rPr>
          <w:rFonts w:ascii="Calibri" w:hAnsi="Calibri"/>
          <w:sz w:val="22"/>
          <w:szCs w:val="22"/>
        </w:rPr>
      </w:pPr>
    </w:p>
    <w:p w:rsidR="004E2762"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cs="Calibri"/>
          <w:sz w:val="22"/>
          <w:szCs w:val="22"/>
        </w:rPr>
      </w:pPr>
      <w:r>
        <w:rPr>
          <w:rFonts w:ascii="Calibri" w:hAnsi="Calibri"/>
          <w:b/>
          <w:sz w:val="22"/>
          <w:szCs w:val="22"/>
        </w:rPr>
        <w:t xml:space="preserve">Email </w:t>
      </w:r>
      <w:r w:rsidRPr="004D104B">
        <w:rPr>
          <w:rFonts w:ascii="Calibri" w:hAnsi="Calibri"/>
          <w:b/>
          <w:sz w:val="22"/>
          <w:szCs w:val="22"/>
        </w:rPr>
        <w:t>Communications</w:t>
      </w:r>
      <w:r>
        <w:rPr>
          <w:rFonts w:ascii="Calibri" w:hAnsi="Calibri"/>
          <w:b/>
          <w:sz w:val="22"/>
          <w:szCs w:val="22"/>
        </w:rPr>
        <w:t xml:space="preserve">: </w:t>
      </w:r>
      <w:r w:rsidRPr="00076E2D">
        <w:rPr>
          <w:rFonts w:ascii="Calibri" w:hAnsi="Calibri" w:cs="Calibri"/>
          <w:sz w:val="22"/>
          <w:szCs w:val="22"/>
        </w:rPr>
        <w:t xml:space="preserve">All email correspondence should be directed </w:t>
      </w:r>
      <w:r>
        <w:rPr>
          <w:rFonts w:ascii="Calibri" w:hAnsi="Calibri" w:cs="Calibri"/>
          <w:sz w:val="22"/>
          <w:szCs w:val="22"/>
        </w:rPr>
        <w:t>to the</w:t>
      </w:r>
      <w:r w:rsidRPr="00076E2D">
        <w:rPr>
          <w:rFonts w:ascii="Calibri" w:hAnsi="Calibri" w:cs="Calibri"/>
          <w:sz w:val="22"/>
          <w:szCs w:val="22"/>
        </w:rPr>
        <w:t xml:space="preserve"> </w:t>
      </w:r>
      <w:r>
        <w:rPr>
          <w:rFonts w:ascii="Calibri" w:hAnsi="Calibri" w:cs="Calibri"/>
          <w:sz w:val="22"/>
          <w:szCs w:val="22"/>
        </w:rPr>
        <w:t>instructor’s primary</w:t>
      </w:r>
      <w:r w:rsidRPr="00076E2D">
        <w:rPr>
          <w:rFonts w:ascii="Calibri" w:hAnsi="Calibri" w:cs="Calibri"/>
          <w:sz w:val="22"/>
          <w:szCs w:val="22"/>
        </w:rPr>
        <w:t xml:space="preserve"> email address </w:t>
      </w:r>
      <w:r>
        <w:rPr>
          <w:rFonts w:ascii="Calibri" w:hAnsi="Calibri" w:cs="Calibri"/>
          <w:sz w:val="22"/>
          <w:szCs w:val="22"/>
        </w:rPr>
        <w:t>(</w:t>
      </w:r>
      <w:r>
        <w:rPr>
          <w:rFonts w:ascii="Calibri" w:hAnsi="Calibri" w:cs="Calibri"/>
          <w:b/>
          <w:sz w:val="22"/>
          <w:szCs w:val="22"/>
        </w:rPr>
        <w:t>Ronald.Timmons@unt.</w:t>
      </w:r>
      <w:r w:rsidRPr="002F249B">
        <w:rPr>
          <w:rFonts w:ascii="Calibri" w:hAnsi="Calibri" w:cs="Calibri"/>
          <w:b/>
          <w:sz w:val="22"/>
          <w:szCs w:val="22"/>
        </w:rPr>
        <w:t>edu</w:t>
      </w:r>
      <w:r>
        <w:rPr>
          <w:rFonts w:ascii="Calibri" w:hAnsi="Calibri" w:cs="Calibri"/>
          <w:sz w:val="22"/>
          <w:szCs w:val="22"/>
        </w:rPr>
        <w:t>)</w:t>
      </w:r>
      <w:r w:rsidRPr="005D77AA">
        <w:rPr>
          <w:rFonts w:ascii="Calibri" w:hAnsi="Calibri" w:cs="Calibri"/>
          <w:sz w:val="22"/>
          <w:szCs w:val="22"/>
        </w:rPr>
        <w:t>.</w:t>
      </w:r>
      <w:r w:rsidRPr="00076E2D">
        <w:rPr>
          <w:rFonts w:ascii="Calibri" w:hAnsi="Calibri" w:cs="Calibri"/>
          <w:sz w:val="22"/>
          <w:szCs w:val="22"/>
        </w:rPr>
        <w:t xml:space="preserve"> </w:t>
      </w:r>
      <w:r>
        <w:rPr>
          <w:rFonts w:ascii="Calibri" w:hAnsi="Calibri" w:cs="Calibri"/>
          <w:sz w:val="22"/>
          <w:szCs w:val="22"/>
        </w:rPr>
        <w:t>Information regarding g</w:t>
      </w:r>
      <w:r>
        <w:rPr>
          <w:rFonts w:ascii="Calibri" w:hAnsi="Calibri"/>
          <w:sz w:val="22"/>
          <w:szCs w:val="22"/>
        </w:rPr>
        <w:t>rades may only be sent via a UNT email address. Blackboard messaging will be used to disseminate information but not for routine or time sensitive email communication</w:t>
      </w:r>
      <w:r w:rsidRPr="00076E2D">
        <w:rPr>
          <w:rFonts w:ascii="Calibri" w:hAnsi="Calibri" w:cs="Calibri"/>
          <w:sz w:val="22"/>
          <w:szCs w:val="22"/>
        </w:rPr>
        <w:t>.</w:t>
      </w:r>
    </w:p>
    <w:p w:rsidR="004E2762"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cs="Calibri"/>
          <w:sz w:val="22"/>
          <w:szCs w:val="22"/>
        </w:rPr>
      </w:pPr>
    </w:p>
    <w:p w:rsidR="004E2762"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cs="Calibri"/>
          <w:sz w:val="22"/>
          <w:szCs w:val="22"/>
        </w:rPr>
      </w:pPr>
      <w:r w:rsidRPr="00092F4B">
        <w:rPr>
          <w:rFonts w:ascii="Calibri" w:hAnsi="Calibri" w:cs="Calibri"/>
          <w:b/>
          <w:sz w:val="22"/>
          <w:szCs w:val="22"/>
        </w:rPr>
        <w:t>Blackboard</w:t>
      </w:r>
      <w:r>
        <w:rPr>
          <w:rFonts w:ascii="Calibri" w:hAnsi="Calibri" w:cs="Calibri"/>
          <w:b/>
          <w:sz w:val="22"/>
          <w:szCs w:val="22"/>
        </w:rPr>
        <w:t xml:space="preserve">: </w:t>
      </w:r>
      <w:r w:rsidRPr="00092F4B">
        <w:rPr>
          <w:rFonts w:ascii="Calibri" w:hAnsi="Calibri" w:cs="Calibri"/>
          <w:sz w:val="22"/>
          <w:szCs w:val="22"/>
        </w:rPr>
        <w:t xml:space="preserve">The </w:t>
      </w:r>
      <w:r>
        <w:rPr>
          <w:rFonts w:ascii="Calibri" w:hAnsi="Calibri" w:cs="Calibri"/>
          <w:sz w:val="22"/>
          <w:szCs w:val="22"/>
        </w:rPr>
        <w:t xml:space="preserve">course </w:t>
      </w:r>
      <w:r w:rsidRPr="00092F4B">
        <w:rPr>
          <w:rFonts w:ascii="Calibri" w:hAnsi="Calibri" w:cs="Calibri"/>
          <w:sz w:val="22"/>
          <w:szCs w:val="22"/>
        </w:rPr>
        <w:t xml:space="preserve">Blackboard </w:t>
      </w:r>
      <w:r>
        <w:rPr>
          <w:rFonts w:ascii="Calibri" w:hAnsi="Calibri" w:cs="Calibri"/>
          <w:sz w:val="22"/>
          <w:szCs w:val="22"/>
        </w:rPr>
        <w:t>site will be used to post the syllabus, course materials, readings, and changes in class schedule. Students are encouraged to check the Blackboard website on a regular basis. The Blackboard email tool will be used for official class announcements.</w:t>
      </w:r>
    </w:p>
    <w:p w:rsidR="004E2762" w:rsidRPr="001347F1"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left="403" w:hanging="403"/>
        <w:jc w:val="both"/>
        <w:rPr>
          <w:rFonts w:ascii="Calibri" w:hAnsi="Calibri"/>
          <w:sz w:val="22"/>
          <w:szCs w:val="22"/>
        </w:rPr>
      </w:pPr>
    </w:p>
    <w:p w:rsidR="004E2762" w:rsidRPr="00D80120" w:rsidRDefault="004E2762" w:rsidP="004E2762">
      <w:pPr>
        <w:jc w:val="both"/>
        <w:rPr>
          <w:rFonts w:ascii="Calibri" w:hAnsi="Calibri"/>
          <w:sz w:val="22"/>
          <w:szCs w:val="22"/>
        </w:rPr>
      </w:pPr>
      <w:r w:rsidRPr="001347F1">
        <w:rPr>
          <w:rFonts w:ascii="Calibri" w:hAnsi="Calibri"/>
          <w:b/>
          <w:sz w:val="22"/>
          <w:szCs w:val="22"/>
        </w:rPr>
        <w:t>Respect for fellow students, the field, and the instructor:</w:t>
      </w:r>
      <w:r w:rsidRPr="001347F1">
        <w:rPr>
          <w:rFonts w:ascii="Calibri" w:hAnsi="Calibri"/>
          <w:sz w:val="22"/>
          <w:szCs w:val="22"/>
        </w:rPr>
        <w:t xml:space="preserve"> Alth</w:t>
      </w:r>
      <w:r>
        <w:rPr>
          <w:rFonts w:ascii="Calibri" w:hAnsi="Calibri"/>
          <w:sz w:val="22"/>
          <w:szCs w:val="22"/>
        </w:rPr>
        <w:t xml:space="preserve">ough some of the issues </w:t>
      </w:r>
      <w:r w:rsidRPr="001347F1">
        <w:rPr>
          <w:rFonts w:ascii="Calibri" w:hAnsi="Calibri"/>
          <w:sz w:val="22"/>
          <w:szCs w:val="22"/>
        </w:rPr>
        <w:t>cover</w:t>
      </w:r>
      <w:r>
        <w:rPr>
          <w:rFonts w:ascii="Calibri" w:hAnsi="Calibri"/>
          <w:sz w:val="22"/>
          <w:szCs w:val="22"/>
        </w:rPr>
        <w:t>ed</w:t>
      </w:r>
      <w:r w:rsidRPr="001347F1">
        <w:rPr>
          <w:rFonts w:ascii="Calibri" w:hAnsi="Calibri"/>
          <w:sz w:val="22"/>
          <w:szCs w:val="22"/>
        </w:rPr>
        <w:t xml:space="preserve"> can be controversial and may evoke an emotional response, please treat other students respectfully. When </w:t>
      </w:r>
      <w:r>
        <w:rPr>
          <w:rFonts w:ascii="Calibri" w:hAnsi="Calibri"/>
          <w:sz w:val="22"/>
          <w:szCs w:val="22"/>
        </w:rPr>
        <w:t xml:space="preserve">a </w:t>
      </w:r>
      <w:r w:rsidRPr="001347F1">
        <w:rPr>
          <w:rFonts w:ascii="Calibri" w:hAnsi="Calibri"/>
          <w:sz w:val="22"/>
          <w:szCs w:val="22"/>
        </w:rPr>
        <w:t>lectur</w:t>
      </w:r>
      <w:r>
        <w:rPr>
          <w:rFonts w:ascii="Calibri" w:hAnsi="Calibri"/>
          <w:sz w:val="22"/>
          <w:szCs w:val="22"/>
        </w:rPr>
        <w:t>e is underway</w:t>
      </w:r>
      <w:r w:rsidRPr="001347F1">
        <w:rPr>
          <w:rFonts w:ascii="Calibri" w:hAnsi="Calibri"/>
          <w:sz w:val="22"/>
          <w:szCs w:val="22"/>
        </w:rPr>
        <w:t xml:space="preserve"> or a student question </w:t>
      </w:r>
      <w:r>
        <w:rPr>
          <w:rFonts w:ascii="Calibri" w:hAnsi="Calibri"/>
          <w:sz w:val="22"/>
          <w:szCs w:val="22"/>
        </w:rPr>
        <w:t>is being addressed</w:t>
      </w:r>
      <w:r w:rsidRPr="001347F1">
        <w:rPr>
          <w:rFonts w:ascii="Calibri" w:hAnsi="Calibri"/>
          <w:sz w:val="22"/>
          <w:szCs w:val="22"/>
        </w:rPr>
        <w:t xml:space="preserve">, your full attention </w:t>
      </w:r>
      <w:r>
        <w:rPr>
          <w:rFonts w:ascii="Calibri" w:hAnsi="Calibri"/>
          <w:sz w:val="22"/>
          <w:szCs w:val="22"/>
        </w:rPr>
        <w:t xml:space="preserve">is </w:t>
      </w:r>
      <w:r w:rsidRPr="001347F1">
        <w:rPr>
          <w:rFonts w:ascii="Calibri" w:hAnsi="Calibri"/>
          <w:sz w:val="22"/>
          <w:szCs w:val="22"/>
        </w:rPr>
        <w:t>expect</w:t>
      </w:r>
      <w:r>
        <w:rPr>
          <w:rFonts w:ascii="Calibri" w:hAnsi="Calibri"/>
          <w:sz w:val="22"/>
          <w:szCs w:val="22"/>
        </w:rPr>
        <w:t>ed</w:t>
      </w:r>
      <w:r w:rsidRPr="001347F1">
        <w:rPr>
          <w:rFonts w:ascii="Calibri" w:hAnsi="Calibri"/>
          <w:sz w:val="22"/>
          <w:szCs w:val="22"/>
        </w:rPr>
        <w:t xml:space="preserve">. This means no </w:t>
      </w:r>
      <w:r w:rsidR="00D82D96">
        <w:rPr>
          <w:rFonts w:ascii="Calibri" w:hAnsi="Calibri"/>
          <w:sz w:val="22"/>
          <w:szCs w:val="22"/>
        </w:rPr>
        <w:t>side conversations</w:t>
      </w:r>
      <w:r w:rsidRPr="001347F1">
        <w:rPr>
          <w:rFonts w:ascii="Calibri" w:hAnsi="Calibri"/>
          <w:sz w:val="22"/>
          <w:szCs w:val="22"/>
        </w:rPr>
        <w:t xml:space="preserve"> or in any way distracting the class from the lecture/discussion. Please wait your turn if you would like t</w:t>
      </w:r>
      <w:r w:rsidR="00BC3312">
        <w:rPr>
          <w:rFonts w:ascii="Calibri" w:hAnsi="Calibri"/>
          <w:sz w:val="22"/>
          <w:szCs w:val="22"/>
        </w:rPr>
        <w:t>o contribute to the discussion.</w:t>
      </w:r>
    </w:p>
    <w:p w:rsidR="004E2762" w:rsidRPr="001347F1"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sz w:val="22"/>
          <w:szCs w:val="22"/>
        </w:rPr>
      </w:pPr>
    </w:p>
    <w:p w:rsidR="004E2762" w:rsidRDefault="004E2762" w:rsidP="004E2762">
      <w:pPr>
        <w:tabs>
          <w:tab w:val="left" w:pos="-90"/>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sz w:val="22"/>
          <w:szCs w:val="22"/>
        </w:rPr>
      </w:pPr>
      <w:r w:rsidRPr="001347F1">
        <w:rPr>
          <w:rFonts w:ascii="Calibri" w:hAnsi="Calibri"/>
          <w:b/>
          <w:sz w:val="22"/>
          <w:szCs w:val="22"/>
        </w:rPr>
        <w:t>Computers</w:t>
      </w:r>
      <w:r>
        <w:rPr>
          <w:rFonts w:ascii="Calibri" w:hAnsi="Calibri"/>
          <w:b/>
          <w:sz w:val="22"/>
          <w:szCs w:val="22"/>
        </w:rPr>
        <w:t xml:space="preserve"> and Electronic Devices</w:t>
      </w:r>
      <w:r w:rsidRPr="001347F1">
        <w:rPr>
          <w:rFonts w:ascii="Calibri" w:hAnsi="Calibri"/>
          <w:b/>
          <w:sz w:val="22"/>
          <w:szCs w:val="22"/>
        </w:rPr>
        <w:t>:</w:t>
      </w:r>
      <w:r w:rsidRPr="001347F1">
        <w:rPr>
          <w:rFonts w:ascii="Calibri" w:hAnsi="Calibri"/>
          <w:sz w:val="22"/>
          <w:szCs w:val="22"/>
        </w:rPr>
        <w:t xml:space="preserve"> </w:t>
      </w:r>
      <w:r>
        <w:rPr>
          <w:rFonts w:ascii="Calibri" w:hAnsi="Calibri"/>
          <w:sz w:val="22"/>
          <w:szCs w:val="22"/>
        </w:rPr>
        <w:t>Technology use must enhance our classroom experience and not distract from it. Us</w:t>
      </w:r>
      <w:r w:rsidRPr="001347F1">
        <w:rPr>
          <w:rFonts w:ascii="Calibri" w:hAnsi="Calibri"/>
          <w:sz w:val="22"/>
          <w:szCs w:val="22"/>
        </w:rPr>
        <w:t xml:space="preserve">e </w:t>
      </w:r>
      <w:r>
        <w:rPr>
          <w:rFonts w:ascii="Calibri" w:hAnsi="Calibri"/>
          <w:sz w:val="22"/>
          <w:szCs w:val="22"/>
        </w:rPr>
        <w:t xml:space="preserve">of </w:t>
      </w:r>
      <w:r w:rsidRPr="001347F1">
        <w:rPr>
          <w:rFonts w:ascii="Calibri" w:hAnsi="Calibri"/>
          <w:sz w:val="22"/>
          <w:szCs w:val="22"/>
        </w:rPr>
        <w:t xml:space="preserve">a computer </w:t>
      </w:r>
      <w:r>
        <w:rPr>
          <w:rFonts w:ascii="Calibri" w:hAnsi="Calibri"/>
          <w:sz w:val="22"/>
          <w:szCs w:val="22"/>
        </w:rPr>
        <w:t xml:space="preserve">or other personal wireless device during class must be restricted to </w:t>
      </w:r>
      <w:r w:rsidRPr="001347F1">
        <w:rPr>
          <w:rFonts w:ascii="Calibri" w:hAnsi="Calibri"/>
          <w:sz w:val="22"/>
          <w:szCs w:val="22"/>
        </w:rPr>
        <w:t>taking</w:t>
      </w:r>
      <w:r>
        <w:rPr>
          <w:rFonts w:ascii="Calibri" w:hAnsi="Calibri"/>
          <w:sz w:val="22"/>
          <w:szCs w:val="22"/>
        </w:rPr>
        <w:t xml:space="preserve"> notes or following the posted presentation.</w:t>
      </w:r>
      <w:r w:rsidRPr="001347F1">
        <w:rPr>
          <w:rFonts w:ascii="Calibri" w:hAnsi="Calibri"/>
          <w:sz w:val="22"/>
          <w:szCs w:val="22"/>
        </w:rPr>
        <w:t xml:space="preserve"> </w:t>
      </w:r>
      <w:r>
        <w:rPr>
          <w:rFonts w:ascii="Calibri" w:hAnsi="Calibri"/>
          <w:sz w:val="22"/>
          <w:szCs w:val="22"/>
        </w:rPr>
        <w:t>P</w:t>
      </w:r>
      <w:r w:rsidRPr="001347F1">
        <w:rPr>
          <w:rFonts w:ascii="Calibri" w:hAnsi="Calibri"/>
          <w:sz w:val="22"/>
          <w:szCs w:val="22"/>
        </w:rPr>
        <w:t>lease do not surf the web</w:t>
      </w:r>
      <w:r>
        <w:rPr>
          <w:rFonts w:ascii="Calibri" w:hAnsi="Calibri"/>
          <w:sz w:val="22"/>
          <w:szCs w:val="22"/>
        </w:rPr>
        <w:t>,</w:t>
      </w:r>
      <w:r w:rsidRPr="001347F1">
        <w:rPr>
          <w:rFonts w:ascii="Calibri" w:hAnsi="Calibri"/>
          <w:sz w:val="22"/>
          <w:szCs w:val="22"/>
        </w:rPr>
        <w:t xml:space="preserve"> </w:t>
      </w:r>
      <w:r>
        <w:rPr>
          <w:rFonts w:ascii="Calibri" w:hAnsi="Calibri"/>
          <w:sz w:val="22"/>
          <w:szCs w:val="22"/>
        </w:rPr>
        <w:t>update your Facebook status, tweet,</w:t>
      </w:r>
      <w:r w:rsidRPr="001347F1">
        <w:rPr>
          <w:rFonts w:ascii="Calibri" w:hAnsi="Calibri"/>
          <w:sz w:val="22"/>
          <w:szCs w:val="22"/>
        </w:rPr>
        <w:t xml:space="preserve"> answer emails</w:t>
      </w:r>
      <w:r>
        <w:rPr>
          <w:rFonts w:ascii="Calibri" w:hAnsi="Calibri"/>
          <w:sz w:val="22"/>
          <w:szCs w:val="22"/>
        </w:rPr>
        <w:t>, or view entertainment programs or sporting events</w:t>
      </w:r>
      <w:r w:rsidRPr="001347F1">
        <w:rPr>
          <w:rFonts w:ascii="Calibri" w:hAnsi="Calibri"/>
          <w:sz w:val="22"/>
          <w:szCs w:val="22"/>
        </w:rPr>
        <w:t xml:space="preserve"> during class. </w:t>
      </w:r>
      <w:r>
        <w:rPr>
          <w:rFonts w:ascii="Calibri" w:hAnsi="Calibri"/>
          <w:sz w:val="22"/>
          <w:szCs w:val="22"/>
        </w:rPr>
        <w:t>T</w:t>
      </w:r>
      <w:r w:rsidRPr="001347F1">
        <w:rPr>
          <w:rFonts w:ascii="Calibri" w:hAnsi="Calibri"/>
          <w:sz w:val="22"/>
          <w:szCs w:val="22"/>
        </w:rPr>
        <w:t xml:space="preserve">his conduct </w:t>
      </w:r>
      <w:r>
        <w:rPr>
          <w:rFonts w:ascii="Calibri" w:hAnsi="Calibri"/>
          <w:sz w:val="22"/>
          <w:szCs w:val="22"/>
        </w:rPr>
        <w:t xml:space="preserve">is </w:t>
      </w:r>
      <w:r w:rsidRPr="001347F1">
        <w:rPr>
          <w:rFonts w:ascii="Calibri" w:hAnsi="Calibri"/>
          <w:sz w:val="22"/>
          <w:szCs w:val="22"/>
        </w:rPr>
        <w:t>very</w:t>
      </w:r>
      <w:r>
        <w:rPr>
          <w:rFonts w:ascii="Calibri" w:hAnsi="Calibri"/>
          <w:sz w:val="22"/>
          <w:szCs w:val="22"/>
        </w:rPr>
        <w:t xml:space="preserve"> </w:t>
      </w:r>
      <w:r w:rsidRPr="001347F1">
        <w:rPr>
          <w:rFonts w:ascii="Calibri" w:hAnsi="Calibri"/>
          <w:sz w:val="22"/>
          <w:szCs w:val="22"/>
        </w:rPr>
        <w:t>dis</w:t>
      </w:r>
      <w:r>
        <w:rPr>
          <w:rFonts w:ascii="Calibri" w:hAnsi="Calibri"/>
          <w:sz w:val="22"/>
          <w:szCs w:val="22"/>
        </w:rPr>
        <w:t>tractive to other students</w:t>
      </w:r>
      <w:r w:rsidRPr="001347F1">
        <w:rPr>
          <w:rFonts w:ascii="Calibri" w:hAnsi="Calibri"/>
          <w:sz w:val="22"/>
          <w:szCs w:val="22"/>
        </w:rPr>
        <w:t xml:space="preserve">. Violations of this policy will result in the student being </w:t>
      </w:r>
      <w:r>
        <w:rPr>
          <w:rFonts w:ascii="Calibri" w:hAnsi="Calibri"/>
          <w:sz w:val="22"/>
          <w:szCs w:val="22"/>
        </w:rPr>
        <w:t xml:space="preserve">restricted from using a </w:t>
      </w:r>
      <w:r w:rsidRPr="001347F1">
        <w:rPr>
          <w:rFonts w:ascii="Calibri" w:hAnsi="Calibri"/>
          <w:sz w:val="22"/>
          <w:szCs w:val="22"/>
        </w:rPr>
        <w:t xml:space="preserve">computer </w:t>
      </w:r>
      <w:r>
        <w:rPr>
          <w:rFonts w:ascii="Calibri" w:hAnsi="Calibri"/>
          <w:sz w:val="22"/>
          <w:szCs w:val="22"/>
        </w:rPr>
        <w:t>during class and/</w:t>
      </w:r>
      <w:r w:rsidRPr="001347F1">
        <w:rPr>
          <w:rFonts w:ascii="Calibri" w:hAnsi="Calibri"/>
          <w:sz w:val="22"/>
          <w:szCs w:val="22"/>
        </w:rPr>
        <w:t>or a grade deduction.</w:t>
      </w:r>
      <w:r>
        <w:rPr>
          <w:rFonts w:ascii="Calibri" w:hAnsi="Calibri"/>
          <w:sz w:val="22"/>
          <w:szCs w:val="22"/>
        </w:rPr>
        <w:t xml:space="preserve"> </w:t>
      </w:r>
    </w:p>
    <w:p w:rsidR="004E2762" w:rsidRPr="001347F1" w:rsidRDefault="004E2762" w:rsidP="004E2762">
      <w:pPr>
        <w:jc w:val="both"/>
        <w:rPr>
          <w:rFonts w:ascii="Calibri" w:hAnsi="Calibri"/>
          <w:sz w:val="22"/>
          <w:szCs w:val="22"/>
        </w:rPr>
      </w:pPr>
    </w:p>
    <w:p w:rsidR="004E2762" w:rsidRPr="00D80120" w:rsidRDefault="004E2762" w:rsidP="004E2762">
      <w:pPr>
        <w:jc w:val="both"/>
        <w:rPr>
          <w:rFonts w:ascii="Calibri" w:hAnsi="Calibri"/>
          <w:sz w:val="22"/>
          <w:szCs w:val="22"/>
        </w:rPr>
      </w:pPr>
      <w:r w:rsidRPr="001347F1">
        <w:rPr>
          <w:rFonts w:ascii="Calibri" w:hAnsi="Calibri"/>
          <w:b/>
          <w:sz w:val="22"/>
          <w:szCs w:val="22"/>
        </w:rPr>
        <w:t>F</w:t>
      </w:r>
      <w:r>
        <w:rPr>
          <w:rFonts w:ascii="Calibri" w:hAnsi="Calibri"/>
          <w:b/>
          <w:sz w:val="22"/>
          <w:szCs w:val="22"/>
        </w:rPr>
        <w:t>ood</w:t>
      </w:r>
      <w:r w:rsidRPr="001347F1">
        <w:rPr>
          <w:rFonts w:ascii="Calibri" w:hAnsi="Calibri"/>
          <w:b/>
          <w:sz w:val="22"/>
          <w:szCs w:val="22"/>
        </w:rPr>
        <w:t xml:space="preserve"> </w:t>
      </w:r>
      <w:r>
        <w:rPr>
          <w:rFonts w:ascii="Calibri" w:hAnsi="Calibri"/>
          <w:b/>
          <w:sz w:val="22"/>
          <w:szCs w:val="22"/>
        </w:rPr>
        <w:t xml:space="preserve">and beverages: </w:t>
      </w:r>
      <w:r w:rsidRPr="001347F1">
        <w:rPr>
          <w:rFonts w:ascii="Calibri" w:hAnsi="Calibri"/>
          <w:sz w:val="22"/>
          <w:szCs w:val="22"/>
        </w:rPr>
        <w:t xml:space="preserve">Please do not bring food </w:t>
      </w:r>
      <w:r>
        <w:rPr>
          <w:rFonts w:ascii="Calibri" w:hAnsi="Calibri"/>
          <w:sz w:val="22"/>
          <w:szCs w:val="22"/>
        </w:rPr>
        <w:t>into the classroom. D</w:t>
      </w:r>
      <w:r w:rsidRPr="001347F1">
        <w:rPr>
          <w:rFonts w:ascii="Calibri" w:hAnsi="Calibri"/>
          <w:sz w:val="22"/>
          <w:szCs w:val="22"/>
        </w:rPr>
        <w:t>rinks</w:t>
      </w:r>
      <w:r>
        <w:rPr>
          <w:rFonts w:ascii="Calibri" w:hAnsi="Calibri"/>
          <w:sz w:val="22"/>
          <w:szCs w:val="22"/>
        </w:rPr>
        <w:t xml:space="preserve"> are allowed but must be in closed containers. If you spill something please clean it up immediately.</w:t>
      </w:r>
    </w:p>
    <w:p w:rsidR="004E2762" w:rsidRDefault="004E2762" w:rsidP="004E2762">
      <w:pPr>
        <w:overflowPunct w:val="0"/>
        <w:jc w:val="both"/>
        <w:rPr>
          <w:rFonts w:asciiTheme="minorHAnsi" w:hAnsiTheme="minorHAnsi" w:cstheme="minorHAnsi"/>
          <w:b/>
          <w:bCs/>
          <w:sz w:val="22"/>
          <w:szCs w:val="22"/>
        </w:rPr>
      </w:pPr>
    </w:p>
    <w:p w:rsidR="00324CF7" w:rsidRDefault="004E2762" w:rsidP="00324CF7">
      <w:pPr>
        <w:overflowPunct w:val="0"/>
        <w:jc w:val="both"/>
        <w:rPr>
          <w:rFonts w:asciiTheme="minorHAnsi" w:hAnsiTheme="minorHAnsi" w:cstheme="minorHAnsi"/>
          <w:bCs/>
          <w:sz w:val="22"/>
          <w:szCs w:val="22"/>
        </w:rPr>
      </w:pPr>
      <w:r w:rsidRPr="00902533">
        <w:rPr>
          <w:rFonts w:asciiTheme="minorHAnsi" w:hAnsiTheme="minorHAnsi" w:cstheme="minorHAnsi"/>
          <w:b/>
          <w:bCs/>
          <w:sz w:val="22"/>
          <w:szCs w:val="22"/>
        </w:rPr>
        <w:t>East Classroom Building Policy</w:t>
      </w:r>
      <w:r>
        <w:rPr>
          <w:rFonts w:asciiTheme="minorHAnsi" w:hAnsiTheme="minorHAnsi" w:cstheme="minorHAnsi"/>
          <w:b/>
          <w:bCs/>
          <w:sz w:val="22"/>
          <w:szCs w:val="22"/>
        </w:rPr>
        <w:t xml:space="preserve">: </w:t>
      </w:r>
      <w:r w:rsidRPr="00902533">
        <w:rPr>
          <w:rFonts w:asciiTheme="minorHAnsi" w:hAnsiTheme="minorHAnsi" w:cstheme="minorHAnsi"/>
          <w:bCs/>
          <w:sz w:val="22"/>
          <w:szCs w:val="22"/>
        </w:rPr>
        <w:t xml:space="preserve">The East Classroom Building (ECB) </w:t>
      </w:r>
      <w:r w:rsidR="00324CF7">
        <w:rPr>
          <w:rFonts w:asciiTheme="minorHAnsi" w:hAnsiTheme="minorHAnsi" w:cstheme="minorHAnsi"/>
          <w:bCs/>
          <w:sz w:val="22"/>
          <w:szCs w:val="22"/>
        </w:rPr>
        <w:t xml:space="preserve">may be used occasionally as a lab for this class. </w:t>
      </w:r>
      <w:r w:rsidRPr="00902533">
        <w:rPr>
          <w:rFonts w:asciiTheme="minorHAnsi" w:hAnsiTheme="minorHAnsi" w:cstheme="minorHAnsi"/>
          <w:bCs/>
          <w:sz w:val="22"/>
          <w:szCs w:val="22"/>
        </w:rPr>
        <w:t xml:space="preserve">The building is normally </w:t>
      </w:r>
      <w:r>
        <w:rPr>
          <w:rFonts w:asciiTheme="minorHAnsi" w:hAnsiTheme="minorHAnsi" w:cstheme="minorHAnsi"/>
          <w:bCs/>
          <w:sz w:val="22"/>
          <w:szCs w:val="22"/>
        </w:rPr>
        <w:t xml:space="preserve">not occupied and is </w:t>
      </w:r>
      <w:r w:rsidRPr="00902533">
        <w:rPr>
          <w:rFonts w:asciiTheme="minorHAnsi" w:hAnsiTheme="minorHAnsi" w:cstheme="minorHAnsi"/>
          <w:bCs/>
          <w:sz w:val="22"/>
          <w:szCs w:val="22"/>
        </w:rPr>
        <w:t>locked and alarmed</w:t>
      </w:r>
      <w:r w:rsidR="00324CF7">
        <w:rPr>
          <w:rFonts w:asciiTheme="minorHAnsi" w:hAnsiTheme="minorHAnsi" w:cstheme="minorHAnsi"/>
          <w:bCs/>
          <w:sz w:val="22"/>
          <w:szCs w:val="22"/>
        </w:rPr>
        <w:t xml:space="preserve"> unless a lab is scheduled</w:t>
      </w:r>
      <w:r>
        <w:rPr>
          <w:rFonts w:asciiTheme="minorHAnsi" w:hAnsiTheme="minorHAnsi" w:cstheme="minorHAnsi"/>
          <w:bCs/>
          <w:sz w:val="22"/>
          <w:szCs w:val="22"/>
        </w:rPr>
        <w:t xml:space="preserve">. </w:t>
      </w:r>
    </w:p>
    <w:p w:rsidR="008C4ECD" w:rsidRDefault="008C4ECD" w:rsidP="00645DDC">
      <w:pPr>
        <w:overflowPunct w:val="0"/>
        <w:jc w:val="both"/>
        <w:rPr>
          <w:rFonts w:asciiTheme="minorHAnsi" w:hAnsiTheme="minorHAnsi" w:cstheme="minorHAnsi"/>
          <w:b/>
          <w:bCs/>
          <w:sz w:val="22"/>
          <w:szCs w:val="22"/>
        </w:rPr>
      </w:pPr>
    </w:p>
    <w:p w:rsidR="008C4ECD" w:rsidRDefault="008C4ECD" w:rsidP="00645DDC">
      <w:pPr>
        <w:overflowPunct w:val="0"/>
        <w:jc w:val="both"/>
        <w:rPr>
          <w:rFonts w:asciiTheme="minorHAnsi" w:hAnsiTheme="minorHAnsi" w:cstheme="minorHAnsi"/>
          <w:b/>
          <w:bCs/>
          <w:sz w:val="22"/>
          <w:szCs w:val="22"/>
        </w:rPr>
      </w:pPr>
    </w:p>
    <w:p w:rsidR="004E2762" w:rsidRPr="00645DDC" w:rsidRDefault="004E2762" w:rsidP="00645DDC">
      <w:pPr>
        <w:overflowPunct w:val="0"/>
        <w:jc w:val="both"/>
        <w:rPr>
          <w:rFonts w:asciiTheme="minorHAnsi" w:hAnsiTheme="minorHAnsi" w:cstheme="minorHAnsi"/>
          <w:bCs/>
          <w:sz w:val="22"/>
          <w:szCs w:val="22"/>
        </w:rPr>
      </w:pPr>
      <w:r w:rsidRPr="00902533">
        <w:rPr>
          <w:rFonts w:asciiTheme="minorHAnsi" w:hAnsiTheme="minorHAnsi" w:cstheme="minorHAnsi"/>
          <w:b/>
          <w:bCs/>
          <w:sz w:val="22"/>
          <w:szCs w:val="22"/>
        </w:rPr>
        <w:lastRenderedPageBreak/>
        <w:t>Evacuation Procedures</w:t>
      </w:r>
      <w:r w:rsidRPr="00902533">
        <w:rPr>
          <w:rFonts w:asciiTheme="minorHAnsi" w:hAnsiTheme="minorHAnsi" w:cstheme="minorHAnsi"/>
          <w:bCs/>
          <w:sz w:val="22"/>
          <w:szCs w:val="22"/>
        </w:rPr>
        <w:t xml:space="preserve">: In the event it is necessary to rapidly vacate the </w:t>
      </w:r>
      <w:r w:rsidR="00324CF7">
        <w:rPr>
          <w:rFonts w:asciiTheme="minorHAnsi" w:hAnsiTheme="minorHAnsi" w:cstheme="minorHAnsi"/>
          <w:bCs/>
          <w:sz w:val="22"/>
          <w:szCs w:val="22"/>
        </w:rPr>
        <w:t xml:space="preserve">ECB </w:t>
      </w:r>
      <w:r w:rsidRPr="00902533">
        <w:rPr>
          <w:rFonts w:asciiTheme="minorHAnsi" w:hAnsiTheme="minorHAnsi" w:cstheme="minorHAnsi"/>
          <w:bCs/>
          <w:sz w:val="22"/>
          <w:szCs w:val="22"/>
        </w:rPr>
        <w:t xml:space="preserve">due </w:t>
      </w:r>
      <w:r>
        <w:rPr>
          <w:rFonts w:asciiTheme="minorHAnsi" w:hAnsiTheme="minorHAnsi" w:cstheme="minorHAnsi"/>
          <w:bCs/>
          <w:sz w:val="22"/>
          <w:szCs w:val="22"/>
        </w:rPr>
        <w:t xml:space="preserve">a threat (i.e. </w:t>
      </w:r>
      <w:r w:rsidRPr="00902533">
        <w:rPr>
          <w:rFonts w:asciiTheme="minorHAnsi" w:hAnsiTheme="minorHAnsi" w:cstheme="minorHAnsi"/>
          <w:bCs/>
          <w:sz w:val="22"/>
          <w:szCs w:val="22"/>
        </w:rPr>
        <w:t xml:space="preserve">fire, bomb threat, </w:t>
      </w:r>
      <w:r>
        <w:rPr>
          <w:rFonts w:asciiTheme="minorHAnsi" w:hAnsiTheme="minorHAnsi" w:cstheme="minorHAnsi"/>
          <w:bCs/>
          <w:sz w:val="22"/>
          <w:szCs w:val="22"/>
        </w:rPr>
        <w:t>weather, etc.)</w:t>
      </w:r>
      <w:r w:rsidRPr="00902533">
        <w:rPr>
          <w:rFonts w:asciiTheme="minorHAnsi" w:hAnsiTheme="minorHAnsi" w:cstheme="minorHAnsi"/>
          <w:bCs/>
          <w:sz w:val="22"/>
          <w:szCs w:val="22"/>
        </w:rPr>
        <w:t xml:space="preserve"> students will immediately evacuate the building and move to the parking lot to the north of the building (between the ECB and the Speech</w:t>
      </w:r>
      <w:r w:rsidR="00645DDC">
        <w:rPr>
          <w:rFonts w:asciiTheme="minorHAnsi" w:hAnsiTheme="minorHAnsi" w:cstheme="minorHAnsi"/>
          <w:bCs/>
          <w:sz w:val="22"/>
          <w:szCs w:val="22"/>
        </w:rPr>
        <w:t xml:space="preserve"> and Hearing Clinic Building).</w:t>
      </w:r>
      <w:r w:rsidR="008D16F7">
        <w:rPr>
          <w:rFonts w:asciiTheme="minorHAnsi" w:hAnsiTheme="minorHAnsi" w:cstheme="minorHAnsi"/>
          <w:bCs/>
          <w:sz w:val="22"/>
          <w:szCs w:val="22"/>
        </w:rPr>
        <w:t xml:space="preserve"> </w:t>
      </w:r>
      <w:r w:rsidR="00F329EB">
        <w:rPr>
          <w:rFonts w:asciiTheme="minorHAnsi" w:hAnsiTheme="minorHAnsi" w:cstheme="minorHAnsi"/>
          <w:bCs/>
          <w:sz w:val="22"/>
          <w:szCs w:val="22"/>
        </w:rPr>
        <w:t>If Wooten Hall is evacuated, meet in the ground level of the Highland Street Garage</w:t>
      </w:r>
      <w:r w:rsidR="004021F8">
        <w:rPr>
          <w:rFonts w:asciiTheme="minorHAnsi" w:hAnsiTheme="minorHAnsi" w:cstheme="minorHAnsi"/>
          <w:bCs/>
          <w:sz w:val="22"/>
          <w:szCs w:val="22"/>
        </w:rPr>
        <w:t xml:space="preserve"> (taller of the two nearby garages</w:t>
      </w:r>
      <w:r w:rsidR="00F329EB">
        <w:rPr>
          <w:rFonts w:asciiTheme="minorHAnsi" w:hAnsiTheme="minorHAnsi" w:cstheme="minorHAnsi"/>
          <w:bCs/>
          <w:sz w:val="22"/>
          <w:szCs w:val="22"/>
        </w:rPr>
        <w:t>.</w:t>
      </w:r>
      <w:r w:rsidR="004021F8">
        <w:rPr>
          <w:rFonts w:asciiTheme="minorHAnsi" w:hAnsiTheme="minorHAnsi" w:cstheme="minorHAnsi"/>
          <w:bCs/>
          <w:sz w:val="22"/>
          <w:szCs w:val="22"/>
        </w:rPr>
        <w:t>)</w:t>
      </w:r>
    </w:p>
    <w:p w:rsidR="004E2762"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b/>
          <w:bCs/>
          <w:sz w:val="22"/>
          <w:szCs w:val="22"/>
        </w:rPr>
      </w:pPr>
    </w:p>
    <w:p w:rsidR="004E2762" w:rsidRPr="001347F1"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sz w:val="22"/>
          <w:szCs w:val="22"/>
        </w:rPr>
      </w:pPr>
      <w:r w:rsidRPr="001347F1">
        <w:rPr>
          <w:rFonts w:ascii="Calibri" w:hAnsi="Calibri"/>
          <w:b/>
          <w:bCs/>
          <w:sz w:val="22"/>
          <w:szCs w:val="22"/>
        </w:rPr>
        <w:t>GRADING</w:t>
      </w:r>
      <w:r>
        <w:rPr>
          <w:rFonts w:ascii="Calibri" w:hAnsi="Calibri"/>
          <w:b/>
          <w:bCs/>
          <w:sz w:val="22"/>
          <w:szCs w:val="22"/>
        </w:rPr>
        <w:t xml:space="preserve"> STRUCTURE</w:t>
      </w:r>
    </w:p>
    <w:p w:rsidR="004E2762" w:rsidRPr="001347F1" w:rsidRDefault="004E2762" w:rsidP="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sz w:val="22"/>
          <w:szCs w:val="22"/>
        </w:rPr>
      </w:pPr>
      <w:r w:rsidRPr="001347F1">
        <w:rPr>
          <w:rFonts w:ascii="Calibri" w:hAnsi="Calibri"/>
          <w:sz w:val="22"/>
          <w:szCs w:val="22"/>
        </w:rPr>
        <w:t>The weigh</w:t>
      </w:r>
      <w:r>
        <w:rPr>
          <w:rFonts w:ascii="Calibri" w:hAnsi="Calibri"/>
          <w:sz w:val="22"/>
          <w:szCs w:val="22"/>
        </w:rPr>
        <w:t>t</w:t>
      </w:r>
      <w:r w:rsidRPr="001347F1">
        <w:rPr>
          <w:rFonts w:ascii="Calibri" w:hAnsi="Calibri"/>
          <w:sz w:val="22"/>
          <w:szCs w:val="22"/>
        </w:rPr>
        <w:t>ing of the course elements for the semester grade is as follows:</w:t>
      </w:r>
    </w:p>
    <w:p w:rsidR="004E2762" w:rsidRDefault="004E2762" w:rsidP="004E2762">
      <w:pPr>
        <w:pStyle w:val="ListParagraph"/>
        <w:numPr>
          <w:ilvl w:val="0"/>
          <w:numId w:val="2"/>
        </w:numPr>
        <w:tabs>
          <w:tab w:val="left" w:pos="403"/>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sz w:val="22"/>
          <w:szCs w:val="22"/>
        </w:rPr>
      </w:pPr>
      <w:r w:rsidRPr="00EE4727">
        <w:rPr>
          <w:rFonts w:ascii="Calibri" w:hAnsi="Calibri"/>
          <w:sz w:val="22"/>
          <w:szCs w:val="22"/>
        </w:rPr>
        <w:t>Class Attendance and Participation</w:t>
      </w:r>
      <w:r>
        <w:rPr>
          <w:rFonts w:ascii="Calibri" w:hAnsi="Calibri"/>
          <w:sz w:val="22"/>
          <w:szCs w:val="22"/>
        </w:rPr>
        <w:tab/>
      </w:r>
      <w:r>
        <w:rPr>
          <w:rFonts w:ascii="Calibri" w:hAnsi="Calibri"/>
          <w:sz w:val="22"/>
          <w:szCs w:val="22"/>
        </w:rPr>
        <w:tab/>
      </w:r>
      <w:r>
        <w:rPr>
          <w:rFonts w:ascii="Calibri" w:hAnsi="Calibri"/>
          <w:sz w:val="22"/>
          <w:szCs w:val="22"/>
        </w:rPr>
        <w:tab/>
        <w:t>10 pts</w:t>
      </w:r>
    </w:p>
    <w:p w:rsidR="004E2762" w:rsidRPr="00B846BC" w:rsidRDefault="004E2762" w:rsidP="004E2762">
      <w:pPr>
        <w:pStyle w:val="ListParagraph"/>
        <w:numPr>
          <w:ilvl w:val="0"/>
          <w:numId w:val="2"/>
        </w:numPr>
        <w:tabs>
          <w:tab w:val="left" w:pos="403"/>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sz w:val="22"/>
          <w:szCs w:val="22"/>
        </w:rPr>
      </w:pPr>
      <w:r w:rsidRPr="00B846BC">
        <w:rPr>
          <w:rFonts w:asciiTheme="minorHAnsi" w:hAnsiTheme="minorHAnsi"/>
          <w:sz w:val="22"/>
          <w:szCs w:val="22"/>
        </w:rPr>
        <w:t xml:space="preserve">FEMA Independent Study </w:t>
      </w:r>
      <w:r w:rsidR="00F329EB">
        <w:rPr>
          <w:rFonts w:asciiTheme="minorHAnsi" w:hAnsiTheme="minorHAnsi"/>
          <w:sz w:val="22"/>
          <w:szCs w:val="22"/>
        </w:rPr>
        <w:t>Courses</w:t>
      </w:r>
      <w:r w:rsidR="00645DDC">
        <w:rPr>
          <w:rFonts w:asciiTheme="minorHAnsi" w:hAnsiTheme="minorHAnsi"/>
          <w:sz w:val="22"/>
          <w:szCs w:val="22"/>
        </w:rPr>
        <w:tab/>
      </w:r>
      <w:r w:rsidRPr="00B846BC">
        <w:rPr>
          <w:rFonts w:ascii="Calibri" w:hAnsi="Calibri"/>
          <w:sz w:val="22"/>
          <w:szCs w:val="22"/>
        </w:rPr>
        <w:tab/>
      </w:r>
      <w:r w:rsidRPr="00B846BC">
        <w:rPr>
          <w:rFonts w:ascii="Calibri" w:hAnsi="Calibri"/>
          <w:sz w:val="22"/>
          <w:szCs w:val="22"/>
        </w:rPr>
        <w:tab/>
      </w:r>
      <w:r w:rsidR="000E04B9">
        <w:rPr>
          <w:rFonts w:ascii="Calibri" w:hAnsi="Calibri"/>
          <w:sz w:val="22"/>
          <w:szCs w:val="22"/>
        </w:rPr>
        <w:t>1</w:t>
      </w:r>
      <w:r>
        <w:rPr>
          <w:rFonts w:ascii="Calibri" w:hAnsi="Calibri"/>
          <w:sz w:val="22"/>
          <w:szCs w:val="22"/>
        </w:rPr>
        <w:t>0</w:t>
      </w:r>
      <w:r w:rsidRPr="00B846BC">
        <w:rPr>
          <w:rFonts w:ascii="Calibri" w:hAnsi="Calibri"/>
          <w:sz w:val="22"/>
          <w:szCs w:val="22"/>
        </w:rPr>
        <w:t xml:space="preserve"> pts</w:t>
      </w:r>
    </w:p>
    <w:p w:rsidR="004E2762" w:rsidRPr="00EE4727" w:rsidRDefault="004E2762" w:rsidP="004E2762">
      <w:pPr>
        <w:pStyle w:val="ListParagraph"/>
        <w:numPr>
          <w:ilvl w:val="0"/>
          <w:numId w:val="2"/>
        </w:numPr>
        <w:tabs>
          <w:tab w:val="left" w:pos="403"/>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sz w:val="22"/>
          <w:szCs w:val="22"/>
        </w:rPr>
      </w:pPr>
      <w:r>
        <w:rPr>
          <w:rFonts w:ascii="Calibri" w:hAnsi="Calibri"/>
          <w:sz w:val="22"/>
          <w:szCs w:val="22"/>
        </w:rPr>
        <w:t>Quiz(</w:t>
      </w:r>
      <w:r w:rsidR="00CD7080">
        <w:rPr>
          <w:rFonts w:ascii="Calibri" w:hAnsi="Calibri"/>
          <w:sz w:val="22"/>
          <w:szCs w:val="22"/>
        </w:rPr>
        <w:t>z</w:t>
      </w:r>
      <w:r>
        <w:rPr>
          <w:rFonts w:ascii="Calibri" w:hAnsi="Calibri"/>
          <w:sz w:val="22"/>
          <w:szCs w:val="22"/>
        </w:rPr>
        <w:t>es)</w:t>
      </w:r>
      <w:r w:rsidR="00CD7080">
        <w:rPr>
          <w:rFonts w:ascii="Calibri" w:hAnsi="Calibri"/>
          <w:sz w:val="22"/>
          <w:szCs w:val="22"/>
        </w:rPr>
        <w:tab/>
      </w:r>
      <w:r w:rsidR="00CD7080">
        <w:rPr>
          <w:rFonts w:ascii="Calibri" w:hAnsi="Calibri"/>
          <w:sz w:val="22"/>
          <w:szCs w:val="22"/>
        </w:rPr>
        <w:tab/>
      </w:r>
      <w:r w:rsidR="00CD7080">
        <w:rPr>
          <w:rFonts w:ascii="Calibri" w:hAnsi="Calibri"/>
          <w:sz w:val="22"/>
          <w:szCs w:val="22"/>
        </w:rPr>
        <w:tab/>
      </w:r>
      <w:r w:rsidR="00CD7080">
        <w:rPr>
          <w:rFonts w:ascii="Calibri" w:hAnsi="Calibri"/>
          <w:sz w:val="22"/>
          <w:szCs w:val="22"/>
        </w:rPr>
        <w:tab/>
      </w:r>
      <w:r w:rsidR="00CD7080">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10 pts</w:t>
      </w:r>
    </w:p>
    <w:p w:rsidR="004E2762" w:rsidRPr="009849F8" w:rsidRDefault="004E2762" w:rsidP="004E2762">
      <w:pPr>
        <w:pStyle w:val="ListParagraph"/>
        <w:numPr>
          <w:ilvl w:val="0"/>
          <w:numId w:val="2"/>
        </w:numPr>
        <w:tabs>
          <w:tab w:val="left" w:pos="403"/>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sz w:val="22"/>
          <w:szCs w:val="22"/>
        </w:rPr>
      </w:pPr>
      <w:r w:rsidRPr="009849F8">
        <w:rPr>
          <w:rFonts w:ascii="Calibri" w:hAnsi="Calibri"/>
          <w:sz w:val="22"/>
          <w:szCs w:val="22"/>
        </w:rPr>
        <w:t xml:space="preserve">Mid-Term Exam </w:t>
      </w:r>
      <w:r w:rsidRPr="009849F8">
        <w:rPr>
          <w:rFonts w:ascii="Calibri" w:hAnsi="Calibri"/>
          <w:sz w:val="22"/>
          <w:szCs w:val="22"/>
        </w:rPr>
        <w:tab/>
      </w:r>
      <w:r w:rsidRPr="009849F8">
        <w:rPr>
          <w:rFonts w:ascii="Calibri" w:hAnsi="Calibri"/>
          <w:sz w:val="22"/>
          <w:szCs w:val="22"/>
        </w:rPr>
        <w:tab/>
      </w:r>
      <w:r w:rsidRPr="009849F8">
        <w:rPr>
          <w:rFonts w:ascii="Calibri" w:hAnsi="Calibri"/>
          <w:sz w:val="22"/>
          <w:szCs w:val="22"/>
        </w:rPr>
        <w:tab/>
      </w:r>
      <w:r w:rsidRPr="009849F8">
        <w:rPr>
          <w:rFonts w:ascii="Calibri" w:hAnsi="Calibri"/>
          <w:sz w:val="22"/>
          <w:szCs w:val="22"/>
        </w:rPr>
        <w:tab/>
      </w:r>
      <w:r w:rsidRPr="009849F8">
        <w:rPr>
          <w:rFonts w:ascii="Calibri" w:hAnsi="Calibri"/>
          <w:sz w:val="22"/>
          <w:szCs w:val="22"/>
        </w:rPr>
        <w:tab/>
      </w:r>
      <w:r w:rsidRPr="009849F8">
        <w:rPr>
          <w:rFonts w:ascii="Calibri" w:hAnsi="Calibri"/>
          <w:sz w:val="22"/>
          <w:szCs w:val="22"/>
        </w:rPr>
        <w:tab/>
      </w:r>
      <w:r w:rsidRPr="009849F8">
        <w:rPr>
          <w:rFonts w:ascii="Calibri" w:hAnsi="Calibri"/>
          <w:sz w:val="22"/>
          <w:szCs w:val="22"/>
        </w:rPr>
        <w:tab/>
      </w:r>
      <w:r>
        <w:rPr>
          <w:rFonts w:ascii="Calibri" w:hAnsi="Calibri"/>
          <w:sz w:val="22"/>
          <w:szCs w:val="22"/>
        </w:rPr>
        <w:t>2</w:t>
      </w:r>
      <w:r w:rsidR="000E04B9">
        <w:rPr>
          <w:rFonts w:ascii="Calibri" w:hAnsi="Calibri"/>
          <w:sz w:val="22"/>
          <w:szCs w:val="22"/>
        </w:rPr>
        <w:t>5</w:t>
      </w:r>
      <w:r w:rsidRPr="009849F8">
        <w:rPr>
          <w:rFonts w:ascii="Calibri" w:hAnsi="Calibri"/>
          <w:sz w:val="22"/>
          <w:szCs w:val="22"/>
        </w:rPr>
        <w:t xml:space="preserve"> pts</w:t>
      </w:r>
    </w:p>
    <w:p w:rsidR="004E2762" w:rsidRPr="009849F8" w:rsidRDefault="004E2762" w:rsidP="004E2762">
      <w:pPr>
        <w:pStyle w:val="ListParagraph"/>
        <w:numPr>
          <w:ilvl w:val="0"/>
          <w:numId w:val="2"/>
        </w:numPr>
        <w:tabs>
          <w:tab w:val="left" w:pos="403"/>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sz w:val="22"/>
          <w:szCs w:val="22"/>
        </w:rPr>
      </w:pPr>
      <w:r w:rsidRPr="009849F8">
        <w:rPr>
          <w:rFonts w:ascii="Calibri" w:hAnsi="Calibri"/>
          <w:sz w:val="22"/>
          <w:szCs w:val="22"/>
        </w:rPr>
        <w:t>Final Exam</w:t>
      </w:r>
      <w:r w:rsidRPr="009849F8">
        <w:rPr>
          <w:rFonts w:ascii="Calibri" w:hAnsi="Calibri"/>
          <w:sz w:val="22"/>
          <w:szCs w:val="22"/>
        </w:rPr>
        <w:tab/>
      </w:r>
      <w:r w:rsidRPr="009849F8">
        <w:rPr>
          <w:rFonts w:ascii="Calibri" w:hAnsi="Calibri"/>
          <w:sz w:val="22"/>
          <w:szCs w:val="22"/>
        </w:rPr>
        <w:tab/>
      </w:r>
      <w:r w:rsidRPr="009849F8">
        <w:rPr>
          <w:rFonts w:ascii="Calibri" w:hAnsi="Calibri"/>
          <w:sz w:val="22"/>
          <w:szCs w:val="22"/>
        </w:rPr>
        <w:tab/>
      </w:r>
      <w:r w:rsidRPr="009849F8">
        <w:rPr>
          <w:rFonts w:ascii="Calibri" w:hAnsi="Calibri"/>
          <w:sz w:val="22"/>
          <w:szCs w:val="22"/>
        </w:rPr>
        <w:tab/>
      </w:r>
      <w:r w:rsidRPr="009849F8">
        <w:rPr>
          <w:rFonts w:ascii="Calibri" w:hAnsi="Calibri"/>
          <w:sz w:val="22"/>
          <w:szCs w:val="22"/>
        </w:rPr>
        <w:tab/>
      </w:r>
      <w:r w:rsidRPr="009849F8">
        <w:rPr>
          <w:rFonts w:ascii="Calibri" w:hAnsi="Calibri"/>
          <w:sz w:val="22"/>
          <w:szCs w:val="22"/>
        </w:rPr>
        <w:tab/>
      </w:r>
      <w:r w:rsidRPr="009849F8">
        <w:rPr>
          <w:rFonts w:ascii="Calibri" w:hAnsi="Calibri"/>
          <w:sz w:val="22"/>
          <w:szCs w:val="22"/>
        </w:rPr>
        <w:tab/>
      </w:r>
      <w:r w:rsidRPr="009849F8">
        <w:rPr>
          <w:rFonts w:ascii="Calibri" w:hAnsi="Calibri"/>
          <w:sz w:val="22"/>
          <w:szCs w:val="22"/>
        </w:rPr>
        <w:tab/>
      </w:r>
      <w:r>
        <w:rPr>
          <w:rFonts w:ascii="Calibri" w:hAnsi="Calibri"/>
          <w:sz w:val="22"/>
          <w:szCs w:val="22"/>
        </w:rPr>
        <w:t>20</w:t>
      </w:r>
      <w:r w:rsidRPr="009849F8">
        <w:rPr>
          <w:rFonts w:ascii="Calibri" w:hAnsi="Calibri"/>
          <w:sz w:val="22"/>
          <w:szCs w:val="22"/>
        </w:rPr>
        <w:t xml:space="preserve"> pts</w:t>
      </w:r>
    </w:p>
    <w:p w:rsidR="004E2762" w:rsidRPr="009849F8" w:rsidRDefault="004E2762" w:rsidP="004E2762">
      <w:pPr>
        <w:pStyle w:val="ListParagraph"/>
        <w:numPr>
          <w:ilvl w:val="0"/>
          <w:numId w:val="2"/>
        </w:numPr>
        <w:tabs>
          <w:tab w:val="left" w:pos="403"/>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Calibri" w:hAnsi="Calibri"/>
          <w:sz w:val="22"/>
          <w:szCs w:val="22"/>
        </w:rPr>
      </w:pPr>
      <w:r w:rsidRPr="009849F8">
        <w:rPr>
          <w:rFonts w:ascii="Calibri" w:hAnsi="Calibri"/>
          <w:sz w:val="22"/>
          <w:szCs w:val="22"/>
        </w:rPr>
        <w:t>Project</w:t>
      </w:r>
      <w:r w:rsidR="00645DDC">
        <w:rPr>
          <w:rFonts w:ascii="Calibri" w:hAnsi="Calibri"/>
          <w:sz w:val="22"/>
          <w:szCs w:val="22"/>
        </w:rPr>
        <w:t xml:space="preserve"> Paper</w:t>
      </w:r>
      <w:r w:rsidRPr="009849F8">
        <w:rPr>
          <w:rFonts w:ascii="Calibri" w:hAnsi="Calibri"/>
          <w:sz w:val="22"/>
          <w:szCs w:val="22"/>
        </w:rPr>
        <w:tab/>
      </w:r>
      <w:r w:rsidRPr="009849F8">
        <w:rPr>
          <w:rFonts w:ascii="Calibri" w:hAnsi="Calibri"/>
          <w:sz w:val="22"/>
          <w:szCs w:val="22"/>
        </w:rPr>
        <w:tab/>
      </w:r>
      <w:r w:rsidRPr="009849F8">
        <w:rPr>
          <w:rFonts w:ascii="Calibri" w:hAnsi="Calibri"/>
          <w:sz w:val="22"/>
          <w:szCs w:val="22"/>
        </w:rPr>
        <w:tab/>
      </w:r>
      <w:r w:rsidRPr="009849F8">
        <w:rPr>
          <w:rFonts w:ascii="Calibri" w:hAnsi="Calibri"/>
          <w:sz w:val="22"/>
          <w:szCs w:val="22"/>
        </w:rPr>
        <w:tab/>
      </w:r>
      <w:r w:rsidR="00645DDC">
        <w:rPr>
          <w:rFonts w:ascii="Calibri" w:hAnsi="Calibri"/>
          <w:sz w:val="22"/>
          <w:szCs w:val="22"/>
        </w:rPr>
        <w:tab/>
      </w:r>
      <w:r w:rsidR="00645DDC">
        <w:rPr>
          <w:rFonts w:ascii="Calibri" w:hAnsi="Calibri"/>
          <w:sz w:val="22"/>
          <w:szCs w:val="22"/>
        </w:rPr>
        <w:tab/>
      </w:r>
      <w:r w:rsidRPr="009849F8">
        <w:rPr>
          <w:rFonts w:ascii="Calibri" w:hAnsi="Calibri"/>
          <w:sz w:val="22"/>
          <w:szCs w:val="22"/>
        </w:rPr>
        <w:tab/>
      </w:r>
      <w:r>
        <w:rPr>
          <w:rFonts w:ascii="Calibri" w:hAnsi="Calibri"/>
          <w:sz w:val="22"/>
          <w:szCs w:val="22"/>
          <w:u w:val="single"/>
        </w:rPr>
        <w:t>2</w:t>
      </w:r>
      <w:r w:rsidR="000E04B9">
        <w:rPr>
          <w:rFonts w:ascii="Calibri" w:hAnsi="Calibri"/>
          <w:sz w:val="22"/>
          <w:szCs w:val="22"/>
          <w:u w:val="single"/>
        </w:rPr>
        <w:t>5</w:t>
      </w:r>
      <w:r w:rsidRPr="009849F8">
        <w:rPr>
          <w:rFonts w:ascii="Calibri" w:hAnsi="Calibri"/>
          <w:sz w:val="22"/>
          <w:szCs w:val="22"/>
          <w:u w:val="single"/>
        </w:rPr>
        <w:t xml:space="preserve"> pts</w:t>
      </w:r>
    </w:p>
    <w:p w:rsidR="004E2762" w:rsidRPr="00171902" w:rsidRDefault="004E2762" w:rsidP="004E2762">
      <w:pPr>
        <w:tabs>
          <w:tab w:val="left" w:pos="2790"/>
          <w:tab w:val="left" w:pos="4433"/>
          <w:tab w:val="left" w:pos="4836"/>
        </w:tabs>
        <w:ind w:left="360"/>
        <w:rPr>
          <w:rFonts w:ascii="Calibri" w:hAnsi="Calibri" w:cs="Calibri"/>
          <w:sz w:val="22"/>
        </w:rPr>
      </w:pPr>
      <w:r w:rsidRPr="00C247CC">
        <w:rPr>
          <w:rFonts w:ascii="Calibri" w:hAnsi="Calibri" w:cs="Calibri"/>
          <w:sz w:val="22"/>
        </w:rPr>
        <w:tab/>
      </w:r>
      <w:r w:rsidR="00F31C94">
        <w:rPr>
          <w:rFonts w:ascii="Calibri" w:hAnsi="Calibri" w:cs="Calibri"/>
          <w:sz w:val="22"/>
        </w:rPr>
        <w:t xml:space="preserve">Total </w:t>
      </w:r>
      <w:r w:rsidR="00F31C94">
        <w:rPr>
          <w:rFonts w:ascii="Calibri" w:hAnsi="Calibri" w:cs="Calibri"/>
          <w:sz w:val="22"/>
        </w:rPr>
        <w:tab/>
        <w:t xml:space="preserve">      </w:t>
      </w:r>
      <w:r>
        <w:rPr>
          <w:rFonts w:ascii="Calibri" w:hAnsi="Calibri" w:cs="Calibri"/>
          <w:sz w:val="22"/>
        </w:rPr>
        <w:t>100 pts</w:t>
      </w:r>
    </w:p>
    <w:p w:rsidR="004E2762" w:rsidRPr="002A09F0" w:rsidRDefault="004E2762" w:rsidP="004E2762">
      <w:pPr>
        <w:tabs>
          <w:tab w:val="left" w:pos="2790"/>
        </w:tabs>
        <w:ind w:left="360"/>
      </w:pPr>
      <w:r w:rsidRPr="00C247CC">
        <w:rPr>
          <w:rFonts w:ascii="Calibri" w:hAnsi="Calibri" w:cs="Calibri"/>
          <w:sz w:val="22"/>
        </w:rPr>
        <w:tab/>
      </w:r>
      <w:r w:rsidRPr="00C247CC">
        <w:rPr>
          <w:sz w:val="22"/>
        </w:rPr>
        <w:t xml:space="preserve"> </w:t>
      </w:r>
    </w:p>
    <w:p w:rsidR="004E2762" w:rsidRPr="00C247CC" w:rsidRDefault="004E2762" w:rsidP="004E2762">
      <w:pPr>
        <w:jc w:val="both"/>
        <w:rPr>
          <w:rFonts w:ascii="Calibri" w:hAnsi="Calibri" w:cs="Calibri"/>
          <w:bCs/>
          <w:sz w:val="22"/>
          <w:u w:val="single"/>
        </w:rPr>
      </w:pPr>
      <w:r>
        <w:rPr>
          <w:rFonts w:ascii="Calibri" w:hAnsi="Calibri" w:cs="Calibri"/>
          <w:sz w:val="22"/>
        </w:rPr>
        <w:t xml:space="preserve">A point </w:t>
      </w:r>
      <w:r w:rsidRPr="00C247CC">
        <w:rPr>
          <w:rFonts w:ascii="Calibri" w:hAnsi="Calibri" w:cs="Calibri"/>
          <w:sz w:val="22"/>
        </w:rPr>
        <w:t>scale wi</w:t>
      </w:r>
      <w:r>
        <w:rPr>
          <w:rFonts w:ascii="Calibri" w:hAnsi="Calibri" w:cs="Calibri"/>
          <w:sz w:val="22"/>
        </w:rPr>
        <w:t xml:space="preserve">ll be used for grading (i.e. 90 – 100 = A; 80 - 89 = B; 70 - 79 = C; 60 - 69 = D; </w:t>
      </w:r>
      <w:r w:rsidR="00645DDC" w:rsidRPr="00C247CC">
        <w:rPr>
          <w:rFonts w:ascii="Calibri" w:hAnsi="Calibri" w:cs="Calibri"/>
          <w:sz w:val="22"/>
        </w:rPr>
        <w:t xml:space="preserve">below </w:t>
      </w:r>
      <w:r w:rsidR="00645DDC">
        <w:rPr>
          <w:rFonts w:ascii="Calibri" w:hAnsi="Calibri" w:cs="Calibri"/>
          <w:sz w:val="22"/>
        </w:rPr>
        <w:t>60</w:t>
      </w:r>
      <w:r w:rsidRPr="00C247CC">
        <w:rPr>
          <w:rFonts w:ascii="Calibri" w:hAnsi="Calibri" w:cs="Calibri"/>
          <w:sz w:val="22"/>
        </w:rPr>
        <w:t xml:space="preserve">= F). </w:t>
      </w:r>
      <w:r>
        <w:rPr>
          <w:rFonts w:ascii="Calibri" w:hAnsi="Calibri" w:cs="Calibri"/>
          <w:sz w:val="22"/>
        </w:rPr>
        <w:t>The</w:t>
      </w:r>
      <w:r w:rsidRPr="00C247CC">
        <w:rPr>
          <w:rFonts w:ascii="Calibri" w:hAnsi="Calibri" w:cs="Calibri"/>
          <w:sz w:val="22"/>
        </w:rPr>
        <w:t xml:space="preserve"> right to alter this grading scheme </w:t>
      </w:r>
      <w:r>
        <w:rPr>
          <w:rFonts w:ascii="Calibri" w:hAnsi="Calibri" w:cs="Calibri"/>
          <w:sz w:val="22"/>
        </w:rPr>
        <w:t xml:space="preserve">is </w:t>
      </w:r>
      <w:r w:rsidRPr="00C247CC">
        <w:rPr>
          <w:rFonts w:ascii="Calibri" w:hAnsi="Calibri" w:cs="Calibri"/>
          <w:sz w:val="22"/>
        </w:rPr>
        <w:t>reserve</w:t>
      </w:r>
      <w:r>
        <w:rPr>
          <w:rFonts w:ascii="Calibri" w:hAnsi="Calibri" w:cs="Calibri"/>
          <w:sz w:val="22"/>
        </w:rPr>
        <w:t>d</w:t>
      </w:r>
      <w:r w:rsidRPr="00C247CC">
        <w:rPr>
          <w:rFonts w:ascii="Calibri" w:hAnsi="Calibri" w:cs="Calibri"/>
          <w:sz w:val="22"/>
        </w:rPr>
        <w:t xml:space="preserve"> should the need arise. </w:t>
      </w:r>
      <w:r>
        <w:rPr>
          <w:rFonts w:ascii="Calibri" w:hAnsi="Calibri" w:cs="Calibri"/>
          <w:sz w:val="22"/>
        </w:rPr>
        <w:t xml:space="preserve">Any </w:t>
      </w:r>
      <w:r w:rsidRPr="00C247CC">
        <w:rPr>
          <w:rFonts w:ascii="Calibri" w:hAnsi="Calibri" w:cs="Calibri"/>
          <w:sz w:val="22"/>
        </w:rPr>
        <w:t xml:space="preserve">alterations will however </w:t>
      </w:r>
      <w:r>
        <w:rPr>
          <w:rFonts w:ascii="Calibri" w:hAnsi="Calibri" w:cs="Calibri"/>
          <w:sz w:val="22"/>
        </w:rPr>
        <w:t xml:space="preserve">be </w:t>
      </w:r>
      <w:r w:rsidRPr="00C247CC">
        <w:rPr>
          <w:rFonts w:ascii="Calibri" w:hAnsi="Calibri" w:cs="Calibri"/>
          <w:sz w:val="22"/>
        </w:rPr>
        <w:t>discuss</w:t>
      </w:r>
      <w:r>
        <w:rPr>
          <w:rFonts w:ascii="Calibri" w:hAnsi="Calibri" w:cs="Calibri"/>
          <w:sz w:val="22"/>
        </w:rPr>
        <w:t>ed</w:t>
      </w:r>
      <w:r w:rsidRPr="00C247CC">
        <w:rPr>
          <w:rFonts w:ascii="Calibri" w:hAnsi="Calibri" w:cs="Calibri"/>
          <w:sz w:val="22"/>
        </w:rPr>
        <w:t xml:space="preserve"> with the class. </w:t>
      </w:r>
    </w:p>
    <w:p w:rsidR="004E2762" w:rsidRPr="00C247CC" w:rsidRDefault="004E2762" w:rsidP="004E2762">
      <w:pPr>
        <w:jc w:val="both"/>
        <w:rPr>
          <w:rFonts w:ascii="Calibri" w:hAnsi="Calibri" w:cs="Calibri"/>
          <w:b/>
          <w:sz w:val="22"/>
          <w:u w:val="single"/>
        </w:rPr>
      </w:pPr>
    </w:p>
    <w:p w:rsidR="004E2762" w:rsidRPr="00C247CC" w:rsidRDefault="004E2762" w:rsidP="004E2762">
      <w:pPr>
        <w:jc w:val="both"/>
        <w:rPr>
          <w:rFonts w:ascii="Calibri" w:hAnsi="Calibri" w:cs="Calibri"/>
          <w:b/>
          <w:sz w:val="22"/>
          <w:u w:val="single"/>
        </w:rPr>
      </w:pPr>
      <w:r w:rsidRPr="00C247CC">
        <w:rPr>
          <w:rFonts w:ascii="Calibri" w:hAnsi="Calibri" w:cs="Calibri"/>
          <w:b/>
          <w:sz w:val="22"/>
          <w:u w:val="single"/>
        </w:rPr>
        <w:t xml:space="preserve">Specific </w:t>
      </w:r>
      <w:r>
        <w:rPr>
          <w:rFonts w:ascii="Calibri" w:hAnsi="Calibri" w:cs="Calibri"/>
          <w:b/>
          <w:sz w:val="22"/>
          <w:u w:val="single"/>
        </w:rPr>
        <w:t>C</w:t>
      </w:r>
      <w:r w:rsidRPr="00C247CC">
        <w:rPr>
          <w:rFonts w:ascii="Calibri" w:hAnsi="Calibri" w:cs="Calibri"/>
          <w:b/>
          <w:sz w:val="22"/>
          <w:u w:val="single"/>
        </w:rPr>
        <w:t xml:space="preserve">ourse </w:t>
      </w:r>
      <w:r>
        <w:rPr>
          <w:rFonts w:ascii="Calibri" w:hAnsi="Calibri" w:cs="Calibri"/>
          <w:b/>
          <w:sz w:val="22"/>
          <w:u w:val="single"/>
        </w:rPr>
        <w:t>R</w:t>
      </w:r>
      <w:r w:rsidRPr="00C247CC">
        <w:rPr>
          <w:rFonts w:ascii="Calibri" w:hAnsi="Calibri" w:cs="Calibri"/>
          <w:b/>
          <w:sz w:val="22"/>
          <w:u w:val="single"/>
        </w:rPr>
        <w:t xml:space="preserve">equirements </w:t>
      </w:r>
    </w:p>
    <w:p w:rsidR="004E2762" w:rsidRPr="00A61655" w:rsidRDefault="004E2762" w:rsidP="004E2762">
      <w:pPr>
        <w:pStyle w:val="ListParagraph"/>
        <w:numPr>
          <w:ilvl w:val="0"/>
          <w:numId w:val="3"/>
        </w:numPr>
        <w:ind w:left="374" w:hanging="187"/>
        <w:jc w:val="both"/>
        <w:rPr>
          <w:rFonts w:asciiTheme="minorHAnsi" w:hAnsiTheme="minorHAnsi" w:cstheme="minorHAnsi"/>
          <w:b/>
          <w:sz w:val="22"/>
        </w:rPr>
      </w:pPr>
      <w:r w:rsidRPr="00A61655">
        <w:rPr>
          <w:rFonts w:ascii="Calibri" w:hAnsi="Calibri" w:cs="Calibri"/>
          <w:b/>
          <w:sz w:val="22"/>
          <w:szCs w:val="22"/>
        </w:rPr>
        <w:t xml:space="preserve">Attendance and Participation: </w:t>
      </w:r>
      <w:r w:rsidRPr="00A61655">
        <w:rPr>
          <w:rFonts w:ascii="Calibri" w:hAnsi="Calibri"/>
          <w:sz w:val="22"/>
          <w:szCs w:val="22"/>
        </w:rPr>
        <w:t>Attendance is mandatory</w:t>
      </w:r>
      <w:r>
        <w:rPr>
          <w:rFonts w:ascii="Calibri" w:hAnsi="Calibri"/>
          <w:sz w:val="22"/>
          <w:szCs w:val="22"/>
        </w:rPr>
        <w:t xml:space="preserve"> and </w:t>
      </w:r>
      <w:r w:rsidR="00885863">
        <w:rPr>
          <w:rFonts w:ascii="Calibri" w:hAnsi="Calibri"/>
          <w:sz w:val="22"/>
          <w:szCs w:val="22"/>
        </w:rPr>
        <w:t>will</w:t>
      </w:r>
      <w:r>
        <w:rPr>
          <w:rFonts w:ascii="Calibri" w:hAnsi="Calibri"/>
          <w:sz w:val="22"/>
          <w:szCs w:val="22"/>
        </w:rPr>
        <w:t xml:space="preserve"> be</w:t>
      </w:r>
      <w:r w:rsidR="00885863">
        <w:rPr>
          <w:rFonts w:ascii="Calibri" w:hAnsi="Calibri"/>
          <w:sz w:val="22"/>
          <w:szCs w:val="22"/>
        </w:rPr>
        <w:t xml:space="preserve"> documented</w:t>
      </w:r>
      <w:r w:rsidRPr="00A61655">
        <w:rPr>
          <w:rFonts w:ascii="Calibri" w:hAnsi="Calibri"/>
          <w:sz w:val="22"/>
          <w:szCs w:val="22"/>
        </w:rPr>
        <w:t xml:space="preserve">. </w:t>
      </w:r>
      <w:r>
        <w:rPr>
          <w:rFonts w:ascii="Calibri" w:hAnsi="Calibri"/>
          <w:sz w:val="22"/>
          <w:szCs w:val="22"/>
        </w:rPr>
        <w:t>Students are to advise the instructor by email during the first four weeks of the semester regarded anticipated, unavoidable, planned absences for the whole semester. Unexcused absences will result in the reduction of points for attendance.</w:t>
      </w:r>
    </w:p>
    <w:p w:rsidR="004E2762" w:rsidRPr="00A61655" w:rsidRDefault="004E2762" w:rsidP="004E2762">
      <w:pPr>
        <w:spacing w:line="276" w:lineRule="auto"/>
        <w:jc w:val="both"/>
        <w:rPr>
          <w:rFonts w:asciiTheme="minorHAnsi" w:hAnsiTheme="minorHAnsi" w:cstheme="minorHAnsi"/>
          <w:b/>
          <w:sz w:val="22"/>
        </w:rPr>
      </w:pPr>
    </w:p>
    <w:p w:rsidR="004E2762" w:rsidRPr="005E3245" w:rsidRDefault="004E2762" w:rsidP="004E2762">
      <w:pPr>
        <w:pStyle w:val="ListParagraph"/>
        <w:numPr>
          <w:ilvl w:val="0"/>
          <w:numId w:val="3"/>
        </w:numPr>
        <w:ind w:left="374" w:hanging="187"/>
        <w:jc w:val="both"/>
        <w:rPr>
          <w:rFonts w:ascii="Calibri" w:hAnsi="Calibri" w:cs="Calibri"/>
          <w:bCs/>
          <w:sz w:val="28"/>
          <w:u w:val="single"/>
        </w:rPr>
      </w:pPr>
      <w:r w:rsidRPr="009B6860">
        <w:rPr>
          <w:rFonts w:asciiTheme="minorHAnsi" w:hAnsiTheme="minorHAnsi" w:cstheme="minorHAnsi"/>
          <w:b/>
          <w:sz w:val="22"/>
        </w:rPr>
        <w:t xml:space="preserve">Exams: </w:t>
      </w:r>
      <w:r w:rsidR="00885863">
        <w:rPr>
          <w:rFonts w:ascii="Calibri" w:hAnsi="Calibri" w:cs="Calibri"/>
          <w:sz w:val="22"/>
          <w:szCs w:val="22"/>
        </w:rPr>
        <w:t>A mid-t</w:t>
      </w:r>
      <w:r w:rsidRPr="009B6860">
        <w:rPr>
          <w:rFonts w:ascii="Calibri" w:hAnsi="Calibri" w:cs="Calibri"/>
          <w:sz w:val="22"/>
          <w:szCs w:val="22"/>
        </w:rPr>
        <w:t xml:space="preserve">erm </w:t>
      </w:r>
      <w:r w:rsidR="00885863">
        <w:rPr>
          <w:rFonts w:ascii="Calibri" w:hAnsi="Calibri" w:cs="Calibri"/>
          <w:sz w:val="22"/>
          <w:szCs w:val="22"/>
        </w:rPr>
        <w:t>exam and a final e</w:t>
      </w:r>
      <w:r w:rsidRPr="009B6860">
        <w:rPr>
          <w:rFonts w:ascii="Calibri" w:hAnsi="Calibri" w:cs="Calibri"/>
          <w:sz w:val="22"/>
          <w:szCs w:val="22"/>
        </w:rPr>
        <w:t xml:space="preserve">xam will be administered during the course. </w:t>
      </w:r>
      <w:r>
        <w:rPr>
          <w:rFonts w:ascii="Calibri" w:hAnsi="Calibri" w:cs="Calibri"/>
          <w:sz w:val="22"/>
          <w:szCs w:val="22"/>
        </w:rPr>
        <w:t xml:space="preserve">The time of the final exam is listed on the schedule. </w:t>
      </w:r>
      <w:r w:rsidRPr="009B6860">
        <w:rPr>
          <w:rFonts w:ascii="Calibri" w:hAnsi="Calibri" w:cs="Calibri"/>
          <w:sz w:val="22"/>
          <w:szCs w:val="22"/>
        </w:rPr>
        <w:t>The exams questions will be based upon material and information introduced during lectures, readings, and assigned reference materials.</w:t>
      </w:r>
      <w:r w:rsidRPr="009B6860">
        <w:rPr>
          <w:rFonts w:ascii="Calibri" w:hAnsi="Calibri"/>
          <w:sz w:val="22"/>
          <w:szCs w:val="22"/>
        </w:rPr>
        <w:t xml:space="preserve"> </w:t>
      </w:r>
      <w:r w:rsidRPr="009B6860">
        <w:rPr>
          <w:rFonts w:ascii="Calibri" w:hAnsi="Calibri" w:cs="Calibri"/>
          <w:sz w:val="22"/>
          <w:szCs w:val="22"/>
        </w:rPr>
        <w:t xml:space="preserve">The exams may include true/false, multiple choices, short answer, and essay questions. </w:t>
      </w:r>
      <w:r w:rsidRPr="009B6860">
        <w:rPr>
          <w:rFonts w:ascii="Calibri" w:hAnsi="Calibri"/>
          <w:sz w:val="22"/>
          <w:szCs w:val="22"/>
        </w:rPr>
        <w:t xml:space="preserve">Make-up examinations will only </w:t>
      </w:r>
      <w:r>
        <w:rPr>
          <w:rFonts w:ascii="Calibri" w:hAnsi="Calibri"/>
          <w:sz w:val="22"/>
          <w:szCs w:val="22"/>
        </w:rPr>
        <w:t xml:space="preserve">be </w:t>
      </w:r>
      <w:r w:rsidRPr="009B6860">
        <w:rPr>
          <w:rFonts w:ascii="Calibri" w:hAnsi="Calibri"/>
          <w:sz w:val="22"/>
          <w:szCs w:val="22"/>
        </w:rPr>
        <w:t xml:space="preserve">approved under emergency circumstances. If you must miss an exam due to an emergency, the instructor must be notified </w:t>
      </w:r>
      <w:r>
        <w:rPr>
          <w:rFonts w:ascii="Calibri" w:hAnsi="Calibri"/>
          <w:sz w:val="22"/>
          <w:szCs w:val="22"/>
        </w:rPr>
        <w:t xml:space="preserve">by email or phone </w:t>
      </w:r>
      <w:r w:rsidRPr="009B6860">
        <w:rPr>
          <w:rFonts w:ascii="Calibri" w:hAnsi="Calibri"/>
          <w:sz w:val="22"/>
          <w:szCs w:val="22"/>
        </w:rPr>
        <w:t xml:space="preserve">prior to the exam. Make up exams will </w:t>
      </w:r>
      <w:r>
        <w:rPr>
          <w:rFonts w:ascii="Calibri" w:hAnsi="Calibri"/>
          <w:sz w:val="22"/>
          <w:szCs w:val="22"/>
        </w:rPr>
        <w:t xml:space="preserve">be </w:t>
      </w:r>
      <w:r w:rsidRPr="009B6860">
        <w:rPr>
          <w:rFonts w:ascii="Calibri" w:hAnsi="Calibri"/>
          <w:sz w:val="22"/>
          <w:szCs w:val="22"/>
        </w:rPr>
        <w:t>composed of questions different from the regular exam.</w:t>
      </w:r>
    </w:p>
    <w:p w:rsidR="004E2762" w:rsidRPr="00B330DD" w:rsidRDefault="004E2762" w:rsidP="004E2762">
      <w:pPr>
        <w:pStyle w:val="ListParagraph"/>
        <w:ind w:left="360" w:hanging="180"/>
        <w:rPr>
          <w:rFonts w:asciiTheme="minorHAnsi" w:hAnsiTheme="minorHAnsi" w:cstheme="minorHAnsi"/>
          <w:sz w:val="22"/>
        </w:rPr>
      </w:pPr>
    </w:p>
    <w:p w:rsidR="004E2762" w:rsidRPr="00D20C1F" w:rsidRDefault="004E2762" w:rsidP="004E2762">
      <w:pPr>
        <w:pStyle w:val="ListParagraph"/>
        <w:numPr>
          <w:ilvl w:val="0"/>
          <w:numId w:val="3"/>
        </w:numPr>
        <w:overflowPunct w:val="0"/>
        <w:ind w:left="360" w:hanging="180"/>
        <w:rPr>
          <w:rFonts w:asciiTheme="minorHAnsi" w:hAnsiTheme="minorHAnsi"/>
          <w:b/>
          <w:sz w:val="22"/>
          <w:szCs w:val="22"/>
        </w:rPr>
      </w:pPr>
      <w:r>
        <w:rPr>
          <w:rFonts w:asciiTheme="minorHAnsi" w:hAnsiTheme="minorHAnsi"/>
          <w:b/>
          <w:sz w:val="22"/>
          <w:szCs w:val="22"/>
        </w:rPr>
        <w:t>FEMA Independent Study</w:t>
      </w:r>
      <w:r w:rsidRPr="00D20C1F">
        <w:rPr>
          <w:rFonts w:asciiTheme="minorHAnsi" w:hAnsiTheme="minorHAnsi"/>
          <w:b/>
          <w:sz w:val="22"/>
          <w:szCs w:val="22"/>
        </w:rPr>
        <w:t xml:space="preserve"> </w:t>
      </w:r>
      <w:r>
        <w:rPr>
          <w:rFonts w:asciiTheme="minorHAnsi" w:hAnsiTheme="minorHAnsi"/>
          <w:b/>
          <w:sz w:val="22"/>
          <w:szCs w:val="22"/>
        </w:rPr>
        <w:t>C</w:t>
      </w:r>
      <w:r w:rsidRPr="00D20C1F">
        <w:rPr>
          <w:rFonts w:asciiTheme="minorHAnsi" w:hAnsiTheme="minorHAnsi"/>
          <w:b/>
          <w:sz w:val="22"/>
          <w:szCs w:val="22"/>
        </w:rPr>
        <w:t>ertification</w:t>
      </w:r>
      <w:r>
        <w:rPr>
          <w:rFonts w:asciiTheme="minorHAnsi" w:hAnsiTheme="minorHAnsi"/>
          <w:b/>
          <w:sz w:val="22"/>
          <w:szCs w:val="22"/>
        </w:rPr>
        <w:t>s and Briefings</w:t>
      </w:r>
    </w:p>
    <w:p w:rsidR="004E2762" w:rsidRPr="00324CF7" w:rsidRDefault="004E2762" w:rsidP="00324CF7">
      <w:pPr>
        <w:overflowPunct w:val="0"/>
        <w:ind w:left="360"/>
        <w:rPr>
          <w:rFonts w:asciiTheme="minorHAnsi" w:hAnsiTheme="minorHAnsi"/>
          <w:sz w:val="22"/>
          <w:szCs w:val="22"/>
        </w:rPr>
      </w:pPr>
      <w:r w:rsidRPr="00D20C1F">
        <w:rPr>
          <w:rFonts w:asciiTheme="minorHAnsi" w:hAnsiTheme="minorHAnsi"/>
          <w:sz w:val="22"/>
          <w:szCs w:val="22"/>
        </w:rPr>
        <w:t xml:space="preserve">You will be required to complete </w:t>
      </w:r>
      <w:r w:rsidR="00386E47">
        <w:rPr>
          <w:rFonts w:asciiTheme="minorHAnsi" w:hAnsiTheme="minorHAnsi"/>
          <w:sz w:val="22"/>
          <w:szCs w:val="22"/>
        </w:rPr>
        <w:t xml:space="preserve">the </w:t>
      </w:r>
      <w:r>
        <w:rPr>
          <w:rFonts w:asciiTheme="minorHAnsi" w:hAnsiTheme="minorHAnsi"/>
          <w:sz w:val="22"/>
          <w:szCs w:val="22"/>
        </w:rPr>
        <w:t xml:space="preserve">two </w:t>
      </w:r>
      <w:r w:rsidR="007A0B05">
        <w:rPr>
          <w:rFonts w:asciiTheme="minorHAnsi" w:hAnsiTheme="minorHAnsi"/>
          <w:sz w:val="22"/>
          <w:szCs w:val="22"/>
        </w:rPr>
        <w:t xml:space="preserve">specific </w:t>
      </w:r>
      <w:r w:rsidRPr="00D20C1F">
        <w:rPr>
          <w:rFonts w:asciiTheme="minorHAnsi" w:hAnsiTheme="minorHAnsi"/>
          <w:sz w:val="22"/>
          <w:szCs w:val="22"/>
        </w:rPr>
        <w:t xml:space="preserve">FEMA </w:t>
      </w:r>
      <w:r>
        <w:rPr>
          <w:rFonts w:asciiTheme="minorHAnsi" w:hAnsiTheme="minorHAnsi"/>
          <w:sz w:val="22"/>
          <w:szCs w:val="22"/>
        </w:rPr>
        <w:t xml:space="preserve">online independent study </w:t>
      </w:r>
      <w:r w:rsidRPr="00D20C1F">
        <w:rPr>
          <w:rFonts w:asciiTheme="minorHAnsi" w:hAnsiTheme="minorHAnsi"/>
          <w:sz w:val="22"/>
          <w:szCs w:val="22"/>
        </w:rPr>
        <w:t xml:space="preserve">courses </w:t>
      </w:r>
      <w:r>
        <w:rPr>
          <w:rFonts w:asciiTheme="minorHAnsi" w:hAnsiTheme="minorHAnsi"/>
          <w:sz w:val="22"/>
          <w:szCs w:val="22"/>
        </w:rPr>
        <w:t>during t</w:t>
      </w:r>
      <w:r w:rsidRPr="00D20C1F">
        <w:rPr>
          <w:rFonts w:asciiTheme="minorHAnsi" w:hAnsiTheme="minorHAnsi"/>
          <w:sz w:val="22"/>
          <w:szCs w:val="22"/>
        </w:rPr>
        <w:t xml:space="preserve">his </w:t>
      </w:r>
      <w:r>
        <w:rPr>
          <w:rFonts w:asciiTheme="minorHAnsi" w:hAnsiTheme="minorHAnsi"/>
          <w:sz w:val="22"/>
          <w:szCs w:val="22"/>
        </w:rPr>
        <w:t xml:space="preserve">semester. </w:t>
      </w:r>
      <w:r>
        <w:rPr>
          <w:rFonts w:ascii="Calibri" w:hAnsi="Calibri"/>
          <w:sz w:val="22"/>
          <w:szCs w:val="22"/>
        </w:rPr>
        <w:t xml:space="preserve">Certificates of completion must be </w:t>
      </w:r>
      <w:r w:rsidR="00324CF7">
        <w:rPr>
          <w:rFonts w:ascii="Calibri" w:hAnsi="Calibri"/>
          <w:sz w:val="22"/>
          <w:szCs w:val="22"/>
        </w:rPr>
        <w:t>submitted by the dates indicated.</w:t>
      </w:r>
    </w:p>
    <w:p w:rsidR="004E2762" w:rsidRDefault="004E2762" w:rsidP="004E2762">
      <w:pPr>
        <w:pStyle w:val="ListParagraph"/>
        <w:ind w:left="360" w:hanging="180"/>
        <w:jc w:val="both"/>
        <w:rPr>
          <w:rFonts w:asciiTheme="minorHAnsi" w:hAnsiTheme="minorHAnsi" w:cstheme="minorHAnsi"/>
          <w:sz w:val="22"/>
        </w:rPr>
      </w:pPr>
    </w:p>
    <w:p w:rsidR="004E2762" w:rsidRPr="005E3245" w:rsidRDefault="004E2762" w:rsidP="004E2762">
      <w:pPr>
        <w:pStyle w:val="ListParagraph"/>
        <w:numPr>
          <w:ilvl w:val="0"/>
          <w:numId w:val="3"/>
        </w:numPr>
        <w:ind w:left="360" w:hanging="180"/>
        <w:jc w:val="both"/>
        <w:rPr>
          <w:rFonts w:asciiTheme="minorHAnsi" w:hAnsiTheme="minorHAnsi" w:cstheme="minorHAnsi"/>
          <w:sz w:val="22"/>
        </w:rPr>
      </w:pPr>
      <w:r w:rsidRPr="005E3245">
        <w:rPr>
          <w:rFonts w:asciiTheme="minorHAnsi" w:hAnsiTheme="minorHAnsi" w:cstheme="minorHAnsi"/>
          <w:b/>
          <w:sz w:val="22"/>
        </w:rPr>
        <w:t>Project</w:t>
      </w:r>
      <w:r w:rsidR="00386E47">
        <w:rPr>
          <w:rFonts w:asciiTheme="minorHAnsi" w:hAnsiTheme="minorHAnsi" w:cstheme="minorHAnsi"/>
          <w:b/>
          <w:sz w:val="22"/>
        </w:rPr>
        <w:t xml:space="preserve"> Paper</w:t>
      </w:r>
      <w:r w:rsidRPr="005E3245">
        <w:rPr>
          <w:rFonts w:asciiTheme="minorHAnsi" w:hAnsiTheme="minorHAnsi" w:cstheme="minorHAnsi"/>
          <w:b/>
          <w:sz w:val="22"/>
        </w:rPr>
        <w:t xml:space="preserve">: </w:t>
      </w:r>
    </w:p>
    <w:p w:rsidR="004E2762" w:rsidRPr="00B1457A" w:rsidRDefault="004E2762" w:rsidP="00B1457A">
      <w:pPr>
        <w:pStyle w:val="ListParagraph"/>
        <w:ind w:left="360"/>
        <w:jc w:val="both"/>
        <w:rPr>
          <w:rFonts w:asciiTheme="minorHAnsi" w:hAnsiTheme="minorHAnsi" w:cstheme="minorHAnsi"/>
          <w:sz w:val="22"/>
        </w:rPr>
      </w:pPr>
      <w:r>
        <w:rPr>
          <w:rFonts w:asciiTheme="minorHAnsi" w:hAnsiTheme="minorHAnsi" w:cstheme="minorHAnsi"/>
          <w:sz w:val="22"/>
        </w:rPr>
        <w:t xml:space="preserve">Each student </w:t>
      </w:r>
      <w:r w:rsidRPr="002C1034">
        <w:rPr>
          <w:rFonts w:asciiTheme="minorHAnsi" w:hAnsiTheme="minorHAnsi" w:cstheme="minorHAnsi"/>
          <w:sz w:val="22"/>
          <w:szCs w:val="22"/>
        </w:rPr>
        <w:t xml:space="preserve">will </w:t>
      </w:r>
      <w:r w:rsidR="00386E47" w:rsidRPr="002C1034">
        <w:rPr>
          <w:rFonts w:asciiTheme="minorHAnsi" w:hAnsiTheme="minorHAnsi" w:cstheme="minorHAnsi"/>
          <w:sz w:val="22"/>
          <w:szCs w:val="22"/>
        </w:rPr>
        <w:t xml:space="preserve">prepare a </w:t>
      </w:r>
      <w:r w:rsidR="002C1034" w:rsidRPr="002C1034">
        <w:rPr>
          <w:rFonts w:asciiTheme="minorHAnsi" w:hAnsiTheme="minorHAnsi"/>
          <w:sz w:val="22"/>
          <w:szCs w:val="22"/>
        </w:rPr>
        <w:t xml:space="preserve">six to </w:t>
      </w:r>
      <w:r w:rsidR="009049A1" w:rsidRPr="002C1034">
        <w:rPr>
          <w:rFonts w:asciiTheme="minorHAnsi" w:hAnsiTheme="minorHAnsi"/>
          <w:sz w:val="22"/>
          <w:szCs w:val="22"/>
        </w:rPr>
        <w:t>eight page</w:t>
      </w:r>
      <w:r w:rsidR="009049A1" w:rsidRPr="002C1034">
        <w:rPr>
          <w:rFonts w:asciiTheme="minorHAnsi" w:hAnsiTheme="minorHAnsi" w:cstheme="minorHAnsi"/>
          <w:sz w:val="22"/>
          <w:szCs w:val="22"/>
        </w:rPr>
        <w:t xml:space="preserve"> </w:t>
      </w:r>
      <w:r w:rsidR="00386E47" w:rsidRPr="002C1034">
        <w:rPr>
          <w:rFonts w:asciiTheme="minorHAnsi" w:hAnsiTheme="minorHAnsi" w:cstheme="minorHAnsi"/>
          <w:sz w:val="22"/>
          <w:szCs w:val="22"/>
        </w:rPr>
        <w:t>research project paper</w:t>
      </w:r>
      <w:r w:rsidR="00386E47">
        <w:rPr>
          <w:rFonts w:asciiTheme="minorHAnsi" w:hAnsiTheme="minorHAnsi" w:cstheme="minorHAnsi"/>
          <w:sz w:val="22"/>
        </w:rPr>
        <w:t xml:space="preserve"> on a topic relevant to the course </w:t>
      </w:r>
      <w:r>
        <w:rPr>
          <w:rFonts w:asciiTheme="minorHAnsi" w:hAnsiTheme="minorHAnsi" w:cstheme="minorHAnsi"/>
          <w:sz w:val="22"/>
        </w:rPr>
        <w:t xml:space="preserve">and give a </w:t>
      </w:r>
      <w:r w:rsidR="00386E47">
        <w:rPr>
          <w:rFonts w:asciiTheme="minorHAnsi" w:hAnsiTheme="minorHAnsi" w:cstheme="minorHAnsi"/>
          <w:sz w:val="22"/>
        </w:rPr>
        <w:t>six</w:t>
      </w:r>
      <w:r>
        <w:rPr>
          <w:rFonts w:asciiTheme="minorHAnsi" w:hAnsiTheme="minorHAnsi" w:cstheme="minorHAnsi"/>
          <w:sz w:val="22"/>
        </w:rPr>
        <w:t xml:space="preserve"> minute class presentation. </w:t>
      </w:r>
      <w:r w:rsidR="00CA41F6">
        <w:rPr>
          <w:rFonts w:asciiTheme="minorHAnsi" w:hAnsiTheme="minorHAnsi" w:cstheme="minorHAnsi"/>
          <w:sz w:val="22"/>
        </w:rPr>
        <w:t xml:space="preserve">This assignment provides an opportunity to select a topic of personal interest and research it to determine the present state of the technology, </w:t>
      </w:r>
      <w:r w:rsidR="0065159B">
        <w:rPr>
          <w:rFonts w:asciiTheme="minorHAnsi" w:hAnsiTheme="minorHAnsi" w:cstheme="minorHAnsi"/>
          <w:sz w:val="22"/>
        </w:rPr>
        <w:t xml:space="preserve">and the </w:t>
      </w:r>
      <w:r w:rsidR="00CA41F6">
        <w:rPr>
          <w:rFonts w:asciiTheme="minorHAnsi" w:hAnsiTheme="minorHAnsi" w:cstheme="minorHAnsi"/>
          <w:sz w:val="22"/>
        </w:rPr>
        <w:t xml:space="preserve">potential future applications, opportunities and issues. </w:t>
      </w:r>
      <w:r w:rsidR="00F71C63">
        <w:rPr>
          <w:rFonts w:asciiTheme="minorHAnsi" w:hAnsiTheme="minorHAnsi" w:cstheme="minorHAnsi"/>
          <w:sz w:val="22"/>
        </w:rPr>
        <w:t xml:space="preserve">Topic examples could be: </w:t>
      </w:r>
      <w:r w:rsidR="00F71C63" w:rsidRPr="00F71C63">
        <w:rPr>
          <w:rFonts w:asciiTheme="minorHAnsi" w:hAnsiTheme="minorHAnsi" w:cstheme="minorHAnsi"/>
          <w:i/>
          <w:sz w:val="22"/>
        </w:rPr>
        <w:t xml:space="preserve">Use of Drones in Emergency Management, WebEOC in Texas, Future Weather Monitoring Technologies, Technical Applications Aiding Disaster Relief, Social Media Pitfalls and Opportunities, </w:t>
      </w:r>
      <w:r w:rsidR="0065159B">
        <w:rPr>
          <w:rFonts w:asciiTheme="minorHAnsi" w:hAnsiTheme="minorHAnsi" w:cstheme="minorHAnsi"/>
          <w:i/>
          <w:sz w:val="22"/>
        </w:rPr>
        <w:t xml:space="preserve">or </w:t>
      </w:r>
      <w:r w:rsidR="00F71C63" w:rsidRPr="00F71C63">
        <w:rPr>
          <w:rFonts w:asciiTheme="minorHAnsi" w:hAnsiTheme="minorHAnsi" w:cstheme="minorHAnsi"/>
          <w:i/>
          <w:sz w:val="22"/>
        </w:rPr>
        <w:t>Wireless Applications for Disaster Relief and Recovery</w:t>
      </w:r>
      <w:r w:rsidR="00F71C63">
        <w:rPr>
          <w:rFonts w:asciiTheme="minorHAnsi" w:hAnsiTheme="minorHAnsi" w:cstheme="minorHAnsi"/>
          <w:sz w:val="22"/>
        </w:rPr>
        <w:t xml:space="preserve">. You are free to propose other relevant topics in your research proposal. </w:t>
      </w:r>
      <w:r>
        <w:rPr>
          <w:rFonts w:asciiTheme="minorHAnsi" w:hAnsiTheme="minorHAnsi" w:cstheme="minorHAnsi"/>
          <w:sz w:val="22"/>
        </w:rPr>
        <w:t xml:space="preserve">The student </w:t>
      </w:r>
      <w:r w:rsidR="00F71C63">
        <w:rPr>
          <w:rFonts w:asciiTheme="minorHAnsi" w:hAnsiTheme="minorHAnsi" w:cstheme="minorHAnsi"/>
          <w:sz w:val="22"/>
        </w:rPr>
        <w:t>is to</w:t>
      </w:r>
      <w:r>
        <w:rPr>
          <w:rFonts w:asciiTheme="minorHAnsi" w:hAnsiTheme="minorHAnsi" w:cstheme="minorHAnsi"/>
          <w:sz w:val="22"/>
        </w:rPr>
        <w:t xml:space="preserve"> provide the instructor an electronic copy as well as a paper copy to turn in.</w:t>
      </w:r>
    </w:p>
    <w:p w:rsidR="004E2762" w:rsidRDefault="004E2762" w:rsidP="004E2762">
      <w:pPr>
        <w:rPr>
          <w:rFonts w:asciiTheme="minorHAnsi" w:hAnsiTheme="minorHAnsi"/>
          <w:sz w:val="22"/>
          <w:szCs w:val="22"/>
        </w:rPr>
      </w:pPr>
    </w:p>
    <w:p w:rsidR="00386E47" w:rsidRDefault="00386E47" w:rsidP="004E2762">
      <w:pPr>
        <w:rPr>
          <w:rFonts w:asciiTheme="minorHAnsi" w:hAnsiTheme="minorHAnsi"/>
          <w:sz w:val="22"/>
          <w:szCs w:val="22"/>
        </w:rPr>
      </w:pPr>
      <w:r>
        <w:rPr>
          <w:rFonts w:asciiTheme="minorHAnsi" w:hAnsiTheme="minorHAnsi"/>
          <w:sz w:val="22"/>
          <w:szCs w:val="22"/>
        </w:rPr>
        <w:lastRenderedPageBreak/>
        <w:t xml:space="preserve">The project paper has three important </w:t>
      </w:r>
      <w:r w:rsidR="0065159B">
        <w:rPr>
          <w:rFonts w:asciiTheme="minorHAnsi" w:hAnsiTheme="minorHAnsi"/>
          <w:sz w:val="22"/>
          <w:szCs w:val="22"/>
        </w:rPr>
        <w:t>milestones</w:t>
      </w:r>
      <w:r>
        <w:rPr>
          <w:rFonts w:asciiTheme="minorHAnsi" w:hAnsiTheme="minorHAnsi"/>
          <w:sz w:val="22"/>
          <w:szCs w:val="22"/>
        </w:rPr>
        <w:t>:</w:t>
      </w:r>
    </w:p>
    <w:p w:rsidR="00386E47" w:rsidRDefault="00386E47" w:rsidP="004E2762">
      <w:pPr>
        <w:rPr>
          <w:rFonts w:asciiTheme="minorHAnsi" w:hAnsiTheme="minorHAnsi"/>
          <w:sz w:val="22"/>
          <w:szCs w:val="22"/>
        </w:rPr>
      </w:pPr>
    </w:p>
    <w:p w:rsidR="00386E47" w:rsidRDefault="004E2762" w:rsidP="00386E47">
      <w:pPr>
        <w:pStyle w:val="ListParagraph"/>
        <w:numPr>
          <w:ilvl w:val="0"/>
          <w:numId w:val="22"/>
        </w:numPr>
        <w:rPr>
          <w:rFonts w:asciiTheme="minorHAnsi" w:hAnsiTheme="minorHAnsi"/>
          <w:sz w:val="22"/>
          <w:szCs w:val="22"/>
        </w:rPr>
      </w:pPr>
      <w:r w:rsidRPr="00386E47">
        <w:rPr>
          <w:rFonts w:asciiTheme="minorHAnsi" w:hAnsiTheme="minorHAnsi"/>
          <w:sz w:val="22"/>
          <w:szCs w:val="22"/>
        </w:rPr>
        <w:t xml:space="preserve">Written </w:t>
      </w:r>
      <w:r w:rsidR="00386E47">
        <w:rPr>
          <w:rFonts w:asciiTheme="minorHAnsi" w:hAnsiTheme="minorHAnsi"/>
          <w:sz w:val="22"/>
          <w:szCs w:val="22"/>
        </w:rPr>
        <w:t xml:space="preserve">research </w:t>
      </w:r>
      <w:r w:rsidRPr="00386E47">
        <w:rPr>
          <w:rFonts w:asciiTheme="minorHAnsi" w:hAnsiTheme="minorHAnsi"/>
          <w:sz w:val="22"/>
          <w:szCs w:val="22"/>
        </w:rPr>
        <w:t>proposal</w:t>
      </w:r>
      <w:r w:rsidR="00386E47">
        <w:rPr>
          <w:rFonts w:asciiTheme="minorHAnsi" w:hAnsiTheme="minorHAnsi"/>
          <w:sz w:val="22"/>
          <w:szCs w:val="22"/>
        </w:rPr>
        <w:t xml:space="preserve"> and outline, due February 17</w:t>
      </w:r>
      <w:r w:rsidRPr="00386E47">
        <w:rPr>
          <w:rFonts w:asciiTheme="minorHAnsi" w:hAnsiTheme="minorHAnsi"/>
          <w:sz w:val="22"/>
          <w:szCs w:val="22"/>
        </w:rPr>
        <w:t xml:space="preserve"> –</w:t>
      </w:r>
      <w:r w:rsidR="00386E47">
        <w:rPr>
          <w:rFonts w:asciiTheme="minorHAnsi" w:hAnsiTheme="minorHAnsi"/>
          <w:sz w:val="22"/>
          <w:szCs w:val="22"/>
        </w:rPr>
        <w:t xml:space="preserve"> a one page document stating the title of your paper and an outline, including at least </w:t>
      </w:r>
      <w:r w:rsidR="00FD4FE7">
        <w:rPr>
          <w:rFonts w:asciiTheme="minorHAnsi" w:hAnsiTheme="minorHAnsi"/>
          <w:sz w:val="22"/>
          <w:szCs w:val="22"/>
        </w:rPr>
        <w:t>five</w:t>
      </w:r>
      <w:r w:rsidR="00386E47">
        <w:rPr>
          <w:rFonts w:asciiTheme="minorHAnsi" w:hAnsiTheme="minorHAnsi"/>
          <w:sz w:val="22"/>
          <w:szCs w:val="22"/>
        </w:rPr>
        <w:t xml:space="preserve"> broad categories or chapters for your paper.</w:t>
      </w:r>
    </w:p>
    <w:p w:rsidR="00386E47" w:rsidRDefault="00386E47" w:rsidP="00386E47">
      <w:pPr>
        <w:pStyle w:val="ListParagraph"/>
        <w:numPr>
          <w:ilvl w:val="0"/>
          <w:numId w:val="22"/>
        </w:numPr>
        <w:rPr>
          <w:rFonts w:asciiTheme="minorHAnsi" w:hAnsiTheme="minorHAnsi"/>
          <w:sz w:val="22"/>
          <w:szCs w:val="22"/>
        </w:rPr>
      </w:pPr>
      <w:r w:rsidRPr="00386E47">
        <w:rPr>
          <w:rFonts w:asciiTheme="minorHAnsi" w:hAnsiTheme="minorHAnsi"/>
          <w:sz w:val="22"/>
          <w:szCs w:val="22"/>
        </w:rPr>
        <w:t>The research paper itself is due April 28, at the start of class. La</w:t>
      </w:r>
      <w:r w:rsidR="00FA396B">
        <w:rPr>
          <w:rFonts w:asciiTheme="minorHAnsi" w:hAnsiTheme="minorHAnsi"/>
          <w:sz w:val="22"/>
          <w:szCs w:val="22"/>
        </w:rPr>
        <w:t>te submission will be penalized.</w:t>
      </w:r>
    </w:p>
    <w:p w:rsidR="004E2762" w:rsidRPr="007C5D2F" w:rsidRDefault="00386E47" w:rsidP="004E2762">
      <w:pPr>
        <w:pStyle w:val="ListParagraph"/>
        <w:numPr>
          <w:ilvl w:val="0"/>
          <w:numId w:val="22"/>
        </w:numPr>
        <w:rPr>
          <w:rFonts w:asciiTheme="minorHAnsi" w:hAnsiTheme="minorHAnsi"/>
          <w:sz w:val="22"/>
          <w:szCs w:val="22"/>
        </w:rPr>
      </w:pPr>
      <w:r>
        <w:rPr>
          <w:rFonts w:asciiTheme="minorHAnsi" w:hAnsiTheme="minorHAnsi"/>
          <w:sz w:val="22"/>
          <w:szCs w:val="22"/>
        </w:rPr>
        <w:t xml:space="preserve">A six minute presentation to </w:t>
      </w:r>
      <w:r w:rsidR="00E15678">
        <w:rPr>
          <w:rFonts w:asciiTheme="minorHAnsi" w:hAnsiTheme="minorHAnsi"/>
          <w:sz w:val="22"/>
          <w:szCs w:val="22"/>
        </w:rPr>
        <w:t xml:space="preserve">the </w:t>
      </w:r>
      <w:r>
        <w:rPr>
          <w:rFonts w:asciiTheme="minorHAnsi" w:hAnsiTheme="minorHAnsi"/>
          <w:sz w:val="22"/>
          <w:szCs w:val="22"/>
        </w:rPr>
        <w:t xml:space="preserve">class on or after April 28, summarizing your major findings and updating your classmates </w:t>
      </w:r>
      <w:r w:rsidR="00637430">
        <w:rPr>
          <w:rFonts w:asciiTheme="minorHAnsi" w:hAnsiTheme="minorHAnsi"/>
          <w:sz w:val="22"/>
          <w:szCs w:val="22"/>
        </w:rPr>
        <w:t xml:space="preserve">on </w:t>
      </w:r>
      <w:r>
        <w:rPr>
          <w:rFonts w:asciiTheme="minorHAnsi" w:hAnsiTheme="minorHAnsi"/>
          <w:sz w:val="22"/>
          <w:szCs w:val="22"/>
        </w:rPr>
        <w:t>the topic you studied.</w:t>
      </w:r>
    </w:p>
    <w:p w:rsidR="00386E47" w:rsidRDefault="00386E47" w:rsidP="004E2762">
      <w:pPr>
        <w:rPr>
          <w:rFonts w:asciiTheme="minorHAnsi" w:hAnsiTheme="minorHAnsi"/>
          <w:sz w:val="22"/>
          <w:szCs w:val="22"/>
        </w:rPr>
      </w:pPr>
    </w:p>
    <w:p w:rsidR="00B545B7" w:rsidRPr="00B545B7" w:rsidRDefault="004E2762" w:rsidP="004E2762">
      <w:pPr>
        <w:rPr>
          <w:rFonts w:asciiTheme="minorHAnsi" w:hAnsiTheme="minorHAnsi"/>
          <w:sz w:val="22"/>
          <w:szCs w:val="22"/>
        </w:rPr>
      </w:pPr>
      <w:r w:rsidRPr="00B545B7">
        <w:rPr>
          <w:rFonts w:asciiTheme="minorHAnsi" w:hAnsiTheme="minorHAnsi"/>
          <w:sz w:val="22"/>
          <w:szCs w:val="22"/>
        </w:rPr>
        <w:t xml:space="preserve">Grading will be based on the completeness and quality of your written </w:t>
      </w:r>
      <w:r w:rsidR="007C5D2F" w:rsidRPr="00B545B7">
        <w:rPr>
          <w:rFonts w:asciiTheme="minorHAnsi" w:hAnsiTheme="minorHAnsi"/>
          <w:sz w:val="22"/>
          <w:szCs w:val="22"/>
        </w:rPr>
        <w:t>product</w:t>
      </w:r>
      <w:r w:rsidRPr="00B545B7">
        <w:rPr>
          <w:rFonts w:asciiTheme="minorHAnsi" w:hAnsiTheme="minorHAnsi"/>
          <w:sz w:val="22"/>
          <w:szCs w:val="22"/>
        </w:rPr>
        <w:t xml:space="preserve"> </w:t>
      </w:r>
      <w:r w:rsidR="00CA41F6" w:rsidRPr="00B545B7">
        <w:rPr>
          <w:rFonts w:asciiTheme="minorHAnsi" w:hAnsiTheme="minorHAnsi"/>
          <w:sz w:val="22"/>
          <w:szCs w:val="22"/>
        </w:rPr>
        <w:t>and oral presentation</w:t>
      </w:r>
      <w:r w:rsidRPr="00B545B7">
        <w:rPr>
          <w:rFonts w:asciiTheme="minorHAnsi" w:hAnsiTheme="minorHAnsi"/>
          <w:sz w:val="22"/>
          <w:szCs w:val="22"/>
        </w:rPr>
        <w:t>.</w:t>
      </w:r>
    </w:p>
    <w:p w:rsidR="004E2762" w:rsidRPr="00B545B7" w:rsidRDefault="00B545B7" w:rsidP="004E2762">
      <w:pPr>
        <w:rPr>
          <w:rFonts w:asciiTheme="minorHAnsi" w:hAnsiTheme="minorHAnsi"/>
          <w:sz w:val="22"/>
          <w:szCs w:val="22"/>
        </w:rPr>
      </w:pPr>
      <w:r w:rsidRPr="00B545B7">
        <w:rPr>
          <w:rFonts w:asciiTheme="minorHAnsi" w:hAnsiTheme="minorHAnsi"/>
          <w:sz w:val="22"/>
          <w:szCs w:val="22"/>
        </w:rPr>
        <w:t>The text must be in the six to eight page-range, excluding cover page and bibliography.</w:t>
      </w:r>
      <w:r w:rsidR="004E2762" w:rsidRPr="00B545B7">
        <w:rPr>
          <w:rFonts w:asciiTheme="minorHAnsi" w:hAnsiTheme="minorHAnsi"/>
          <w:sz w:val="22"/>
          <w:szCs w:val="22"/>
        </w:rPr>
        <w:t xml:space="preserve"> </w:t>
      </w:r>
    </w:p>
    <w:p w:rsidR="004E2762" w:rsidRPr="00B545B7" w:rsidRDefault="004E2762" w:rsidP="004E2762">
      <w:pPr>
        <w:rPr>
          <w:rFonts w:asciiTheme="minorHAnsi" w:hAnsiTheme="minorHAnsi"/>
          <w:sz w:val="22"/>
          <w:szCs w:val="22"/>
        </w:rPr>
      </w:pPr>
    </w:p>
    <w:p w:rsidR="004E2762" w:rsidRPr="00B545B7" w:rsidRDefault="004E2762" w:rsidP="004E2762">
      <w:pPr>
        <w:rPr>
          <w:rFonts w:asciiTheme="minorHAnsi" w:hAnsiTheme="minorHAnsi"/>
          <w:sz w:val="22"/>
          <w:szCs w:val="22"/>
        </w:rPr>
      </w:pPr>
      <w:r w:rsidRPr="00B545B7">
        <w:rPr>
          <w:rFonts w:asciiTheme="minorHAnsi" w:hAnsiTheme="minorHAnsi"/>
          <w:sz w:val="22"/>
          <w:szCs w:val="22"/>
        </w:rPr>
        <w:t>Writing Requirements</w:t>
      </w:r>
    </w:p>
    <w:p w:rsidR="004E2762" w:rsidRDefault="00E15678" w:rsidP="004E2762">
      <w:pPr>
        <w:pStyle w:val="ListParagraph"/>
        <w:numPr>
          <w:ilvl w:val="0"/>
          <w:numId w:val="12"/>
        </w:numPr>
        <w:rPr>
          <w:rFonts w:asciiTheme="minorHAnsi" w:hAnsiTheme="minorHAnsi"/>
          <w:sz w:val="22"/>
          <w:szCs w:val="22"/>
        </w:rPr>
      </w:pPr>
      <w:r w:rsidRPr="00B545B7">
        <w:rPr>
          <w:rFonts w:asciiTheme="minorHAnsi" w:hAnsiTheme="minorHAnsi"/>
          <w:sz w:val="22"/>
          <w:szCs w:val="22"/>
        </w:rPr>
        <w:t>Use standard English;</w:t>
      </w:r>
      <w:r w:rsidR="004E2762" w:rsidRPr="00B545B7">
        <w:rPr>
          <w:rFonts w:asciiTheme="minorHAnsi" w:hAnsiTheme="minorHAnsi"/>
          <w:sz w:val="22"/>
          <w:szCs w:val="22"/>
        </w:rPr>
        <w:t xml:space="preserve"> write </w:t>
      </w:r>
      <w:r w:rsidRPr="00B545B7">
        <w:rPr>
          <w:rFonts w:asciiTheme="minorHAnsi" w:hAnsiTheme="minorHAnsi"/>
          <w:sz w:val="22"/>
          <w:szCs w:val="22"/>
        </w:rPr>
        <w:t xml:space="preserve">succinctly and </w:t>
      </w:r>
      <w:r w:rsidR="004E2762" w:rsidRPr="00B545B7">
        <w:rPr>
          <w:rFonts w:asciiTheme="minorHAnsi" w:hAnsiTheme="minorHAnsi"/>
          <w:sz w:val="22"/>
          <w:szCs w:val="22"/>
        </w:rPr>
        <w:t>professionally. Use 12 point</w:t>
      </w:r>
      <w:r w:rsidR="004E2762" w:rsidRPr="00B125F4">
        <w:rPr>
          <w:rFonts w:asciiTheme="minorHAnsi" w:hAnsiTheme="minorHAnsi"/>
          <w:sz w:val="22"/>
          <w:szCs w:val="22"/>
        </w:rPr>
        <w:t xml:space="preserve"> Times New Roman font. Double space </w:t>
      </w:r>
      <w:r w:rsidR="008B5A00">
        <w:rPr>
          <w:rFonts w:asciiTheme="minorHAnsi" w:hAnsiTheme="minorHAnsi"/>
          <w:sz w:val="22"/>
          <w:szCs w:val="22"/>
        </w:rPr>
        <w:t>the paper using 1 inch margins. Provide stapled pages without hard cover.</w:t>
      </w:r>
    </w:p>
    <w:p w:rsidR="00CA41F6" w:rsidRDefault="00CA41F6" w:rsidP="00CA41F6">
      <w:pPr>
        <w:pStyle w:val="ListParagraph"/>
        <w:rPr>
          <w:rFonts w:asciiTheme="minorHAnsi" w:hAnsiTheme="minorHAnsi"/>
          <w:sz w:val="22"/>
          <w:szCs w:val="22"/>
        </w:rPr>
      </w:pPr>
    </w:p>
    <w:p w:rsidR="007C5D2F" w:rsidRPr="00B125F4" w:rsidRDefault="007C5D2F" w:rsidP="004E2762">
      <w:pPr>
        <w:pStyle w:val="ListParagraph"/>
        <w:numPr>
          <w:ilvl w:val="0"/>
          <w:numId w:val="12"/>
        </w:numPr>
        <w:rPr>
          <w:rFonts w:asciiTheme="minorHAnsi" w:hAnsiTheme="minorHAnsi"/>
          <w:sz w:val="22"/>
          <w:szCs w:val="22"/>
        </w:rPr>
      </w:pPr>
      <w:r>
        <w:rPr>
          <w:rFonts w:asciiTheme="minorHAnsi" w:hAnsiTheme="minorHAnsi"/>
          <w:sz w:val="22"/>
          <w:szCs w:val="22"/>
        </w:rPr>
        <w:t xml:space="preserve">Avoid long quotation passages. No more than 20 percent of the content is to be from external sources, even if properly cited. This </w:t>
      </w:r>
      <w:r w:rsidR="000D7D05">
        <w:rPr>
          <w:rFonts w:asciiTheme="minorHAnsi" w:hAnsiTheme="minorHAnsi"/>
          <w:sz w:val="22"/>
          <w:szCs w:val="22"/>
        </w:rPr>
        <w:t>assignment is</w:t>
      </w:r>
      <w:r>
        <w:rPr>
          <w:rFonts w:asciiTheme="minorHAnsi" w:hAnsiTheme="minorHAnsi"/>
          <w:sz w:val="22"/>
          <w:szCs w:val="22"/>
        </w:rPr>
        <w:t xml:space="preserve"> about you </w:t>
      </w:r>
      <w:r w:rsidR="00F71C63">
        <w:rPr>
          <w:rFonts w:asciiTheme="minorHAnsi" w:hAnsiTheme="minorHAnsi"/>
          <w:sz w:val="22"/>
          <w:szCs w:val="22"/>
        </w:rPr>
        <w:t xml:space="preserve">summarizing the present state of the topic and </w:t>
      </w:r>
      <w:r>
        <w:rPr>
          <w:rFonts w:asciiTheme="minorHAnsi" w:hAnsiTheme="minorHAnsi"/>
          <w:sz w:val="22"/>
          <w:szCs w:val="22"/>
        </w:rPr>
        <w:t xml:space="preserve">interjecting what you think about the given </w:t>
      </w:r>
      <w:r w:rsidR="00F71C63">
        <w:rPr>
          <w:rFonts w:asciiTheme="minorHAnsi" w:hAnsiTheme="minorHAnsi"/>
          <w:sz w:val="22"/>
          <w:szCs w:val="22"/>
        </w:rPr>
        <w:t>subject</w:t>
      </w:r>
      <w:r>
        <w:rPr>
          <w:rFonts w:asciiTheme="minorHAnsi" w:hAnsiTheme="minorHAnsi"/>
          <w:sz w:val="22"/>
          <w:szCs w:val="22"/>
        </w:rPr>
        <w:t>, based on your research.</w:t>
      </w:r>
      <w:r w:rsidR="000D7D05">
        <w:rPr>
          <w:rFonts w:asciiTheme="minorHAnsi" w:hAnsiTheme="minorHAnsi"/>
          <w:sz w:val="22"/>
          <w:szCs w:val="22"/>
        </w:rPr>
        <w:t xml:space="preserve"> Simply restating, rearranging and/or editing the words of others is not sufficient in a college research paper.</w:t>
      </w:r>
    </w:p>
    <w:p w:rsidR="004E2762" w:rsidRPr="00B125F4" w:rsidRDefault="004E2762" w:rsidP="004E2762">
      <w:pPr>
        <w:ind w:left="360"/>
        <w:rPr>
          <w:rFonts w:asciiTheme="minorHAnsi" w:hAnsiTheme="minorHAnsi"/>
          <w:sz w:val="22"/>
          <w:szCs w:val="22"/>
        </w:rPr>
      </w:pPr>
    </w:p>
    <w:p w:rsidR="004E2762" w:rsidRPr="00B125F4" w:rsidRDefault="000D7D05" w:rsidP="004E2762">
      <w:pPr>
        <w:pStyle w:val="ListParagraph"/>
        <w:numPr>
          <w:ilvl w:val="0"/>
          <w:numId w:val="12"/>
        </w:numPr>
        <w:rPr>
          <w:rFonts w:asciiTheme="minorHAnsi" w:hAnsiTheme="minorHAnsi"/>
          <w:sz w:val="22"/>
          <w:szCs w:val="22"/>
        </w:rPr>
      </w:pPr>
      <w:r>
        <w:rPr>
          <w:rFonts w:asciiTheme="minorHAnsi" w:hAnsiTheme="minorHAnsi"/>
          <w:sz w:val="22"/>
          <w:szCs w:val="22"/>
        </w:rPr>
        <w:t>Proof</w:t>
      </w:r>
      <w:r w:rsidR="004E2762" w:rsidRPr="00B125F4">
        <w:rPr>
          <w:rFonts w:asciiTheme="minorHAnsi" w:hAnsiTheme="minorHAnsi"/>
          <w:sz w:val="22"/>
          <w:szCs w:val="22"/>
        </w:rPr>
        <w:t>read your papers. This d</w:t>
      </w:r>
      <w:r w:rsidR="00452D05">
        <w:rPr>
          <w:rFonts w:asciiTheme="minorHAnsi" w:hAnsiTheme="minorHAnsi"/>
          <w:sz w:val="22"/>
          <w:szCs w:val="22"/>
        </w:rPr>
        <w:t>oesn’t simply mean spell check. Words that otherwise exist but do not belong in the context of a passage are common</w:t>
      </w:r>
      <w:r w:rsidR="00345058">
        <w:rPr>
          <w:rFonts w:asciiTheme="minorHAnsi" w:hAnsiTheme="minorHAnsi"/>
          <w:sz w:val="22"/>
          <w:szCs w:val="22"/>
        </w:rPr>
        <w:t xml:space="preserve"> errors</w:t>
      </w:r>
      <w:r w:rsidR="00452D05">
        <w:rPr>
          <w:rFonts w:asciiTheme="minorHAnsi" w:hAnsiTheme="minorHAnsi"/>
          <w:sz w:val="22"/>
          <w:szCs w:val="22"/>
        </w:rPr>
        <w:t xml:space="preserve">. </w:t>
      </w:r>
      <w:r>
        <w:rPr>
          <w:rFonts w:asciiTheme="minorHAnsi" w:hAnsiTheme="minorHAnsi"/>
          <w:sz w:val="22"/>
          <w:szCs w:val="22"/>
        </w:rPr>
        <w:t>A</w:t>
      </w:r>
      <w:r w:rsidR="00452D05">
        <w:rPr>
          <w:rFonts w:asciiTheme="minorHAnsi" w:hAnsiTheme="minorHAnsi"/>
          <w:sz w:val="22"/>
          <w:szCs w:val="22"/>
        </w:rPr>
        <w:t>lso, a</w:t>
      </w:r>
      <w:r>
        <w:rPr>
          <w:rFonts w:asciiTheme="minorHAnsi" w:hAnsiTheme="minorHAnsi"/>
          <w:sz w:val="22"/>
          <w:szCs w:val="22"/>
        </w:rPr>
        <w:t xml:space="preserve">sk someone else to proofread </w:t>
      </w:r>
      <w:r w:rsidR="00F94295">
        <w:rPr>
          <w:rFonts w:asciiTheme="minorHAnsi" w:hAnsiTheme="minorHAnsi"/>
          <w:sz w:val="22"/>
          <w:szCs w:val="22"/>
        </w:rPr>
        <w:t xml:space="preserve">your paper before </w:t>
      </w:r>
      <w:r w:rsidR="005201A7">
        <w:rPr>
          <w:rFonts w:asciiTheme="minorHAnsi" w:hAnsiTheme="minorHAnsi"/>
          <w:sz w:val="22"/>
          <w:szCs w:val="22"/>
        </w:rPr>
        <w:t>you hand it in.</w:t>
      </w:r>
    </w:p>
    <w:p w:rsidR="004E2762" w:rsidRPr="00B125F4" w:rsidRDefault="004E2762" w:rsidP="004E2762">
      <w:pPr>
        <w:rPr>
          <w:rFonts w:asciiTheme="minorHAnsi" w:hAnsiTheme="minorHAnsi"/>
          <w:sz w:val="22"/>
          <w:szCs w:val="22"/>
        </w:rPr>
      </w:pPr>
    </w:p>
    <w:p w:rsidR="004E2762" w:rsidRPr="00B125F4" w:rsidRDefault="004E2762" w:rsidP="004E2762">
      <w:pPr>
        <w:pStyle w:val="ListParagraph"/>
        <w:numPr>
          <w:ilvl w:val="0"/>
          <w:numId w:val="12"/>
        </w:numPr>
        <w:rPr>
          <w:rFonts w:asciiTheme="minorHAnsi" w:hAnsiTheme="minorHAnsi"/>
          <w:sz w:val="22"/>
          <w:szCs w:val="22"/>
        </w:rPr>
      </w:pPr>
      <w:r w:rsidRPr="00B125F4">
        <w:rPr>
          <w:rFonts w:asciiTheme="minorHAnsi" w:hAnsiTheme="minorHAnsi"/>
          <w:sz w:val="22"/>
          <w:szCs w:val="22"/>
        </w:rPr>
        <w:t>Acronyms, and there are a bunch of them in</w:t>
      </w:r>
      <w:r w:rsidR="00C0452A">
        <w:rPr>
          <w:rFonts w:asciiTheme="minorHAnsi" w:hAnsiTheme="minorHAnsi"/>
          <w:sz w:val="22"/>
          <w:szCs w:val="22"/>
        </w:rPr>
        <w:t xml:space="preserve"> </w:t>
      </w:r>
      <w:r w:rsidRPr="00B125F4">
        <w:rPr>
          <w:rFonts w:asciiTheme="minorHAnsi" w:hAnsiTheme="minorHAnsi"/>
          <w:sz w:val="22"/>
          <w:szCs w:val="22"/>
        </w:rPr>
        <w:t xml:space="preserve">our field – spell out the first time used followed by the acronym in parenthesis. You can then use the acronym in the remainder of the paper. </w:t>
      </w:r>
    </w:p>
    <w:p w:rsidR="004E2762" w:rsidRPr="00B125F4" w:rsidRDefault="004E2762" w:rsidP="004E2762">
      <w:pPr>
        <w:rPr>
          <w:rFonts w:asciiTheme="minorHAnsi" w:hAnsiTheme="minorHAnsi"/>
          <w:sz w:val="22"/>
          <w:szCs w:val="22"/>
        </w:rPr>
      </w:pPr>
    </w:p>
    <w:p w:rsidR="004E2762" w:rsidRPr="00B125F4" w:rsidRDefault="004E2762" w:rsidP="004E2762">
      <w:pPr>
        <w:pStyle w:val="ListParagraph"/>
        <w:numPr>
          <w:ilvl w:val="0"/>
          <w:numId w:val="12"/>
        </w:numPr>
        <w:rPr>
          <w:rFonts w:asciiTheme="minorHAnsi" w:hAnsiTheme="minorHAnsi"/>
          <w:sz w:val="22"/>
          <w:szCs w:val="22"/>
        </w:rPr>
      </w:pPr>
      <w:r w:rsidRPr="00B125F4">
        <w:rPr>
          <w:rFonts w:asciiTheme="minorHAnsi" w:hAnsiTheme="minorHAnsi"/>
          <w:sz w:val="22"/>
          <w:szCs w:val="22"/>
        </w:rPr>
        <w:t xml:space="preserve">Too much capitalization. Emergency management should not be capitalized. Titles are not capitalized unless used before a name. Ex. President Bush created the Department of Homeland Security (DHS) following 9/11 would be correct. This restructuring meant that the Federal Emergency Management Agency (FEMA) was placed under DHS and no longer reported directly to the president as a cabinet agency. </w:t>
      </w:r>
    </w:p>
    <w:p w:rsidR="004E2762" w:rsidRPr="00B125F4" w:rsidRDefault="004E2762" w:rsidP="004E2762">
      <w:pPr>
        <w:rPr>
          <w:rFonts w:asciiTheme="minorHAnsi" w:hAnsiTheme="minorHAnsi"/>
          <w:sz w:val="22"/>
          <w:szCs w:val="22"/>
        </w:rPr>
      </w:pPr>
    </w:p>
    <w:p w:rsidR="00452D05" w:rsidRDefault="004E2762" w:rsidP="00452D05">
      <w:pPr>
        <w:pStyle w:val="ListParagraph"/>
        <w:numPr>
          <w:ilvl w:val="0"/>
          <w:numId w:val="12"/>
        </w:numPr>
        <w:rPr>
          <w:rFonts w:asciiTheme="minorHAnsi" w:hAnsiTheme="minorHAnsi"/>
          <w:sz w:val="22"/>
          <w:szCs w:val="22"/>
        </w:rPr>
      </w:pPr>
      <w:r w:rsidRPr="00B125F4">
        <w:rPr>
          <w:rFonts w:asciiTheme="minorHAnsi" w:hAnsiTheme="minorHAnsi"/>
          <w:sz w:val="22"/>
          <w:szCs w:val="22"/>
        </w:rPr>
        <w:t xml:space="preserve">In general, single digit numbers such as </w:t>
      </w:r>
      <w:r w:rsidR="008B5A00">
        <w:rPr>
          <w:rFonts w:asciiTheme="minorHAnsi" w:hAnsiTheme="minorHAnsi"/>
          <w:sz w:val="22"/>
          <w:szCs w:val="22"/>
        </w:rPr>
        <w:t>“</w:t>
      </w:r>
      <w:r w:rsidRPr="00B125F4">
        <w:rPr>
          <w:rFonts w:asciiTheme="minorHAnsi" w:hAnsiTheme="minorHAnsi"/>
          <w:sz w:val="22"/>
          <w:szCs w:val="22"/>
        </w:rPr>
        <w:t>one</w:t>
      </w:r>
      <w:r w:rsidR="008B5A00">
        <w:rPr>
          <w:rFonts w:asciiTheme="minorHAnsi" w:hAnsiTheme="minorHAnsi"/>
          <w:sz w:val="22"/>
          <w:szCs w:val="22"/>
        </w:rPr>
        <w:t>”</w:t>
      </w:r>
      <w:r w:rsidRPr="00B125F4">
        <w:rPr>
          <w:rFonts w:asciiTheme="minorHAnsi" w:hAnsiTheme="minorHAnsi"/>
          <w:sz w:val="22"/>
          <w:szCs w:val="22"/>
        </w:rPr>
        <w:t xml:space="preserve"> should be spelled out. Larger numbers such as 22 do not need to be spelled out. There are variations to this such as consistency within a sentence. For example: FEMA was only one of twenty-</w:t>
      </w:r>
      <w:r w:rsidR="008727F3">
        <w:rPr>
          <w:rFonts w:asciiTheme="minorHAnsi" w:hAnsiTheme="minorHAnsi"/>
          <w:sz w:val="22"/>
          <w:szCs w:val="22"/>
        </w:rPr>
        <w:t>two agencies placed within DHS.</w:t>
      </w:r>
    </w:p>
    <w:p w:rsidR="00452D05" w:rsidRPr="00452D05" w:rsidRDefault="00452D05" w:rsidP="00452D05">
      <w:pPr>
        <w:pStyle w:val="ListParagraph"/>
        <w:rPr>
          <w:rFonts w:asciiTheme="minorHAnsi" w:hAnsiTheme="minorHAnsi"/>
          <w:sz w:val="22"/>
          <w:szCs w:val="22"/>
        </w:rPr>
      </w:pPr>
    </w:p>
    <w:p w:rsidR="00452D05" w:rsidRPr="00452D05" w:rsidRDefault="00F86F76" w:rsidP="00452D05">
      <w:pPr>
        <w:pStyle w:val="ListParagraph"/>
        <w:numPr>
          <w:ilvl w:val="0"/>
          <w:numId w:val="12"/>
        </w:numPr>
        <w:rPr>
          <w:rFonts w:asciiTheme="minorHAnsi" w:hAnsiTheme="minorHAnsi"/>
          <w:sz w:val="22"/>
          <w:szCs w:val="22"/>
        </w:rPr>
      </w:pPr>
      <w:r w:rsidRPr="00452D05">
        <w:rPr>
          <w:rFonts w:asciiTheme="minorHAnsi" w:hAnsiTheme="minorHAnsi"/>
          <w:sz w:val="22"/>
          <w:szCs w:val="22"/>
        </w:rPr>
        <w:t xml:space="preserve">Refereed journals </w:t>
      </w:r>
      <w:r w:rsidR="008B5A00">
        <w:rPr>
          <w:rFonts w:asciiTheme="minorHAnsi" w:hAnsiTheme="minorHAnsi"/>
          <w:sz w:val="22"/>
          <w:szCs w:val="22"/>
        </w:rPr>
        <w:t>provide the best sources</w:t>
      </w:r>
      <w:r w:rsidRPr="00452D05">
        <w:rPr>
          <w:rFonts w:asciiTheme="minorHAnsi" w:hAnsiTheme="minorHAnsi"/>
          <w:sz w:val="22"/>
          <w:szCs w:val="22"/>
        </w:rPr>
        <w:t xml:space="preserve">– that means it is </w:t>
      </w:r>
      <w:r w:rsidR="008B5A00">
        <w:rPr>
          <w:rFonts w:asciiTheme="minorHAnsi" w:hAnsiTheme="minorHAnsi"/>
          <w:sz w:val="22"/>
          <w:szCs w:val="22"/>
        </w:rPr>
        <w:t xml:space="preserve">from </w:t>
      </w:r>
      <w:r w:rsidRPr="00452D05">
        <w:rPr>
          <w:rFonts w:asciiTheme="minorHAnsi" w:hAnsiTheme="minorHAnsi"/>
          <w:sz w:val="22"/>
          <w:szCs w:val="22"/>
        </w:rPr>
        <w:t>a scholarly journal that is peer reviewed before articles are</w:t>
      </w:r>
      <w:r w:rsidR="008B5A00">
        <w:rPr>
          <w:rFonts w:asciiTheme="minorHAnsi" w:hAnsiTheme="minorHAnsi"/>
          <w:sz w:val="22"/>
          <w:szCs w:val="22"/>
        </w:rPr>
        <w:t xml:space="preserve"> published. </w:t>
      </w:r>
      <w:r w:rsidR="00452D05" w:rsidRPr="00452D05">
        <w:rPr>
          <w:rFonts w:asciiTheme="minorHAnsi" w:hAnsiTheme="minorHAnsi"/>
          <w:sz w:val="22"/>
          <w:szCs w:val="22"/>
        </w:rPr>
        <w:t>Periodicals such as news magazines, newspapers, and blogs are not referee</w:t>
      </w:r>
      <w:r w:rsidR="00637430">
        <w:rPr>
          <w:rFonts w:asciiTheme="minorHAnsi" w:hAnsiTheme="minorHAnsi"/>
          <w:sz w:val="22"/>
          <w:szCs w:val="22"/>
        </w:rPr>
        <w:t>d journals, and therefore should be used sparingly.</w:t>
      </w:r>
    </w:p>
    <w:p w:rsidR="00F86F76" w:rsidRDefault="00F86F76" w:rsidP="00452D05">
      <w:pPr>
        <w:pStyle w:val="ListParagraph"/>
        <w:rPr>
          <w:rFonts w:asciiTheme="minorHAnsi" w:hAnsiTheme="minorHAnsi"/>
          <w:sz w:val="22"/>
          <w:szCs w:val="22"/>
        </w:rPr>
      </w:pPr>
    </w:p>
    <w:p w:rsidR="004E2762" w:rsidRPr="008B5A00" w:rsidRDefault="004E2762" w:rsidP="004E2762">
      <w:pPr>
        <w:pStyle w:val="ListParagraph"/>
        <w:numPr>
          <w:ilvl w:val="0"/>
          <w:numId w:val="12"/>
        </w:numPr>
        <w:rPr>
          <w:rFonts w:asciiTheme="minorHAnsi" w:hAnsiTheme="minorHAnsi"/>
          <w:sz w:val="22"/>
          <w:szCs w:val="22"/>
        </w:rPr>
      </w:pPr>
      <w:r w:rsidRPr="00B125F4">
        <w:rPr>
          <w:rFonts w:asciiTheme="minorHAnsi" w:hAnsiTheme="minorHAnsi"/>
          <w:sz w:val="22"/>
          <w:szCs w:val="22"/>
        </w:rPr>
        <w:t>Use of web sites – much of the same principle applies as that with refereed journals. Official government websites can provide information but there are many websites out there that have no quality control mechanisms in place for material that is on the site. Be wary of using such sites</w:t>
      </w:r>
      <w:r w:rsidR="008B5A00">
        <w:rPr>
          <w:rFonts w:asciiTheme="minorHAnsi" w:hAnsiTheme="minorHAnsi"/>
          <w:sz w:val="22"/>
          <w:szCs w:val="22"/>
        </w:rPr>
        <w:t xml:space="preserve"> and limit them in your bibliography</w:t>
      </w:r>
      <w:r w:rsidRPr="00B125F4">
        <w:rPr>
          <w:rFonts w:asciiTheme="minorHAnsi" w:hAnsiTheme="minorHAnsi"/>
          <w:sz w:val="22"/>
          <w:szCs w:val="22"/>
        </w:rPr>
        <w:t xml:space="preserve">. You must provide the </w:t>
      </w:r>
      <w:r w:rsidR="008B5A00">
        <w:rPr>
          <w:rFonts w:asciiTheme="minorHAnsi" w:hAnsiTheme="minorHAnsi"/>
          <w:sz w:val="22"/>
          <w:szCs w:val="22"/>
        </w:rPr>
        <w:t xml:space="preserve">specific </w:t>
      </w:r>
      <w:r w:rsidRPr="00B125F4">
        <w:rPr>
          <w:rFonts w:asciiTheme="minorHAnsi" w:hAnsiTheme="minorHAnsi"/>
          <w:sz w:val="22"/>
          <w:szCs w:val="22"/>
        </w:rPr>
        <w:t xml:space="preserve">web address for the material you are using as a reference. Make sure it works. </w:t>
      </w:r>
      <w:r w:rsidR="008B5A00">
        <w:rPr>
          <w:rFonts w:asciiTheme="minorHAnsi" w:hAnsiTheme="minorHAnsi"/>
          <w:sz w:val="22"/>
          <w:szCs w:val="22"/>
        </w:rPr>
        <w:t>The reader</w:t>
      </w:r>
      <w:r w:rsidRPr="00B125F4">
        <w:rPr>
          <w:rFonts w:asciiTheme="minorHAnsi" w:hAnsiTheme="minorHAnsi"/>
          <w:sz w:val="22"/>
          <w:szCs w:val="22"/>
        </w:rPr>
        <w:t xml:space="preserve"> should be able to type in the address and </w:t>
      </w:r>
      <w:r w:rsidR="002C1034">
        <w:rPr>
          <w:rFonts w:asciiTheme="minorHAnsi" w:hAnsiTheme="minorHAnsi"/>
          <w:sz w:val="22"/>
          <w:szCs w:val="22"/>
        </w:rPr>
        <w:t xml:space="preserve">find </w:t>
      </w:r>
      <w:r w:rsidRPr="00B125F4">
        <w:rPr>
          <w:rFonts w:asciiTheme="minorHAnsi" w:hAnsiTheme="minorHAnsi"/>
          <w:sz w:val="22"/>
          <w:szCs w:val="22"/>
        </w:rPr>
        <w:t>the same page(s) you were looking at for the information for your paper.</w:t>
      </w:r>
    </w:p>
    <w:p w:rsidR="004E2762" w:rsidRPr="00B125F4" w:rsidRDefault="004E2762" w:rsidP="004E2762">
      <w:pPr>
        <w:pStyle w:val="ListParagraph"/>
        <w:numPr>
          <w:ilvl w:val="0"/>
          <w:numId w:val="12"/>
        </w:numPr>
        <w:rPr>
          <w:rFonts w:asciiTheme="minorHAnsi" w:hAnsiTheme="minorHAnsi"/>
          <w:sz w:val="22"/>
          <w:szCs w:val="22"/>
        </w:rPr>
      </w:pPr>
      <w:r w:rsidRPr="00B125F4">
        <w:rPr>
          <w:rFonts w:asciiTheme="minorHAnsi" w:hAnsiTheme="minorHAnsi"/>
          <w:sz w:val="22"/>
          <w:szCs w:val="22"/>
        </w:rPr>
        <w:lastRenderedPageBreak/>
        <w:t>C</w:t>
      </w:r>
      <w:r w:rsidR="00780C0F">
        <w:rPr>
          <w:rFonts w:asciiTheme="minorHAnsi" w:hAnsiTheme="minorHAnsi"/>
          <w:sz w:val="22"/>
          <w:szCs w:val="22"/>
        </w:rPr>
        <w:t xml:space="preserve">ite references within the text using </w:t>
      </w:r>
      <w:r w:rsidRPr="00B125F4">
        <w:rPr>
          <w:rFonts w:asciiTheme="minorHAnsi" w:hAnsiTheme="minorHAnsi"/>
          <w:sz w:val="22"/>
          <w:szCs w:val="22"/>
        </w:rPr>
        <w:t>the (author, date) styl</w:t>
      </w:r>
      <w:r w:rsidR="00780C0F">
        <w:rPr>
          <w:rFonts w:asciiTheme="minorHAnsi" w:hAnsiTheme="minorHAnsi"/>
          <w:sz w:val="22"/>
          <w:szCs w:val="22"/>
        </w:rPr>
        <w:t>e of referencing</w:t>
      </w:r>
      <w:r w:rsidRPr="00B125F4">
        <w:rPr>
          <w:rFonts w:asciiTheme="minorHAnsi" w:hAnsiTheme="minorHAnsi"/>
          <w:sz w:val="22"/>
          <w:szCs w:val="22"/>
        </w:rPr>
        <w:t xml:space="preserve">. Page numbers are not necessary for a reference in the text unless it is a quote. At a minimum be consistent in the referencing style you use. If you need examples of citation styles, use an emergency management journal to provide examples. </w:t>
      </w:r>
    </w:p>
    <w:p w:rsidR="004E2762" w:rsidRPr="00B125F4" w:rsidRDefault="004E2762" w:rsidP="004E2762">
      <w:pPr>
        <w:rPr>
          <w:rFonts w:asciiTheme="minorHAnsi" w:hAnsiTheme="minorHAnsi"/>
          <w:sz w:val="22"/>
          <w:szCs w:val="22"/>
        </w:rPr>
      </w:pPr>
    </w:p>
    <w:p w:rsidR="004E2762" w:rsidRDefault="004E2762" w:rsidP="004E2762">
      <w:pPr>
        <w:pStyle w:val="ListParagraph"/>
        <w:numPr>
          <w:ilvl w:val="0"/>
          <w:numId w:val="12"/>
        </w:numPr>
        <w:rPr>
          <w:rFonts w:asciiTheme="minorHAnsi" w:hAnsiTheme="minorHAnsi"/>
          <w:sz w:val="22"/>
          <w:szCs w:val="22"/>
        </w:rPr>
      </w:pPr>
      <w:r w:rsidRPr="00B125F4">
        <w:rPr>
          <w:rFonts w:asciiTheme="minorHAnsi" w:hAnsiTheme="minorHAnsi"/>
          <w:sz w:val="22"/>
          <w:szCs w:val="22"/>
        </w:rPr>
        <w:t>Alphabetize the bibliography as a separate pa</w:t>
      </w:r>
      <w:r>
        <w:rPr>
          <w:rFonts w:asciiTheme="minorHAnsi" w:hAnsiTheme="minorHAnsi"/>
          <w:sz w:val="22"/>
          <w:szCs w:val="22"/>
        </w:rPr>
        <w:t>ge(s) at the end of your paper.</w:t>
      </w:r>
    </w:p>
    <w:p w:rsidR="004E2762" w:rsidRPr="00B125F4" w:rsidRDefault="004E2762" w:rsidP="004E2762">
      <w:pPr>
        <w:pStyle w:val="ListParagraph"/>
        <w:rPr>
          <w:rFonts w:asciiTheme="minorHAnsi" w:hAnsiTheme="minorHAnsi"/>
          <w:sz w:val="22"/>
          <w:szCs w:val="22"/>
        </w:rPr>
      </w:pPr>
    </w:p>
    <w:p w:rsidR="004E2762" w:rsidRPr="00B125F4" w:rsidRDefault="004E2762" w:rsidP="004E2762">
      <w:pPr>
        <w:pStyle w:val="ListParagraph"/>
        <w:numPr>
          <w:ilvl w:val="0"/>
          <w:numId w:val="12"/>
        </w:numPr>
        <w:rPr>
          <w:rFonts w:asciiTheme="minorHAnsi" w:hAnsiTheme="minorHAnsi"/>
          <w:sz w:val="22"/>
          <w:szCs w:val="22"/>
        </w:rPr>
      </w:pPr>
      <w:r w:rsidRPr="00B125F4">
        <w:rPr>
          <w:rFonts w:asciiTheme="minorHAnsi" w:hAnsiTheme="minorHAnsi"/>
          <w:sz w:val="22"/>
          <w:szCs w:val="22"/>
        </w:rPr>
        <w:t xml:space="preserve">Include a title page with your name on it. Do not use headers or footers in the paper other than for page numbers. Do not number the title page; the first page of text begins with 1. Put the page numbers at the bottom of the page, center or right margin. </w:t>
      </w:r>
    </w:p>
    <w:p w:rsidR="004E2762" w:rsidRPr="00EB65D5" w:rsidRDefault="004E2762" w:rsidP="004E2762">
      <w:pPr>
        <w:pStyle w:val="ListParagraph"/>
        <w:ind w:left="360"/>
        <w:jc w:val="both"/>
        <w:rPr>
          <w:rFonts w:asciiTheme="minorHAnsi" w:hAnsiTheme="minorHAnsi" w:cstheme="minorHAnsi"/>
          <w:sz w:val="22"/>
        </w:rPr>
      </w:pPr>
    </w:p>
    <w:p w:rsidR="008C4ECD" w:rsidRDefault="008C4ECD" w:rsidP="004E2762">
      <w:pPr>
        <w:widowControl/>
        <w:autoSpaceDE/>
        <w:autoSpaceDN/>
        <w:adjustRightInd/>
        <w:rPr>
          <w:rFonts w:asciiTheme="minorHAnsi" w:hAnsiTheme="minorHAnsi" w:cstheme="minorHAnsi"/>
          <w:b/>
          <w:sz w:val="22"/>
        </w:rPr>
      </w:pPr>
    </w:p>
    <w:p w:rsidR="004E2762" w:rsidRPr="0034673A" w:rsidRDefault="004E2762" w:rsidP="004E2762">
      <w:pPr>
        <w:widowControl/>
        <w:autoSpaceDE/>
        <w:autoSpaceDN/>
        <w:adjustRightInd/>
        <w:rPr>
          <w:rFonts w:asciiTheme="minorHAnsi" w:hAnsiTheme="minorHAnsi" w:cstheme="minorHAnsi"/>
          <w:b/>
          <w:sz w:val="22"/>
        </w:rPr>
      </w:pPr>
      <w:r>
        <w:rPr>
          <w:rFonts w:asciiTheme="minorHAnsi" w:hAnsiTheme="minorHAnsi" w:cstheme="minorHAnsi"/>
          <w:b/>
          <w:sz w:val="22"/>
        </w:rPr>
        <w:t>Class Schedule and Lectures (May be adjusted as needed)</w:t>
      </w:r>
      <w:r w:rsidR="00AE3525">
        <w:rPr>
          <w:rFonts w:asciiTheme="minorHAnsi" w:hAnsiTheme="minorHAnsi" w:cstheme="minorHAnsi"/>
          <w:b/>
          <w:sz w:val="22"/>
        </w:rPr>
        <w:t xml:space="preserve"> </w:t>
      </w:r>
    </w:p>
    <w:p w:rsidR="004E2762" w:rsidRDefault="004E2762" w:rsidP="004E2762">
      <w:pPr>
        <w:widowControl/>
        <w:autoSpaceDE/>
        <w:autoSpaceDN/>
        <w:adjustRightInd/>
        <w:ind w:left="360" w:hanging="180"/>
        <w:rPr>
          <w:rFonts w:asciiTheme="minorHAnsi" w:hAnsiTheme="minorHAnsi" w:cstheme="minorHAnsi"/>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650"/>
      </w:tblGrid>
      <w:tr w:rsidR="004E2762" w:rsidRPr="00CF5D8E" w:rsidTr="00814A28">
        <w:trPr>
          <w:trHeight w:val="350"/>
        </w:trPr>
        <w:tc>
          <w:tcPr>
            <w:tcW w:w="2178" w:type="dxa"/>
            <w:vMerge w:val="restart"/>
            <w:shd w:val="clear" w:color="auto" w:fill="auto"/>
          </w:tcPr>
          <w:p w:rsidR="004E2762" w:rsidRPr="002819F8" w:rsidRDefault="00EB1DF8" w:rsidP="00814A28">
            <w:pPr>
              <w:widowControl/>
              <w:autoSpaceDE/>
              <w:autoSpaceDN/>
              <w:adjustRightInd/>
              <w:jc w:val="center"/>
              <w:rPr>
                <w:rFonts w:ascii="Calibri" w:eastAsia="Calibri" w:hAnsi="Calibri"/>
                <w:b/>
                <w:sz w:val="22"/>
                <w:szCs w:val="22"/>
              </w:rPr>
            </w:pPr>
            <w:r>
              <w:rPr>
                <w:rFonts w:ascii="Calibri" w:eastAsia="Calibri" w:hAnsi="Calibri"/>
                <w:b/>
                <w:sz w:val="22"/>
                <w:szCs w:val="22"/>
              </w:rPr>
              <w:t>January 20</w:t>
            </w:r>
          </w:p>
          <w:p w:rsidR="004E2762" w:rsidRDefault="004E2762" w:rsidP="00814A28">
            <w:pPr>
              <w:widowControl/>
              <w:autoSpaceDE/>
              <w:autoSpaceDN/>
              <w:adjustRightInd/>
              <w:jc w:val="center"/>
              <w:rPr>
                <w:rFonts w:ascii="Calibri" w:eastAsia="Calibri" w:hAnsi="Calibri"/>
                <w:sz w:val="22"/>
                <w:szCs w:val="22"/>
              </w:rPr>
            </w:pPr>
          </w:p>
          <w:p w:rsidR="004E2762" w:rsidRPr="002819F8" w:rsidRDefault="004E2762" w:rsidP="00814A28">
            <w:pPr>
              <w:jc w:val="center"/>
              <w:rPr>
                <w:rFonts w:ascii="Calibri" w:eastAsia="Calibri" w:hAnsi="Calibri"/>
                <w:b/>
                <w:sz w:val="22"/>
                <w:szCs w:val="22"/>
              </w:rPr>
            </w:pPr>
          </w:p>
        </w:tc>
        <w:tc>
          <w:tcPr>
            <w:tcW w:w="7650" w:type="dxa"/>
            <w:shd w:val="clear" w:color="auto" w:fill="auto"/>
          </w:tcPr>
          <w:p w:rsidR="004E2762" w:rsidRPr="00001060" w:rsidRDefault="004E2762" w:rsidP="00814A28">
            <w:pPr>
              <w:pStyle w:val="ListParagraph"/>
              <w:contextualSpacing/>
              <w:rPr>
                <w:rFonts w:asciiTheme="minorHAnsi" w:eastAsia="Calibri" w:hAnsiTheme="minorHAnsi"/>
                <w:b/>
                <w:sz w:val="22"/>
                <w:szCs w:val="22"/>
              </w:rPr>
            </w:pPr>
            <w:r w:rsidRPr="00001060">
              <w:rPr>
                <w:rFonts w:asciiTheme="minorHAnsi" w:eastAsia="Calibri" w:hAnsiTheme="minorHAnsi"/>
                <w:b/>
                <w:sz w:val="22"/>
                <w:szCs w:val="22"/>
              </w:rPr>
              <w:t>Welcome &amp; Introductions</w:t>
            </w:r>
          </w:p>
        </w:tc>
      </w:tr>
      <w:tr w:rsidR="004E2762" w:rsidRPr="00D913E5" w:rsidTr="00814A28">
        <w:trPr>
          <w:trHeight w:val="287"/>
        </w:trPr>
        <w:tc>
          <w:tcPr>
            <w:tcW w:w="2178" w:type="dxa"/>
            <w:vMerge/>
            <w:shd w:val="clear" w:color="auto" w:fill="auto"/>
          </w:tcPr>
          <w:p w:rsidR="004E2762" w:rsidRPr="00B0473B" w:rsidRDefault="004E2762" w:rsidP="00814A28">
            <w:pPr>
              <w:widowControl/>
              <w:autoSpaceDE/>
              <w:autoSpaceDN/>
              <w:adjustRightInd/>
              <w:jc w:val="center"/>
              <w:rPr>
                <w:rFonts w:ascii="Calibri" w:eastAsia="Calibri" w:hAnsi="Calibri"/>
                <w:sz w:val="22"/>
                <w:szCs w:val="22"/>
              </w:rPr>
            </w:pPr>
          </w:p>
        </w:tc>
        <w:tc>
          <w:tcPr>
            <w:tcW w:w="7650" w:type="dxa"/>
            <w:shd w:val="clear" w:color="auto" w:fill="auto"/>
          </w:tcPr>
          <w:p w:rsidR="004E2762" w:rsidRPr="00001060" w:rsidRDefault="004E2762" w:rsidP="00814A28">
            <w:pPr>
              <w:widowControl/>
              <w:overflowPunct w:val="0"/>
              <w:jc w:val="both"/>
              <w:rPr>
                <w:rFonts w:asciiTheme="minorHAnsi" w:eastAsia="Calibri" w:hAnsiTheme="minorHAnsi" w:cs="Calibri"/>
                <w:sz w:val="22"/>
                <w:szCs w:val="22"/>
              </w:rPr>
            </w:pPr>
            <w:r w:rsidRPr="00001060">
              <w:rPr>
                <w:rFonts w:asciiTheme="minorHAnsi" w:eastAsia="Calibri" w:hAnsiTheme="minorHAnsi" w:cs="Calibri"/>
                <w:sz w:val="22"/>
                <w:szCs w:val="22"/>
              </w:rPr>
              <w:t>Class requirements and expectations</w:t>
            </w:r>
          </w:p>
          <w:p w:rsidR="00405356" w:rsidRPr="00001060" w:rsidRDefault="00405356" w:rsidP="00814A28">
            <w:pPr>
              <w:widowControl/>
              <w:overflowPunct w:val="0"/>
              <w:jc w:val="both"/>
              <w:rPr>
                <w:rFonts w:asciiTheme="minorHAnsi" w:eastAsia="Calibri" w:hAnsiTheme="minorHAnsi" w:cs="Calibri"/>
                <w:sz w:val="22"/>
                <w:szCs w:val="22"/>
              </w:rPr>
            </w:pPr>
            <w:r w:rsidRPr="00001060">
              <w:rPr>
                <w:rFonts w:asciiTheme="minorHAnsi" w:eastAsia="Calibri" w:hAnsiTheme="minorHAnsi" w:cs="Calibri"/>
                <w:sz w:val="22"/>
                <w:szCs w:val="22"/>
              </w:rPr>
              <w:t>AmeriCorps National Civilian Community Corps</w:t>
            </w:r>
          </w:p>
        </w:tc>
      </w:tr>
      <w:tr w:rsidR="004E2762" w:rsidRPr="00182F8F" w:rsidTr="00A2678E">
        <w:trPr>
          <w:trHeight w:val="557"/>
        </w:trPr>
        <w:tc>
          <w:tcPr>
            <w:tcW w:w="2178" w:type="dxa"/>
            <w:vMerge w:val="restart"/>
            <w:shd w:val="clear" w:color="auto" w:fill="auto"/>
          </w:tcPr>
          <w:p w:rsidR="004E2762" w:rsidRPr="002819F8" w:rsidRDefault="00EB1DF8" w:rsidP="00814A28">
            <w:pPr>
              <w:widowControl/>
              <w:autoSpaceDE/>
              <w:autoSpaceDN/>
              <w:adjustRightInd/>
              <w:jc w:val="center"/>
              <w:rPr>
                <w:rFonts w:ascii="Calibri" w:eastAsia="Calibri" w:hAnsi="Calibri"/>
                <w:b/>
                <w:sz w:val="22"/>
                <w:szCs w:val="22"/>
              </w:rPr>
            </w:pPr>
            <w:r>
              <w:rPr>
                <w:rFonts w:ascii="Calibri" w:eastAsia="Calibri" w:hAnsi="Calibri"/>
                <w:b/>
                <w:sz w:val="22"/>
                <w:szCs w:val="22"/>
              </w:rPr>
              <w:t>January 27</w:t>
            </w:r>
          </w:p>
          <w:p w:rsidR="004E2762" w:rsidRPr="002819F8" w:rsidRDefault="004E2762" w:rsidP="00814A28">
            <w:pPr>
              <w:widowControl/>
              <w:autoSpaceDE/>
              <w:autoSpaceDN/>
              <w:adjustRightInd/>
              <w:jc w:val="center"/>
              <w:rPr>
                <w:rFonts w:ascii="Calibri" w:eastAsia="Calibri" w:hAnsi="Calibri"/>
                <w:b/>
                <w:sz w:val="22"/>
                <w:szCs w:val="22"/>
              </w:rPr>
            </w:pPr>
          </w:p>
        </w:tc>
        <w:tc>
          <w:tcPr>
            <w:tcW w:w="7650" w:type="dxa"/>
            <w:shd w:val="clear" w:color="auto" w:fill="auto"/>
          </w:tcPr>
          <w:p w:rsidR="002B67B5" w:rsidRPr="00001060" w:rsidRDefault="002B67B5" w:rsidP="007F361E">
            <w:pPr>
              <w:spacing w:after="160" w:line="259" w:lineRule="auto"/>
              <w:contextualSpacing/>
              <w:rPr>
                <w:rFonts w:asciiTheme="minorHAnsi" w:eastAsia="Calibri" w:hAnsiTheme="minorHAnsi"/>
                <w:sz w:val="22"/>
                <w:szCs w:val="22"/>
              </w:rPr>
            </w:pPr>
            <w:r w:rsidRPr="00001060">
              <w:rPr>
                <w:rFonts w:asciiTheme="minorHAnsi" w:eastAsia="Calibri" w:hAnsiTheme="minorHAnsi"/>
                <w:sz w:val="22"/>
                <w:szCs w:val="22"/>
              </w:rPr>
              <w:t>Emergency Management Support Systems</w:t>
            </w:r>
          </w:p>
          <w:p w:rsidR="004E2762" w:rsidRPr="00A2678E" w:rsidRDefault="00181B02" w:rsidP="00A2678E">
            <w:pPr>
              <w:spacing w:after="160" w:line="259" w:lineRule="auto"/>
              <w:contextualSpacing/>
              <w:rPr>
                <w:rFonts w:asciiTheme="minorHAnsi" w:hAnsiTheme="minorHAnsi"/>
                <w:sz w:val="22"/>
                <w:szCs w:val="22"/>
              </w:rPr>
            </w:pPr>
            <w:r w:rsidRPr="00001060">
              <w:rPr>
                <w:rFonts w:asciiTheme="minorHAnsi" w:hAnsiTheme="minorHAnsi"/>
                <w:sz w:val="22"/>
                <w:szCs w:val="22"/>
              </w:rPr>
              <w:t xml:space="preserve">Situational awareness </w:t>
            </w:r>
            <w:r w:rsidR="00001060" w:rsidRPr="00001060">
              <w:rPr>
                <w:rFonts w:asciiTheme="minorHAnsi" w:hAnsiTheme="minorHAnsi"/>
                <w:sz w:val="22"/>
                <w:szCs w:val="22"/>
              </w:rPr>
              <w:t>-Web Cams 911/Computer Aided Dispatch (CAD)</w:t>
            </w:r>
          </w:p>
        </w:tc>
      </w:tr>
      <w:tr w:rsidR="004E2762" w:rsidTr="00814A28">
        <w:trPr>
          <w:trHeight w:val="323"/>
        </w:trPr>
        <w:tc>
          <w:tcPr>
            <w:tcW w:w="2178" w:type="dxa"/>
            <w:vMerge/>
            <w:shd w:val="clear" w:color="auto" w:fill="auto"/>
          </w:tcPr>
          <w:p w:rsidR="004E2762" w:rsidRPr="002819F8" w:rsidRDefault="004E2762" w:rsidP="00814A28">
            <w:pPr>
              <w:widowControl/>
              <w:autoSpaceDE/>
              <w:autoSpaceDN/>
              <w:adjustRightInd/>
              <w:jc w:val="center"/>
              <w:rPr>
                <w:rFonts w:ascii="Calibri" w:eastAsia="Calibri" w:hAnsi="Calibri"/>
                <w:b/>
                <w:sz w:val="22"/>
                <w:szCs w:val="22"/>
              </w:rPr>
            </w:pPr>
          </w:p>
        </w:tc>
        <w:tc>
          <w:tcPr>
            <w:tcW w:w="7650" w:type="dxa"/>
            <w:shd w:val="clear" w:color="auto" w:fill="auto"/>
          </w:tcPr>
          <w:p w:rsidR="004E2762" w:rsidRPr="00001060" w:rsidRDefault="007C5D2F" w:rsidP="00814A28">
            <w:pPr>
              <w:widowControl/>
              <w:overflowPunct w:val="0"/>
              <w:jc w:val="both"/>
              <w:rPr>
                <w:rFonts w:asciiTheme="minorHAnsi" w:eastAsia="Calibri" w:hAnsiTheme="minorHAnsi" w:cs="Calibri"/>
                <w:sz w:val="22"/>
                <w:szCs w:val="22"/>
              </w:rPr>
            </w:pPr>
            <w:r w:rsidRPr="00001060">
              <w:rPr>
                <w:rFonts w:asciiTheme="minorHAnsi" w:eastAsia="Calibri" w:hAnsiTheme="minorHAnsi" w:cs="Calibri"/>
                <w:sz w:val="22"/>
                <w:szCs w:val="22"/>
              </w:rPr>
              <w:t>Reference: Pine, chapter 1</w:t>
            </w:r>
          </w:p>
          <w:p w:rsidR="004E2762" w:rsidRPr="00001060" w:rsidRDefault="004E2762" w:rsidP="007E61D3">
            <w:pPr>
              <w:widowControl/>
              <w:overflowPunct w:val="0"/>
              <w:jc w:val="both"/>
              <w:rPr>
                <w:rFonts w:asciiTheme="minorHAnsi" w:eastAsia="Calibri" w:hAnsiTheme="minorHAnsi"/>
                <w:b/>
                <w:sz w:val="22"/>
                <w:szCs w:val="22"/>
              </w:rPr>
            </w:pPr>
          </w:p>
        </w:tc>
      </w:tr>
      <w:tr w:rsidR="004E2762" w:rsidRPr="00113598" w:rsidTr="00A2678E">
        <w:trPr>
          <w:trHeight w:val="413"/>
        </w:trPr>
        <w:tc>
          <w:tcPr>
            <w:tcW w:w="2178" w:type="dxa"/>
            <w:vMerge w:val="restart"/>
            <w:shd w:val="clear" w:color="auto" w:fill="auto"/>
          </w:tcPr>
          <w:p w:rsidR="004E2762" w:rsidRPr="002819F8" w:rsidRDefault="00EB1DF8" w:rsidP="00814A28">
            <w:pPr>
              <w:widowControl/>
              <w:autoSpaceDE/>
              <w:autoSpaceDN/>
              <w:adjustRightInd/>
              <w:jc w:val="center"/>
              <w:rPr>
                <w:rFonts w:ascii="Calibri" w:eastAsia="Calibri" w:hAnsi="Calibri"/>
                <w:b/>
                <w:sz w:val="22"/>
                <w:szCs w:val="22"/>
              </w:rPr>
            </w:pPr>
            <w:r>
              <w:rPr>
                <w:rFonts w:ascii="Calibri" w:eastAsia="Calibri" w:hAnsi="Calibri"/>
                <w:b/>
                <w:sz w:val="22"/>
                <w:szCs w:val="22"/>
              </w:rPr>
              <w:t>February 3</w:t>
            </w:r>
          </w:p>
          <w:p w:rsidR="004E2762" w:rsidRDefault="004E2762" w:rsidP="00814A28">
            <w:pPr>
              <w:widowControl/>
              <w:autoSpaceDE/>
              <w:autoSpaceDN/>
              <w:adjustRightInd/>
              <w:jc w:val="center"/>
              <w:rPr>
                <w:rFonts w:ascii="Calibri" w:eastAsia="Calibri" w:hAnsi="Calibri"/>
                <w:sz w:val="22"/>
                <w:szCs w:val="22"/>
              </w:rPr>
            </w:pPr>
          </w:p>
          <w:p w:rsidR="004E2762" w:rsidRPr="002819F8" w:rsidRDefault="004E2762" w:rsidP="00814A28">
            <w:pPr>
              <w:jc w:val="center"/>
              <w:rPr>
                <w:rFonts w:ascii="Calibri" w:eastAsia="Calibri" w:hAnsi="Calibri"/>
                <w:b/>
                <w:sz w:val="22"/>
                <w:szCs w:val="22"/>
              </w:rPr>
            </w:pPr>
          </w:p>
        </w:tc>
        <w:tc>
          <w:tcPr>
            <w:tcW w:w="7650" w:type="dxa"/>
            <w:shd w:val="clear" w:color="auto" w:fill="auto"/>
          </w:tcPr>
          <w:p w:rsidR="004E2762" w:rsidRPr="009031FA" w:rsidRDefault="003962C4" w:rsidP="007E61D3">
            <w:pPr>
              <w:widowControl/>
              <w:autoSpaceDE/>
              <w:autoSpaceDN/>
              <w:adjustRightInd/>
              <w:rPr>
                <w:rFonts w:asciiTheme="minorHAnsi" w:eastAsia="Calibri" w:hAnsiTheme="minorHAnsi"/>
                <w:sz w:val="22"/>
                <w:szCs w:val="22"/>
              </w:rPr>
            </w:pPr>
            <w:r w:rsidRPr="009031FA">
              <w:rPr>
                <w:rFonts w:asciiTheme="minorHAnsi" w:hAnsiTheme="minorHAnsi"/>
                <w:sz w:val="22"/>
                <w:szCs w:val="22"/>
              </w:rPr>
              <w:t>Internet, Social Media</w:t>
            </w:r>
            <w:r w:rsidR="002B67B5" w:rsidRPr="009031FA">
              <w:rPr>
                <w:rFonts w:asciiTheme="minorHAnsi" w:hAnsiTheme="minorHAnsi"/>
                <w:sz w:val="22"/>
                <w:szCs w:val="22"/>
              </w:rPr>
              <w:t>, Remote</w:t>
            </w:r>
            <w:r w:rsidRPr="009031FA">
              <w:rPr>
                <w:rFonts w:asciiTheme="minorHAnsi" w:hAnsiTheme="minorHAnsi"/>
                <w:sz w:val="22"/>
                <w:szCs w:val="22"/>
              </w:rPr>
              <w:t xml:space="preserve"> </w:t>
            </w:r>
            <w:r w:rsidR="002B67B5" w:rsidRPr="009031FA">
              <w:rPr>
                <w:rFonts w:asciiTheme="minorHAnsi" w:hAnsiTheme="minorHAnsi"/>
                <w:sz w:val="22"/>
                <w:szCs w:val="22"/>
              </w:rPr>
              <w:t>Sensing</w:t>
            </w:r>
          </w:p>
          <w:p w:rsidR="004E2762" w:rsidRPr="009031FA" w:rsidRDefault="009031FA" w:rsidP="003962C4">
            <w:pPr>
              <w:spacing w:after="160" w:line="259" w:lineRule="auto"/>
              <w:contextualSpacing/>
              <w:rPr>
                <w:rFonts w:asciiTheme="minorHAnsi" w:eastAsia="Calibri" w:hAnsiTheme="minorHAnsi"/>
                <w:sz w:val="22"/>
                <w:szCs w:val="22"/>
              </w:rPr>
            </w:pPr>
            <w:r w:rsidRPr="009031FA">
              <w:rPr>
                <w:rFonts w:asciiTheme="minorHAnsi" w:eastAsia="Calibri" w:hAnsiTheme="minorHAnsi"/>
                <w:sz w:val="22"/>
                <w:szCs w:val="22"/>
              </w:rPr>
              <w:t>College Research Overview</w:t>
            </w:r>
          </w:p>
        </w:tc>
      </w:tr>
      <w:tr w:rsidR="004E2762" w:rsidRPr="0075372C" w:rsidTr="00814A28">
        <w:trPr>
          <w:trHeight w:val="368"/>
        </w:trPr>
        <w:tc>
          <w:tcPr>
            <w:tcW w:w="2178" w:type="dxa"/>
            <w:vMerge/>
            <w:shd w:val="clear" w:color="auto" w:fill="auto"/>
          </w:tcPr>
          <w:p w:rsidR="004E2762" w:rsidRPr="00B0473B" w:rsidRDefault="004E2762" w:rsidP="00814A28">
            <w:pPr>
              <w:widowControl/>
              <w:autoSpaceDE/>
              <w:autoSpaceDN/>
              <w:adjustRightInd/>
              <w:jc w:val="center"/>
              <w:rPr>
                <w:rFonts w:ascii="Calibri" w:eastAsia="Calibri" w:hAnsi="Calibri"/>
                <w:sz w:val="22"/>
                <w:szCs w:val="22"/>
              </w:rPr>
            </w:pPr>
          </w:p>
        </w:tc>
        <w:tc>
          <w:tcPr>
            <w:tcW w:w="7650" w:type="dxa"/>
            <w:shd w:val="clear" w:color="auto" w:fill="auto"/>
          </w:tcPr>
          <w:p w:rsidR="004E2762" w:rsidRPr="00F52B1F" w:rsidRDefault="007C5D2F" w:rsidP="00814A28">
            <w:pPr>
              <w:widowControl/>
              <w:overflowPunct w:val="0"/>
              <w:jc w:val="both"/>
              <w:rPr>
                <w:rFonts w:asciiTheme="minorHAnsi" w:eastAsia="Calibri" w:hAnsiTheme="minorHAnsi" w:cs="Calibri"/>
                <w:sz w:val="22"/>
                <w:szCs w:val="22"/>
              </w:rPr>
            </w:pPr>
            <w:r w:rsidRPr="00001060">
              <w:rPr>
                <w:rFonts w:asciiTheme="minorHAnsi" w:eastAsia="Calibri" w:hAnsiTheme="minorHAnsi" w:cs="Calibri"/>
                <w:sz w:val="22"/>
                <w:szCs w:val="22"/>
              </w:rPr>
              <w:t>Reference: Pine, chapter 2</w:t>
            </w:r>
          </w:p>
          <w:p w:rsidR="004E2762" w:rsidRPr="00001060" w:rsidRDefault="004E2762" w:rsidP="00814A28">
            <w:pPr>
              <w:widowControl/>
              <w:overflowPunct w:val="0"/>
              <w:jc w:val="both"/>
              <w:rPr>
                <w:rFonts w:asciiTheme="minorHAnsi" w:eastAsia="Calibri" w:hAnsiTheme="minorHAnsi" w:cs="Calibri"/>
                <w:b/>
                <w:sz w:val="22"/>
                <w:szCs w:val="22"/>
              </w:rPr>
            </w:pPr>
          </w:p>
        </w:tc>
      </w:tr>
      <w:tr w:rsidR="004E2762" w:rsidRPr="00880E51" w:rsidTr="00814A28">
        <w:trPr>
          <w:trHeight w:val="305"/>
        </w:trPr>
        <w:tc>
          <w:tcPr>
            <w:tcW w:w="2178" w:type="dxa"/>
            <w:vMerge w:val="restart"/>
            <w:shd w:val="clear" w:color="auto" w:fill="auto"/>
          </w:tcPr>
          <w:p w:rsidR="004E2762" w:rsidRPr="002819F8" w:rsidRDefault="00EB1DF8" w:rsidP="00814A28">
            <w:pPr>
              <w:widowControl/>
              <w:autoSpaceDE/>
              <w:autoSpaceDN/>
              <w:adjustRightInd/>
              <w:jc w:val="center"/>
              <w:rPr>
                <w:rFonts w:ascii="Calibri" w:eastAsia="Calibri" w:hAnsi="Calibri"/>
                <w:b/>
                <w:sz w:val="22"/>
                <w:szCs w:val="22"/>
              </w:rPr>
            </w:pPr>
            <w:r>
              <w:rPr>
                <w:rFonts w:ascii="Calibri" w:eastAsia="Calibri" w:hAnsi="Calibri"/>
                <w:b/>
                <w:sz w:val="22"/>
                <w:szCs w:val="22"/>
              </w:rPr>
              <w:t>February 10</w:t>
            </w:r>
          </w:p>
          <w:p w:rsidR="004E2762" w:rsidRDefault="004E2762" w:rsidP="00814A28">
            <w:pPr>
              <w:widowControl/>
              <w:autoSpaceDE/>
              <w:autoSpaceDN/>
              <w:adjustRightInd/>
              <w:jc w:val="center"/>
              <w:rPr>
                <w:rFonts w:ascii="Calibri" w:eastAsia="Calibri" w:hAnsi="Calibri"/>
                <w:sz w:val="22"/>
                <w:szCs w:val="22"/>
              </w:rPr>
            </w:pPr>
          </w:p>
          <w:p w:rsidR="004E2762" w:rsidRPr="002819F8" w:rsidRDefault="004E2762" w:rsidP="00814A28">
            <w:pPr>
              <w:jc w:val="center"/>
              <w:rPr>
                <w:rFonts w:ascii="Calibri" w:eastAsia="Calibri" w:hAnsi="Calibri"/>
                <w:b/>
                <w:sz w:val="22"/>
                <w:szCs w:val="22"/>
              </w:rPr>
            </w:pPr>
          </w:p>
        </w:tc>
        <w:tc>
          <w:tcPr>
            <w:tcW w:w="7650" w:type="dxa"/>
            <w:shd w:val="clear" w:color="auto" w:fill="auto"/>
          </w:tcPr>
          <w:p w:rsidR="00181B02" w:rsidRPr="00273CD3" w:rsidRDefault="003962C4" w:rsidP="00273CD3">
            <w:pPr>
              <w:spacing w:after="160" w:line="259" w:lineRule="auto"/>
              <w:contextualSpacing/>
              <w:rPr>
                <w:rFonts w:asciiTheme="minorHAnsi" w:hAnsiTheme="minorHAnsi"/>
                <w:sz w:val="22"/>
                <w:szCs w:val="22"/>
              </w:rPr>
            </w:pPr>
            <w:r w:rsidRPr="00001060">
              <w:rPr>
                <w:rFonts w:asciiTheme="minorHAnsi" w:hAnsiTheme="minorHAnsi"/>
                <w:sz w:val="22"/>
                <w:szCs w:val="22"/>
              </w:rPr>
              <w:t xml:space="preserve">Data </w:t>
            </w:r>
            <w:r w:rsidR="00001060" w:rsidRPr="00001060">
              <w:rPr>
                <w:rFonts w:asciiTheme="minorHAnsi" w:hAnsiTheme="minorHAnsi"/>
                <w:sz w:val="22"/>
                <w:szCs w:val="22"/>
              </w:rPr>
              <w:t>Mining-Fusion, Data recovery</w:t>
            </w:r>
          </w:p>
          <w:p w:rsidR="004E2762" w:rsidRPr="00001060" w:rsidRDefault="004E2762" w:rsidP="007E61D3">
            <w:pPr>
              <w:widowControl/>
              <w:autoSpaceDE/>
              <w:autoSpaceDN/>
              <w:adjustRightInd/>
              <w:rPr>
                <w:rFonts w:asciiTheme="minorHAnsi" w:eastAsia="Calibri" w:hAnsiTheme="minorHAnsi"/>
                <w:b/>
                <w:sz w:val="22"/>
                <w:szCs w:val="22"/>
              </w:rPr>
            </w:pPr>
          </w:p>
        </w:tc>
      </w:tr>
      <w:tr w:rsidR="004E2762" w:rsidRPr="0075372C" w:rsidTr="00814A28">
        <w:trPr>
          <w:trHeight w:val="70"/>
        </w:trPr>
        <w:tc>
          <w:tcPr>
            <w:tcW w:w="2178" w:type="dxa"/>
            <w:vMerge/>
            <w:shd w:val="clear" w:color="auto" w:fill="auto"/>
          </w:tcPr>
          <w:p w:rsidR="004E2762" w:rsidRPr="00B0473B" w:rsidRDefault="004E2762" w:rsidP="00814A28">
            <w:pPr>
              <w:widowControl/>
              <w:autoSpaceDE/>
              <w:autoSpaceDN/>
              <w:adjustRightInd/>
              <w:jc w:val="center"/>
              <w:rPr>
                <w:rFonts w:ascii="Calibri" w:eastAsia="Calibri" w:hAnsi="Calibri"/>
                <w:sz w:val="22"/>
                <w:szCs w:val="22"/>
              </w:rPr>
            </w:pPr>
          </w:p>
        </w:tc>
        <w:tc>
          <w:tcPr>
            <w:tcW w:w="7650" w:type="dxa"/>
            <w:shd w:val="clear" w:color="auto" w:fill="auto"/>
          </w:tcPr>
          <w:p w:rsidR="004E2762" w:rsidRPr="00001060" w:rsidRDefault="007C5D2F" w:rsidP="00F52B1F">
            <w:pPr>
              <w:widowControl/>
              <w:overflowPunct w:val="0"/>
              <w:jc w:val="both"/>
              <w:rPr>
                <w:rFonts w:asciiTheme="minorHAnsi" w:eastAsia="Calibri" w:hAnsiTheme="minorHAnsi" w:cs="Calibri"/>
                <w:sz w:val="22"/>
                <w:szCs w:val="22"/>
              </w:rPr>
            </w:pPr>
            <w:r w:rsidRPr="00001060">
              <w:rPr>
                <w:rFonts w:asciiTheme="minorHAnsi" w:eastAsia="Calibri" w:hAnsiTheme="minorHAnsi" w:cs="Calibri"/>
                <w:sz w:val="22"/>
                <w:szCs w:val="22"/>
              </w:rPr>
              <w:t>Reference: Pine, chapter 3</w:t>
            </w:r>
          </w:p>
          <w:p w:rsidR="004E2762" w:rsidRPr="00001060" w:rsidRDefault="004E2762" w:rsidP="00814A28">
            <w:pPr>
              <w:pStyle w:val="Style0"/>
              <w:widowControl w:val="0"/>
              <w:tabs>
                <w:tab w:val="left" w:pos="72"/>
                <w:tab w:val="left" w:pos="403"/>
                <w:tab w:val="left" w:pos="806"/>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overflowPunct/>
              <w:ind w:left="-18"/>
              <w:jc w:val="both"/>
              <w:textAlignment w:val="auto"/>
              <w:rPr>
                <w:rFonts w:asciiTheme="minorHAnsi" w:eastAsia="Calibri" w:hAnsiTheme="minorHAnsi" w:cs="Calibri"/>
                <w:sz w:val="22"/>
                <w:szCs w:val="22"/>
              </w:rPr>
            </w:pPr>
          </w:p>
        </w:tc>
      </w:tr>
      <w:tr w:rsidR="004E2762" w:rsidRPr="00CF5D8E" w:rsidTr="00814A28">
        <w:trPr>
          <w:trHeight w:val="305"/>
        </w:trPr>
        <w:tc>
          <w:tcPr>
            <w:tcW w:w="2178" w:type="dxa"/>
            <w:vMerge w:val="restart"/>
            <w:shd w:val="clear" w:color="auto" w:fill="auto"/>
          </w:tcPr>
          <w:p w:rsidR="004E2762" w:rsidRPr="002819F8" w:rsidRDefault="00EB1DF8" w:rsidP="00814A28">
            <w:pPr>
              <w:widowControl/>
              <w:autoSpaceDE/>
              <w:autoSpaceDN/>
              <w:adjustRightInd/>
              <w:jc w:val="center"/>
              <w:rPr>
                <w:rFonts w:ascii="Calibri" w:eastAsia="Calibri" w:hAnsi="Calibri"/>
                <w:b/>
                <w:sz w:val="22"/>
                <w:szCs w:val="22"/>
              </w:rPr>
            </w:pPr>
            <w:r>
              <w:rPr>
                <w:rFonts w:ascii="Calibri" w:eastAsia="Calibri" w:hAnsi="Calibri"/>
                <w:b/>
                <w:sz w:val="22"/>
                <w:szCs w:val="22"/>
              </w:rPr>
              <w:t>February 17</w:t>
            </w:r>
          </w:p>
          <w:p w:rsidR="004E2762" w:rsidRDefault="004E2762" w:rsidP="00814A28">
            <w:pPr>
              <w:widowControl/>
              <w:autoSpaceDE/>
              <w:autoSpaceDN/>
              <w:adjustRightInd/>
              <w:jc w:val="center"/>
              <w:rPr>
                <w:rFonts w:ascii="Calibri" w:eastAsia="Calibri" w:hAnsi="Calibri"/>
                <w:sz w:val="22"/>
                <w:szCs w:val="22"/>
              </w:rPr>
            </w:pPr>
          </w:p>
          <w:p w:rsidR="004E2762" w:rsidRPr="002819F8" w:rsidRDefault="004E2762" w:rsidP="00814A28">
            <w:pPr>
              <w:jc w:val="center"/>
              <w:rPr>
                <w:rFonts w:ascii="Calibri" w:eastAsia="Calibri" w:hAnsi="Calibri"/>
                <w:b/>
                <w:sz w:val="22"/>
                <w:szCs w:val="22"/>
              </w:rPr>
            </w:pPr>
          </w:p>
        </w:tc>
        <w:tc>
          <w:tcPr>
            <w:tcW w:w="7650" w:type="dxa"/>
            <w:shd w:val="clear" w:color="auto" w:fill="auto"/>
          </w:tcPr>
          <w:p w:rsidR="003962C4" w:rsidRPr="00001060" w:rsidRDefault="003962C4" w:rsidP="003962C4">
            <w:pPr>
              <w:spacing w:after="160" w:line="259" w:lineRule="auto"/>
              <w:contextualSpacing/>
              <w:rPr>
                <w:rFonts w:asciiTheme="minorHAnsi" w:hAnsiTheme="minorHAnsi"/>
                <w:sz w:val="22"/>
                <w:szCs w:val="22"/>
              </w:rPr>
            </w:pPr>
            <w:r w:rsidRPr="00001060">
              <w:rPr>
                <w:rFonts w:asciiTheme="minorHAnsi" w:hAnsiTheme="minorHAnsi"/>
                <w:sz w:val="22"/>
                <w:szCs w:val="22"/>
              </w:rPr>
              <w:t xml:space="preserve">GIS, </w:t>
            </w:r>
            <w:r w:rsidR="00001060" w:rsidRPr="00001060">
              <w:rPr>
                <w:rFonts w:asciiTheme="minorHAnsi" w:hAnsiTheme="minorHAnsi"/>
                <w:sz w:val="22"/>
                <w:szCs w:val="22"/>
              </w:rPr>
              <w:t>GPS</w:t>
            </w:r>
          </w:p>
          <w:p w:rsidR="003962C4" w:rsidRPr="00DE6A03" w:rsidRDefault="003962C4" w:rsidP="00D16029">
            <w:pPr>
              <w:pStyle w:val="ListParagraph"/>
              <w:numPr>
                <w:ilvl w:val="0"/>
                <w:numId w:val="23"/>
              </w:numPr>
              <w:rPr>
                <w:rFonts w:asciiTheme="minorHAnsi" w:hAnsiTheme="minorHAnsi"/>
                <w:sz w:val="22"/>
                <w:szCs w:val="22"/>
              </w:rPr>
            </w:pPr>
            <w:r w:rsidRPr="00DE6A03">
              <w:rPr>
                <w:rFonts w:asciiTheme="minorHAnsi" w:hAnsiTheme="minorHAnsi"/>
                <w:sz w:val="22"/>
                <w:szCs w:val="22"/>
              </w:rPr>
              <w:t xml:space="preserve">FEMA Independent Study </w:t>
            </w:r>
            <w:r w:rsidR="00A2678E" w:rsidRPr="00DE6A03">
              <w:rPr>
                <w:rFonts w:asciiTheme="minorHAnsi" w:hAnsiTheme="minorHAnsi"/>
                <w:sz w:val="22"/>
                <w:szCs w:val="22"/>
              </w:rPr>
              <w:t>Certification</w:t>
            </w:r>
            <w:r w:rsidRPr="00DE6A03">
              <w:rPr>
                <w:rFonts w:asciiTheme="minorHAnsi" w:eastAsia="Calibri" w:hAnsiTheme="minorHAnsi" w:cs="Calibri"/>
                <w:sz w:val="22"/>
                <w:szCs w:val="22"/>
              </w:rPr>
              <w:t xml:space="preserve"> due: </w:t>
            </w:r>
            <w:r w:rsidRPr="00DE6A03">
              <w:rPr>
                <w:rFonts w:asciiTheme="minorHAnsi" w:hAnsiTheme="minorHAnsi"/>
                <w:sz w:val="22"/>
                <w:szCs w:val="22"/>
              </w:rPr>
              <w:t xml:space="preserve">IS-922, </w:t>
            </w:r>
            <w:r w:rsidRPr="00DE6A03">
              <w:rPr>
                <w:rFonts w:asciiTheme="minorHAnsi" w:hAnsiTheme="minorHAnsi"/>
                <w:sz w:val="22"/>
                <w:szCs w:val="22"/>
                <w:u w:val="single"/>
              </w:rPr>
              <w:t>Applications of GIS for Emergency Management</w:t>
            </w:r>
          </w:p>
          <w:p w:rsidR="004E2762" w:rsidRPr="00D16029" w:rsidRDefault="00D16029" w:rsidP="00D16029">
            <w:pPr>
              <w:pStyle w:val="ListParagraph"/>
              <w:numPr>
                <w:ilvl w:val="0"/>
                <w:numId w:val="23"/>
              </w:numPr>
              <w:spacing w:after="160" w:line="259" w:lineRule="auto"/>
              <w:contextualSpacing/>
              <w:rPr>
                <w:rFonts w:asciiTheme="minorHAnsi" w:eastAsia="Calibri" w:hAnsiTheme="minorHAnsi"/>
                <w:b/>
                <w:sz w:val="22"/>
                <w:szCs w:val="22"/>
              </w:rPr>
            </w:pPr>
            <w:r w:rsidRPr="00D16029">
              <w:rPr>
                <w:rFonts w:asciiTheme="minorHAnsi" w:hAnsiTheme="minorHAnsi"/>
                <w:sz w:val="22"/>
                <w:szCs w:val="22"/>
              </w:rPr>
              <w:t>Written research proposal and outline (one page), due</w:t>
            </w:r>
          </w:p>
        </w:tc>
      </w:tr>
      <w:tr w:rsidR="004E2762" w:rsidRPr="0075372C" w:rsidTr="00F60040">
        <w:trPr>
          <w:trHeight w:val="296"/>
        </w:trPr>
        <w:tc>
          <w:tcPr>
            <w:tcW w:w="2178" w:type="dxa"/>
            <w:vMerge/>
            <w:shd w:val="clear" w:color="auto" w:fill="auto"/>
          </w:tcPr>
          <w:p w:rsidR="004E2762" w:rsidRPr="00B0473B" w:rsidRDefault="004E2762" w:rsidP="00814A28">
            <w:pPr>
              <w:widowControl/>
              <w:autoSpaceDE/>
              <w:autoSpaceDN/>
              <w:adjustRightInd/>
              <w:jc w:val="center"/>
              <w:rPr>
                <w:rFonts w:ascii="Calibri" w:eastAsia="Calibri" w:hAnsi="Calibri"/>
                <w:sz w:val="22"/>
                <w:szCs w:val="22"/>
              </w:rPr>
            </w:pPr>
          </w:p>
        </w:tc>
        <w:tc>
          <w:tcPr>
            <w:tcW w:w="7650" w:type="dxa"/>
            <w:shd w:val="clear" w:color="auto" w:fill="auto"/>
          </w:tcPr>
          <w:p w:rsidR="007C5D2F" w:rsidRPr="00001060" w:rsidRDefault="007C5D2F" w:rsidP="007C5D2F">
            <w:pPr>
              <w:widowControl/>
              <w:overflowPunct w:val="0"/>
              <w:jc w:val="both"/>
              <w:rPr>
                <w:rFonts w:asciiTheme="minorHAnsi" w:eastAsia="Calibri" w:hAnsiTheme="minorHAnsi" w:cs="Calibri"/>
                <w:sz w:val="22"/>
                <w:szCs w:val="22"/>
              </w:rPr>
            </w:pPr>
            <w:r w:rsidRPr="00001060">
              <w:rPr>
                <w:rFonts w:asciiTheme="minorHAnsi" w:eastAsia="Calibri" w:hAnsiTheme="minorHAnsi" w:cs="Calibri"/>
                <w:sz w:val="22"/>
                <w:szCs w:val="22"/>
              </w:rPr>
              <w:t>Reference: Pine, chapter 4</w:t>
            </w:r>
          </w:p>
          <w:p w:rsidR="004E2762" w:rsidRPr="00001060" w:rsidRDefault="004E2762" w:rsidP="007E61D3">
            <w:pPr>
              <w:pStyle w:val="Style0"/>
              <w:widowControl w:val="0"/>
              <w:tabs>
                <w:tab w:val="left" w:pos="72"/>
                <w:tab w:val="left" w:pos="403"/>
                <w:tab w:val="left" w:pos="806"/>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overflowPunct/>
              <w:jc w:val="both"/>
              <w:textAlignment w:val="auto"/>
              <w:rPr>
                <w:rFonts w:asciiTheme="minorHAnsi" w:eastAsia="Calibri" w:hAnsiTheme="minorHAnsi" w:cs="Calibri"/>
                <w:sz w:val="22"/>
                <w:szCs w:val="22"/>
              </w:rPr>
            </w:pPr>
          </w:p>
        </w:tc>
      </w:tr>
    </w:tbl>
    <w:p w:rsidR="00F60040" w:rsidRDefault="00F60040">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650"/>
      </w:tblGrid>
      <w:tr w:rsidR="004E2762" w:rsidRPr="00CF5D8E" w:rsidTr="00814A28">
        <w:trPr>
          <w:trHeight w:val="305"/>
        </w:trPr>
        <w:tc>
          <w:tcPr>
            <w:tcW w:w="2178" w:type="dxa"/>
            <w:vMerge w:val="restart"/>
            <w:shd w:val="clear" w:color="auto" w:fill="auto"/>
          </w:tcPr>
          <w:p w:rsidR="004E2762" w:rsidRPr="002819F8" w:rsidRDefault="00EB1DF8" w:rsidP="00814A28">
            <w:pPr>
              <w:widowControl/>
              <w:autoSpaceDE/>
              <w:autoSpaceDN/>
              <w:adjustRightInd/>
              <w:jc w:val="center"/>
              <w:rPr>
                <w:rFonts w:ascii="Calibri" w:eastAsia="Calibri" w:hAnsi="Calibri"/>
                <w:b/>
                <w:sz w:val="22"/>
                <w:szCs w:val="22"/>
              </w:rPr>
            </w:pPr>
            <w:r>
              <w:rPr>
                <w:rFonts w:ascii="Calibri" w:eastAsia="Calibri" w:hAnsi="Calibri"/>
                <w:b/>
                <w:sz w:val="22"/>
                <w:szCs w:val="22"/>
              </w:rPr>
              <w:lastRenderedPageBreak/>
              <w:t>February 24</w:t>
            </w:r>
          </w:p>
          <w:p w:rsidR="004E2762" w:rsidRDefault="004E2762" w:rsidP="00814A28">
            <w:pPr>
              <w:widowControl/>
              <w:autoSpaceDE/>
              <w:autoSpaceDN/>
              <w:adjustRightInd/>
              <w:jc w:val="center"/>
              <w:rPr>
                <w:rFonts w:ascii="Calibri" w:eastAsia="Calibri" w:hAnsi="Calibri"/>
                <w:sz w:val="22"/>
                <w:szCs w:val="22"/>
              </w:rPr>
            </w:pPr>
          </w:p>
          <w:p w:rsidR="004E2762" w:rsidRPr="002819F8" w:rsidRDefault="004E2762" w:rsidP="00814A28">
            <w:pPr>
              <w:jc w:val="center"/>
              <w:rPr>
                <w:rFonts w:ascii="Calibri" w:eastAsia="Calibri" w:hAnsi="Calibri"/>
                <w:b/>
                <w:sz w:val="22"/>
                <w:szCs w:val="22"/>
              </w:rPr>
            </w:pPr>
          </w:p>
        </w:tc>
        <w:tc>
          <w:tcPr>
            <w:tcW w:w="7650" w:type="dxa"/>
            <w:shd w:val="clear" w:color="auto" w:fill="auto"/>
          </w:tcPr>
          <w:p w:rsidR="003962C4" w:rsidRPr="00001060" w:rsidRDefault="00001060" w:rsidP="003962C4">
            <w:pPr>
              <w:spacing w:after="160" w:line="259" w:lineRule="auto"/>
              <w:contextualSpacing/>
              <w:rPr>
                <w:rFonts w:asciiTheme="minorHAnsi" w:hAnsiTheme="minorHAnsi"/>
                <w:sz w:val="22"/>
                <w:szCs w:val="22"/>
              </w:rPr>
            </w:pPr>
            <w:r w:rsidRPr="00001060">
              <w:rPr>
                <w:rFonts w:asciiTheme="minorHAnsi" w:hAnsiTheme="minorHAnsi"/>
                <w:sz w:val="22"/>
                <w:szCs w:val="22"/>
              </w:rPr>
              <w:t>Weather</w:t>
            </w:r>
            <w:r w:rsidR="006B46BC">
              <w:rPr>
                <w:rFonts w:asciiTheme="minorHAnsi" w:hAnsiTheme="minorHAnsi"/>
                <w:sz w:val="22"/>
                <w:szCs w:val="22"/>
              </w:rPr>
              <w:t xml:space="preserve"> RADAR</w:t>
            </w:r>
          </w:p>
          <w:p w:rsidR="004E2762" w:rsidRPr="00001060" w:rsidRDefault="004E2762" w:rsidP="00814A28">
            <w:pPr>
              <w:widowControl/>
              <w:autoSpaceDE/>
              <w:autoSpaceDN/>
              <w:adjustRightInd/>
              <w:rPr>
                <w:rFonts w:asciiTheme="minorHAnsi" w:eastAsia="Calibri" w:hAnsiTheme="minorHAnsi"/>
                <w:b/>
                <w:sz w:val="22"/>
                <w:szCs w:val="22"/>
              </w:rPr>
            </w:pPr>
          </w:p>
        </w:tc>
      </w:tr>
      <w:tr w:rsidR="004E2762" w:rsidRPr="0075372C" w:rsidTr="00814A28">
        <w:trPr>
          <w:trHeight w:val="622"/>
        </w:trPr>
        <w:tc>
          <w:tcPr>
            <w:tcW w:w="2178" w:type="dxa"/>
            <w:vMerge/>
            <w:shd w:val="clear" w:color="auto" w:fill="auto"/>
          </w:tcPr>
          <w:p w:rsidR="004E2762" w:rsidRPr="00B0473B" w:rsidRDefault="004E2762" w:rsidP="00814A28">
            <w:pPr>
              <w:widowControl/>
              <w:autoSpaceDE/>
              <w:autoSpaceDN/>
              <w:adjustRightInd/>
              <w:jc w:val="center"/>
              <w:rPr>
                <w:rFonts w:ascii="Calibri" w:eastAsia="Calibri" w:hAnsi="Calibri"/>
                <w:sz w:val="22"/>
                <w:szCs w:val="22"/>
              </w:rPr>
            </w:pPr>
          </w:p>
        </w:tc>
        <w:tc>
          <w:tcPr>
            <w:tcW w:w="7650" w:type="dxa"/>
            <w:shd w:val="clear" w:color="auto" w:fill="auto"/>
          </w:tcPr>
          <w:p w:rsidR="007C5D2F" w:rsidRPr="00001060" w:rsidRDefault="007C5D2F" w:rsidP="007C5D2F">
            <w:pPr>
              <w:widowControl/>
              <w:overflowPunct w:val="0"/>
              <w:jc w:val="both"/>
              <w:rPr>
                <w:rFonts w:asciiTheme="minorHAnsi" w:eastAsia="Calibri" w:hAnsiTheme="minorHAnsi" w:cs="Calibri"/>
                <w:sz w:val="22"/>
                <w:szCs w:val="22"/>
              </w:rPr>
            </w:pPr>
            <w:r w:rsidRPr="00001060">
              <w:rPr>
                <w:rFonts w:asciiTheme="minorHAnsi" w:eastAsia="Calibri" w:hAnsiTheme="minorHAnsi" w:cs="Calibri"/>
                <w:sz w:val="22"/>
                <w:szCs w:val="22"/>
              </w:rPr>
              <w:t>Reference: Pine, chapter 5</w:t>
            </w:r>
          </w:p>
          <w:p w:rsidR="004E2762" w:rsidRPr="00001060" w:rsidRDefault="004E2762" w:rsidP="00814A28">
            <w:pPr>
              <w:jc w:val="both"/>
              <w:rPr>
                <w:rFonts w:asciiTheme="minorHAnsi" w:eastAsia="Calibri" w:hAnsiTheme="minorHAnsi" w:cs="Calibri"/>
                <w:b/>
                <w:sz w:val="22"/>
                <w:szCs w:val="22"/>
              </w:rPr>
            </w:pPr>
          </w:p>
        </w:tc>
      </w:tr>
      <w:tr w:rsidR="004E2762" w:rsidRPr="00880E51" w:rsidTr="00814A28">
        <w:trPr>
          <w:trHeight w:val="305"/>
        </w:trPr>
        <w:tc>
          <w:tcPr>
            <w:tcW w:w="2178" w:type="dxa"/>
            <w:vMerge w:val="restart"/>
            <w:shd w:val="clear" w:color="auto" w:fill="auto"/>
          </w:tcPr>
          <w:p w:rsidR="004E2762" w:rsidRPr="002819F8" w:rsidRDefault="00EB1DF8" w:rsidP="00814A28">
            <w:pPr>
              <w:widowControl/>
              <w:autoSpaceDE/>
              <w:autoSpaceDN/>
              <w:adjustRightInd/>
              <w:jc w:val="center"/>
              <w:rPr>
                <w:rFonts w:ascii="Calibri" w:eastAsia="Calibri" w:hAnsi="Calibri"/>
                <w:b/>
                <w:sz w:val="22"/>
                <w:szCs w:val="22"/>
              </w:rPr>
            </w:pPr>
            <w:r>
              <w:rPr>
                <w:rFonts w:ascii="Calibri" w:eastAsia="Calibri" w:hAnsi="Calibri"/>
                <w:b/>
                <w:sz w:val="22"/>
                <w:szCs w:val="22"/>
              </w:rPr>
              <w:t>March 3</w:t>
            </w:r>
          </w:p>
          <w:p w:rsidR="004E2762" w:rsidRDefault="004E2762" w:rsidP="00814A28">
            <w:pPr>
              <w:widowControl/>
              <w:autoSpaceDE/>
              <w:autoSpaceDN/>
              <w:adjustRightInd/>
              <w:jc w:val="center"/>
              <w:rPr>
                <w:rFonts w:ascii="Calibri" w:eastAsia="Calibri" w:hAnsi="Calibri"/>
                <w:sz w:val="22"/>
                <w:szCs w:val="22"/>
              </w:rPr>
            </w:pPr>
          </w:p>
          <w:p w:rsidR="004E2762" w:rsidRPr="002819F8" w:rsidRDefault="004E2762" w:rsidP="00814A28">
            <w:pPr>
              <w:jc w:val="center"/>
              <w:rPr>
                <w:rFonts w:ascii="Calibri" w:eastAsia="Calibri" w:hAnsi="Calibri"/>
                <w:b/>
                <w:sz w:val="22"/>
                <w:szCs w:val="22"/>
              </w:rPr>
            </w:pPr>
          </w:p>
        </w:tc>
        <w:tc>
          <w:tcPr>
            <w:tcW w:w="7650" w:type="dxa"/>
            <w:shd w:val="clear" w:color="auto" w:fill="auto"/>
          </w:tcPr>
          <w:p w:rsidR="003962C4" w:rsidRPr="00001060" w:rsidRDefault="003962C4" w:rsidP="003962C4">
            <w:pPr>
              <w:spacing w:after="160" w:line="259" w:lineRule="auto"/>
              <w:contextualSpacing/>
              <w:rPr>
                <w:rFonts w:asciiTheme="minorHAnsi" w:hAnsiTheme="minorHAnsi"/>
                <w:sz w:val="22"/>
                <w:szCs w:val="22"/>
              </w:rPr>
            </w:pPr>
            <w:r w:rsidRPr="00001060">
              <w:rPr>
                <w:rFonts w:asciiTheme="minorHAnsi" w:hAnsiTheme="minorHAnsi"/>
                <w:sz w:val="22"/>
                <w:szCs w:val="22"/>
              </w:rPr>
              <w:t xml:space="preserve">Incident Communications, Ad Hoc Scene Communications, </w:t>
            </w:r>
            <w:r w:rsidR="00001060" w:rsidRPr="00001060">
              <w:rPr>
                <w:rFonts w:asciiTheme="minorHAnsi" w:hAnsiTheme="minorHAnsi"/>
                <w:sz w:val="22"/>
                <w:szCs w:val="22"/>
              </w:rPr>
              <w:t>Alternative Communications</w:t>
            </w:r>
          </w:p>
          <w:p w:rsidR="004E2762" w:rsidRPr="00001060" w:rsidRDefault="004E2762" w:rsidP="00814A28">
            <w:pPr>
              <w:widowControl/>
              <w:autoSpaceDE/>
              <w:autoSpaceDN/>
              <w:adjustRightInd/>
              <w:rPr>
                <w:rFonts w:asciiTheme="minorHAnsi" w:eastAsia="Calibri" w:hAnsiTheme="minorHAnsi"/>
                <w:b/>
                <w:sz w:val="22"/>
                <w:szCs w:val="22"/>
              </w:rPr>
            </w:pPr>
          </w:p>
          <w:p w:rsidR="004E2762" w:rsidRPr="00001060" w:rsidRDefault="004E2762" w:rsidP="003962C4">
            <w:pPr>
              <w:spacing w:after="160" w:line="259" w:lineRule="auto"/>
              <w:contextualSpacing/>
              <w:rPr>
                <w:rFonts w:asciiTheme="minorHAnsi" w:eastAsia="Calibri" w:hAnsiTheme="minorHAnsi"/>
                <w:b/>
                <w:sz w:val="22"/>
                <w:szCs w:val="22"/>
              </w:rPr>
            </w:pPr>
          </w:p>
        </w:tc>
      </w:tr>
      <w:tr w:rsidR="004E2762" w:rsidRPr="004F4458" w:rsidTr="00814A28">
        <w:trPr>
          <w:trHeight w:val="622"/>
        </w:trPr>
        <w:tc>
          <w:tcPr>
            <w:tcW w:w="2178" w:type="dxa"/>
            <w:vMerge/>
            <w:shd w:val="clear" w:color="auto" w:fill="auto"/>
          </w:tcPr>
          <w:p w:rsidR="004E2762" w:rsidRPr="00B0473B" w:rsidRDefault="004E2762" w:rsidP="00814A28">
            <w:pPr>
              <w:widowControl/>
              <w:autoSpaceDE/>
              <w:autoSpaceDN/>
              <w:adjustRightInd/>
              <w:jc w:val="center"/>
              <w:rPr>
                <w:rFonts w:ascii="Calibri" w:eastAsia="Calibri" w:hAnsi="Calibri"/>
                <w:sz w:val="22"/>
                <w:szCs w:val="22"/>
              </w:rPr>
            </w:pPr>
          </w:p>
        </w:tc>
        <w:tc>
          <w:tcPr>
            <w:tcW w:w="7650" w:type="dxa"/>
            <w:shd w:val="clear" w:color="auto" w:fill="auto"/>
          </w:tcPr>
          <w:p w:rsidR="007C5D2F" w:rsidRPr="00001060" w:rsidRDefault="007C5D2F" w:rsidP="007C5D2F">
            <w:pPr>
              <w:widowControl/>
              <w:overflowPunct w:val="0"/>
              <w:jc w:val="both"/>
              <w:rPr>
                <w:rFonts w:asciiTheme="minorHAnsi" w:eastAsia="Calibri" w:hAnsiTheme="minorHAnsi" w:cs="Calibri"/>
                <w:sz w:val="22"/>
                <w:szCs w:val="22"/>
              </w:rPr>
            </w:pPr>
            <w:r w:rsidRPr="00001060">
              <w:rPr>
                <w:rFonts w:asciiTheme="minorHAnsi" w:eastAsia="Calibri" w:hAnsiTheme="minorHAnsi" w:cs="Calibri"/>
                <w:sz w:val="22"/>
                <w:szCs w:val="22"/>
              </w:rPr>
              <w:t>Reference: Pine, chapter 6</w:t>
            </w:r>
          </w:p>
          <w:p w:rsidR="004E2762" w:rsidRPr="00001060" w:rsidRDefault="004E2762" w:rsidP="00814A28">
            <w:pPr>
              <w:widowControl/>
              <w:tabs>
                <w:tab w:val="left" w:pos="72"/>
              </w:tabs>
              <w:autoSpaceDE/>
              <w:autoSpaceDN/>
              <w:adjustRightInd/>
              <w:rPr>
                <w:rFonts w:asciiTheme="minorHAnsi" w:eastAsia="Calibri" w:hAnsiTheme="minorHAnsi"/>
                <w:sz w:val="22"/>
                <w:szCs w:val="22"/>
              </w:rPr>
            </w:pPr>
          </w:p>
        </w:tc>
      </w:tr>
      <w:tr w:rsidR="004E2762" w:rsidRPr="007F68C4" w:rsidTr="00814A28">
        <w:trPr>
          <w:trHeight w:val="325"/>
        </w:trPr>
        <w:tc>
          <w:tcPr>
            <w:tcW w:w="2178" w:type="dxa"/>
            <w:vMerge w:val="restart"/>
            <w:shd w:val="clear" w:color="auto" w:fill="auto"/>
          </w:tcPr>
          <w:p w:rsidR="004E2762" w:rsidRPr="002819F8" w:rsidRDefault="00EB1DF8" w:rsidP="00814A28">
            <w:pPr>
              <w:widowControl/>
              <w:autoSpaceDE/>
              <w:autoSpaceDN/>
              <w:adjustRightInd/>
              <w:jc w:val="center"/>
              <w:rPr>
                <w:rFonts w:ascii="Calibri" w:eastAsia="Calibri" w:hAnsi="Calibri"/>
                <w:b/>
                <w:sz w:val="22"/>
                <w:szCs w:val="22"/>
              </w:rPr>
            </w:pPr>
            <w:r>
              <w:rPr>
                <w:rFonts w:ascii="Calibri" w:eastAsia="Calibri" w:hAnsi="Calibri"/>
                <w:b/>
                <w:sz w:val="22"/>
                <w:szCs w:val="22"/>
              </w:rPr>
              <w:t>March 10</w:t>
            </w:r>
          </w:p>
          <w:p w:rsidR="004E2762" w:rsidRDefault="004E2762" w:rsidP="00814A28">
            <w:pPr>
              <w:widowControl/>
              <w:autoSpaceDE/>
              <w:autoSpaceDN/>
              <w:adjustRightInd/>
              <w:jc w:val="center"/>
              <w:rPr>
                <w:rFonts w:ascii="Calibri" w:eastAsia="Calibri" w:hAnsi="Calibri"/>
                <w:sz w:val="22"/>
                <w:szCs w:val="22"/>
              </w:rPr>
            </w:pPr>
          </w:p>
          <w:p w:rsidR="004E2762" w:rsidRPr="002819F8" w:rsidRDefault="00003D4A" w:rsidP="00003D4A">
            <w:pPr>
              <w:widowControl/>
              <w:autoSpaceDE/>
              <w:autoSpaceDN/>
              <w:adjustRightInd/>
              <w:jc w:val="right"/>
              <w:rPr>
                <w:rFonts w:ascii="Calibri" w:eastAsia="Calibri" w:hAnsi="Calibri"/>
                <w:b/>
                <w:sz w:val="22"/>
                <w:szCs w:val="22"/>
              </w:rPr>
            </w:pPr>
            <w:r>
              <w:rPr>
                <w:rFonts w:ascii="Calibri" w:eastAsia="Calibri" w:hAnsi="Calibri"/>
                <w:b/>
                <w:sz w:val="22"/>
                <w:szCs w:val="22"/>
              </w:rPr>
              <w:t>(</w:t>
            </w:r>
            <w:r w:rsidR="00EB1DF8">
              <w:rPr>
                <w:rFonts w:ascii="Calibri" w:eastAsia="Calibri" w:hAnsi="Calibri"/>
                <w:b/>
                <w:sz w:val="22"/>
                <w:szCs w:val="22"/>
              </w:rPr>
              <w:t>March 17</w:t>
            </w:r>
          </w:p>
          <w:p w:rsidR="004E2762" w:rsidRPr="002819F8" w:rsidRDefault="004E2762" w:rsidP="00814A28">
            <w:pPr>
              <w:jc w:val="center"/>
              <w:rPr>
                <w:rFonts w:ascii="Calibri" w:eastAsia="Calibri" w:hAnsi="Calibri"/>
                <w:b/>
                <w:sz w:val="22"/>
                <w:szCs w:val="22"/>
              </w:rPr>
            </w:pPr>
          </w:p>
        </w:tc>
        <w:tc>
          <w:tcPr>
            <w:tcW w:w="7650" w:type="dxa"/>
            <w:shd w:val="clear" w:color="auto" w:fill="auto"/>
          </w:tcPr>
          <w:p w:rsidR="004E2762" w:rsidRPr="00001060" w:rsidRDefault="004E2762" w:rsidP="00814A28">
            <w:pPr>
              <w:widowControl/>
              <w:autoSpaceDE/>
              <w:autoSpaceDN/>
              <w:adjustRightInd/>
              <w:rPr>
                <w:rFonts w:asciiTheme="minorHAnsi" w:eastAsia="Calibri" w:hAnsiTheme="minorHAnsi"/>
                <w:b/>
                <w:sz w:val="22"/>
                <w:szCs w:val="22"/>
              </w:rPr>
            </w:pPr>
            <w:r w:rsidRPr="00001060">
              <w:rPr>
                <w:rFonts w:asciiTheme="minorHAnsi" w:eastAsia="Calibri" w:hAnsiTheme="minorHAnsi"/>
                <w:b/>
                <w:sz w:val="22"/>
                <w:szCs w:val="22"/>
              </w:rPr>
              <w:t>Mid Term Exam</w:t>
            </w:r>
          </w:p>
          <w:p w:rsidR="004E2762" w:rsidRPr="00001060" w:rsidRDefault="004E2762" w:rsidP="00814A28">
            <w:pPr>
              <w:widowControl/>
              <w:autoSpaceDE/>
              <w:autoSpaceDN/>
              <w:adjustRightInd/>
              <w:ind w:left="360"/>
              <w:rPr>
                <w:rFonts w:asciiTheme="minorHAnsi" w:eastAsia="Calibri" w:hAnsiTheme="minorHAnsi"/>
                <w:b/>
                <w:sz w:val="22"/>
                <w:szCs w:val="22"/>
              </w:rPr>
            </w:pPr>
          </w:p>
        </w:tc>
      </w:tr>
      <w:tr w:rsidR="004E2762" w:rsidRPr="00B20548" w:rsidTr="00814A28">
        <w:trPr>
          <w:trHeight w:val="622"/>
        </w:trPr>
        <w:tc>
          <w:tcPr>
            <w:tcW w:w="2178" w:type="dxa"/>
            <w:vMerge/>
            <w:shd w:val="clear" w:color="auto" w:fill="auto"/>
          </w:tcPr>
          <w:p w:rsidR="004E2762" w:rsidRPr="00B0473B" w:rsidRDefault="004E2762" w:rsidP="00814A28">
            <w:pPr>
              <w:widowControl/>
              <w:autoSpaceDE/>
              <w:autoSpaceDN/>
              <w:adjustRightInd/>
              <w:jc w:val="center"/>
              <w:rPr>
                <w:rFonts w:ascii="Calibri" w:eastAsia="Calibri" w:hAnsi="Calibri"/>
                <w:sz w:val="22"/>
                <w:szCs w:val="22"/>
              </w:rPr>
            </w:pPr>
          </w:p>
        </w:tc>
        <w:tc>
          <w:tcPr>
            <w:tcW w:w="7650" w:type="dxa"/>
            <w:shd w:val="clear" w:color="auto" w:fill="auto"/>
          </w:tcPr>
          <w:p w:rsidR="004E2762" w:rsidRPr="00001060" w:rsidRDefault="004E2762" w:rsidP="00814A28">
            <w:pPr>
              <w:tabs>
                <w:tab w:val="left" w:pos="72"/>
                <w:tab w:val="left" w:pos="403"/>
                <w:tab w:val="left" w:pos="806"/>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Theme="minorHAnsi" w:eastAsia="Calibri" w:hAnsiTheme="minorHAnsi" w:cs="Calibri"/>
                <w:b/>
                <w:sz w:val="22"/>
                <w:szCs w:val="22"/>
                <w:u w:val="single"/>
              </w:rPr>
            </w:pPr>
            <w:r w:rsidRPr="00001060">
              <w:rPr>
                <w:rFonts w:asciiTheme="minorHAnsi" w:eastAsia="Calibri" w:hAnsiTheme="minorHAnsi" w:cs="Calibri"/>
                <w:b/>
                <w:sz w:val="22"/>
                <w:szCs w:val="22"/>
                <w:u w:val="single"/>
              </w:rPr>
              <w:t>Spring Break</w:t>
            </w:r>
            <w:r w:rsidR="00003D4A">
              <w:rPr>
                <w:rFonts w:asciiTheme="minorHAnsi" w:eastAsia="Calibri" w:hAnsiTheme="minorHAnsi" w:cs="Calibri"/>
                <w:b/>
                <w:sz w:val="22"/>
                <w:szCs w:val="22"/>
                <w:u w:val="single"/>
              </w:rPr>
              <w:t>)</w:t>
            </w:r>
          </w:p>
        </w:tc>
      </w:tr>
      <w:tr w:rsidR="004E2762" w:rsidRPr="000626B0" w:rsidTr="00814A28">
        <w:trPr>
          <w:trHeight w:val="305"/>
        </w:trPr>
        <w:tc>
          <w:tcPr>
            <w:tcW w:w="2178" w:type="dxa"/>
            <w:vMerge w:val="restart"/>
            <w:shd w:val="clear" w:color="auto" w:fill="auto"/>
          </w:tcPr>
          <w:p w:rsidR="004E2762" w:rsidRPr="002819F8" w:rsidRDefault="00EB1DF8" w:rsidP="00814A28">
            <w:pPr>
              <w:widowControl/>
              <w:autoSpaceDE/>
              <w:autoSpaceDN/>
              <w:adjustRightInd/>
              <w:jc w:val="center"/>
              <w:rPr>
                <w:rFonts w:ascii="Calibri" w:eastAsia="Calibri" w:hAnsi="Calibri"/>
                <w:b/>
                <w:sz w:val="22"/>
                <w:szCs w:val="22"/>
              </w:rPr>
            </w:pPr>
            <w:r>
              <w:rPr>
                <w:rFonts w:ascii="Calibri" w:eastAsia="Calibri" w:hAnsi="Calibri"/>
                <w:b/>
                <w:sz w:val="22"/>
                <w:szCs w:val="22"/>
              </w:rPr>
              <w:t>March 24</w:t>
            </w:r>
          </w:p>
          <w:p w:rsidR="004E2762" w:rsidRDefault="004E2762" w:rsidP="00814A28">
            <w:pPr>
              <w:widowControl/>
              <w:autoSpaceDE/>
              <w:autoSpaceDN/>
              <w:adjustRightInd/>
              <w:jc w:val="center"/>
              <w:rPr>
                <w:rFonts w:ascii="Calibri" w:eastAsia="Calibri" w:hAnsi="Calibri"/>
                <w:sz w:val="22"/>
                <w:szCs w:val="22"/>
              </w:rPr>
            </w:pPr>
          </w:p>
          <w:p w:rsidR="004E2762" w:rsidRPr="002819F8" w:rsidRDefault="004E2762" w:rsidP="00814A28">
            <w:pPr>
              <w:jc w:val="center"/>
              <w:rPr>
                <w:rFonts w:ascii="Calibri" w:eastAsia="Calibri" w:hAnsi="Calibri"/>
                <w:b/>
                <w:sz w:val="22"/>
                <w:szCs w:val="22"/>
              </w:rPr>
            </w:pPr>
          </w:p>
        </w:tc>
        <w:tc>
          <w:tcPr>
            <w:tcW w:w="7650" w:type="dxa"/>
            <w:shd w:val="clear" w:color="auto" w:fill="auto"/>
          </w:tcPr>
          <w:p w:rsidR="003962C4" w:rsidRPr="00001060" w:rsidRDefault="003962C4" w:rsidP="003962C4">
            <w:pPr>
              <w:spacing w:after="160" w:line="259" w:lineRule="auto"/>
              <w:contextualSpacing/>
              <w:rPr>
                <w:rFonts w:asciiTheme="minorHAnsi" w:hAnsiTheme="minorHAnsi"/>
                <w:sz w:val="22"/>
                <w:szCs w:val="22"/>
              </w:rPr>
            </w:pPr>
            <w:r w:rsidRPr="00001060">
              <w:rPr>
                <w:rFonts w:asciiTheme="minorHAnsi" w:hAnsiTheme="minorHAnsi"/>
                <w:sz w:val="22"/>
                <w:szCs w:val="22"/>
              </w:rPr>
              <w:t xml:space="preserve">E-Plan, ALOHA </w:t>
            </w:r>
            <w:r w:rsidR="00001060" w:rsidRPr="00001060">
              <w:rPr>
                <w:rFonts w:asciiTheme="minorHAnsi" w:hAnsiTheme="minorHAnsi"/>
                <w:sz w:val="22"/>
                <w:szCs w:val="22"/>
              </w:rPr>
              <w:t>Modeling</w:t>
            </w:r>
          </w:p>
          <w:p w:rsidR="00181B02" w:rsidRPr="00001060" w:rsidRDefault="00181B02" w:rsidP="007C5D2F">
            <w:pPr>
              <w:spacing w:after="160" w:line="259" w:lineRule="auto"/>
              <w:contextualSpacing/>
              <w:rPr>
                <w:rFonts w:asciiTheme="minorHAnsi" w:hAnsiTheme="minorHAnsi"/>
                <w:sz w:val="22"/>
                <w:szCs w:val="22"/>
              </w:rPr>
            </w:pPr>
          </w:p>
          <w:p w:rsidR="004E2762" w:rsidRPr="00001060" w:rsidRDefault="004E2762" w:rsidP="00814A28">
            <w:pPr>
              <w:contextualSpacing/>
              <w:rPr>
                <w:rFonts w:asciiTheme="minorHAnsi" w:eastAsia="Calibri" w:hAnsiTheme="minorHAnsi"/>
                <w:sz w:val="22"/>
                <w:szCs w:val="22"/>
              </w:rPr>
            </w:pPr>
          </w:p>
        </w:tc>
      </w:tr>
      <w:tr w:rsidR="004E2762" w:rsidRPr="00B20548" w:rsidTr="00814A28">
        <w:trPr>
          <w:trHeight w:val="622"/>
        </w:trPr>
        <w:tc>
          <w:tcPr>
            <w:tcW w:w="2178" w:type="dxa"/>
            <w:vMerge/>
            <w:shd w:val="clear" w:color="auto" w:fill="auto"/>
          </w:tcPr>
          <w:p w:rsidR="004E2762" w:rsidRPr="00B0473B" w:rsidRDefault="004E2762" w:rsidP="00814A28">
            <w:pPr>
              <w:widowControl/>
              <w:autoSpaceDE/>
              <w:autoSpaceDN/>
              <w:adjustRightInd/>
              <w:jc w:val="center"/>
              <w:rPr>
                <w:rFonts w:ascii="Calibri" w:eastAsia="Calibri" w:hAnsi="Calibri"/>
                <w:sz w:val="22"/>
                <w:szCs w:val="22"/>
              </w:rPr>
            </w:pPr>
          </w:p>
        </w:tc>
        <w:tc>
          <w:tcPr>
            <w:tcW w:w="7650" w:type="dxa"/>
            <w:shd w:val="clear" w:color="auto" w:fill="auto"/>
          </w:tcPr>
          <w:p w:rsidR="007C5D2F" w:rsidRPr="00001060" w:rsidRDefault="007C5D2F" w:rsidP="007C5D2F">
            <w:pPr>
              <w:widowControl/>
              <w:overflowPunct w:val="0"/>
              <w:jc w:val="both"/>
              <w:rPr>
                <w:rFonts w:asciiTheme="minorHAnsi" w:eastAsia="Calibri" w:hAnsiTheme="minorHAnsi" w:cs="Calibri"/>
                <w:sz w:val="22"/>
                <w:szCs w:val="22"/>
              </w:rPr>
            </w:pPr>
            <w:r w:rsidRPr="00001060">
              <w:rPr>
                <w:rFonts w:asciiTheme="minorHAnsi" w:eastAsia="Calibri" w:hAnsiTheme="minorHAnsi" w:cs="Calibri"/>
                <w:sz w:val="22"/>
                <w:szCs w:val="22"/>
              </w:rPr>
              <w:t>Reference: Pine, chapter 7</w:t>
            </w:r>
          </w:p>
          <w:p w:rsidR="004E2762" w:rsidRPr="00001060" w:rsidRDefault="004E2762" w:rsidP="00814A28">
            <w:pPr>
              <w:tabs>
                <w:tab w:val="left" w:pos="72"/>
                <w:tab w:val="left" w:pos="403"/>
                <w:tab w:val="left" w:pos="806"/>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Theme="minorHAnsi" w:eastAsia="Calibri" w:hAnsiTheme="minorHAnsi" w:cs="Calibri"/>
                <w:sz w:val="22"/>
                <w:szCs w:val="22"/>
              </w:rPr>
            </w:pPr>
          </w:p>
        </w:tc>
      </w:tr>
      <w:tr w:rsidR="004E2762" w:rsidRPr="006F0D20" w:rsidTr="00814A28">
        <w:trPr>
          <w:trHeight w:val="305"/>
        </w:trPr>
        <w:tc>
          <w:tcPr>
            <w:tcW w:w="2178" w:type="dxa"/>
            <w:vMerge w:val="restart"/>
            <w:shd w:val="clear" w:color="auto" w:fill="auto"/>
          </w:tcPr>
          <w:p w:rsidR="00EB1DF8" w:rsidRPr="002819F8" w:rsidRDefault="00EB1DF8" w:rsidP="00EB1DF8">
            <w:pPr>
              <w:widowControl/>
              <w:autoSpaceDE/>
              <w:autoSpaceDN/>
              <w:adjustRightInd/>
              <w:jc w:val="center"/>
              <w:rPr>
                <w:rFonts w:ascii="Calibri" w:eastAsia="Calibri" w:hAnsi="Calibri"/>
                <w:b/>
                <w:sz w:val="22"/>
                <w:szCs w:val="22"/>
              </w:rPr>
            </w:pPr>
            <w:r>
              <w:rPr>
                <w:rFonts w:ascii="Calibri" w:eastAsia="Calibri" w:hAnsi="Calibri"/>
                <w:b/>
                <w:sz w:val="22"/>
                <w:szCs w:val="22"/>
              </w:rPr>
              <w:t>March 31</w:t>
            </w:r>
          </w:p>
          <w:p w:rsidR="004E2762" w:rsidRDefault="004E2762" w:rsidP="00814A28">
            <w:pPr>
              <w:widowControl/>
              <w:autoSpaceDE/>
              <w:autoSpaceDN/>
              <w:adjustRightInd/>
              <w:jc w:val="center"/>
              <w:rPr>
                <w:rFonts w:ascii="Calibri" w:eastAsia="Calibri" w:hAnsi="Calibri"/>
                <w:sz w:val="22"/>
                <w:szCs w:val="22"/>
              </w:rPr>
            </w:pPr>
          </w:p>
          <w:p w:rsidR="004E2762" w:rsidRPr="002819F8" w:rsidRDefault="004E2762" w:rsidP="00814A28">
            <w:pPr>
              <w:jc w:val="center"/>
              <w:rPr>
                <w:rFonts w:ascii="Calibri" w:eastAsia="Calibri" w:hAnsi="Calibri"/>
                <w:b/>
                <w:sz w:val="22"/>
                <w:szCs w:val="22"/>
              </w:rPr>
            </w:pPr>
          </w:p>
        </w:tc>
        <w:tc>
          <w:tcPr>
            <w:tcW w:w="7650" w:type="dxa"/>
            <w:shd w:val="clear" w:color="auto" w:fill="auto"/>
          </w:tcPr>
          <w:p w:rsidR="003962C4" w:rsidRPr="00001060" w:rsidRDefault="003962C4" w:rsidP="003962C4">
            <w:pPr>
              <w:spacing w:after="160" w:line="259" w:lineRule="auto"/>
              <w:contextualSpacing/>
              <w:rPr>
                <w:rFonts w:asciiTheme="minorHAnsi" w:hAnsiTheme="minorHAnsi"/>
                <w:sz w:val="22"/>
                <w:szCs w:val="22"/>
              </w:rPr>
            </w:pPr>
            <w:r w:rsidRPr="00001060">
              <w:rPr>
                <w:rFonts w:asciiTheme="minorHAnsi" w:hAnsiTheme="minorHAnsi"/>
                <w:sz w:val="22"/>
                <w:szCs w:val="22"/>
              </w:rPr>
              <w:t xml:space="preserve">Public </w:t>
            </w:r>
            <w:r w:rsidR="006B46BC">
              <w:rPr>
                <w:rFonts w:asciiTheme="minorHAnsi" w:hAnsiTheme="minorHAnsi"/>
                <w:sz w:val="22"/>
                <w:szCs w:val="22"/>
              </w:rPr>
              <w:t>A</w:t>
            </w:r>
            <w:r w:rsidRPr="00001060">
              <w:rPr>
                <w:rFonts w:asciiTheme="minorHAnsi" w:hAnsiTheme="minorHAnsi"/>
                <w:sz w:val="22"/>
                <w:szCs w:val="22"/>
              </w:rPr>
              <w:t>lerting</w:t>
            </w:r>
          </w:p>
          <w:p w:rsidR="003962C4" w:rsidRPr="00001060" w:rsidRDefault="003962C4" w:rsidP="003962C4">
            <w:pPr>
              <w:rPr>
                <w:rFonts w:asciiTheme="minorHAnsi" w:hAnsiTheme="minorHAnsi"/>
                <w:sz w:val="22"/>
                <w:szCs w:val="22"/>
              </w:rPr>
            </w:pPr>
            <w:r w:rsidRPr="00001060">
              <w:rPr>
                <w:rFonts w:asciiTheme="minorHAnsi" w:hAnsiTheme="minorHAnsi"/>
                <w:b/>
                <w:sz w:val="22"/>
                <w:szCs w:val="22"/>
              </w:rPr>
              <w:t>FEMA Independent Study Certifications</w:t>
            </w:r>
            <w:r w:rsidRPr="00001060">
              <w:rPr>
                <w:rFonts w:asciiTheme="minorHAnsi" w:eastAsia="Calibri" w:hAnsiTheme="minorHAnsi" w:cs="Calibri"/>
                <w:sz w:val="22"/>
                <w:szCs w:val="22"/>
              </w:rPr>
              <w:t xml:space="preserve"> </w:t>
            </w:r>
            <w:r w:rsidRPr="00001060">
              <w:rPr>
                <w:rFonts w:asciiTheme="minorHAnsi" w:eastAsia="Calibri" w:hAnsiTheme="minorHAnsi" w:cs="Calibri"/>
                <w:b/>
                <w:sz w:val="22"/>
                <w:szCs w:val="22"/>
              </w:rPr>
              <w:t>due</w:t>
            </w:r>
            <w:r w:rsidRPr="00001060">
              <w:rPr>
                <w:rFonts w:asciiTheme="minorHAnsi" w:eastAsia="Calibri" w:hAnsiTheme="minorHAnsi" w:cs="Calibri"/>
                <w:sz w:val="22"/>
                <w:szCs w:val="22"/>
              </w:rPr>
              <w:t xml:space="preserve">: </w:t>
            </w:r>
            <w:r w:rsidRPr="00001060">
              <w:rPr>
                <w:rFonts w:asciiTheme="minorHAnsi" w:hAnsiTheme="minorHAnsi"/>
                <w:sz w:val="22"/>
                <w:szCs w:val="22"/>
              </w:rPr>
              <w:t>IS-247.a: Integrated Public Alert and Warning System (IPAWS)</w:t>
            </w:r>
          </w:p>
          <w:p w:rsidR="004E2762" w:rsidRPr="00001060" w:rsidRDefault="004E2762" w:rsidP="003962C4">
            <w:pPr>
              <w:spacing w:after="160" w:line="259" w:lineRule="auto"/>
              <w:contextualSpacing/>
              <w:rPr>
                <w:rFonts w:asciiTheme="minorHAnsi" w:eastAsia="Calibri" w:hAnsiTheme="minorHAnsi"/>
                <w:b/>
                <w:sz w:val="22"/>
                <w:szCs w:val="22"/>
              </w:rPr>
            </w:pPr>
          </w:p>
        </w:tc>
      </w:tr>
      <w:tr w:rsidR="004E2762" w:rsidRPr="00B20548" w:rsidTr="00814A28">
        <w:trPr>
          <w:trHeight w:val="622"/>
        </w:trPr>
        <w:tc>
          <w:tcPr>
            <w:tcW w:w="2178" w:type="dxa"/>
            <w:vMerge/>
            <w:shd w:val="clear" w:color="auto" w:fill="auto"/>
          </w:tcPr>
          <w:p w:rsidR="004E2762" w:rsidRPr="00B0473B" w:rsidRDefault="004E2762" w:rsidP="00814A28">
            <w:pPr>
              <w:widowControl/>
              <w:autoSpaceDE/>
              <w:autoSpaceDN/>
              <w:adjustRightInd/>
              <w:jc w:val="center"/>
              <w:rPr>
                <w:rFonts w:ascii="Calibri" w:eastAsia="Calibri" w:hAnsi="Calibri"/>
                <w:sz w:val="22"/>
                <w:szCs w:val="22"/>
              </w:rPr>
            </w:pPr>
          </w:p>
        </w:tc>
        <w:tc>
          <w:tcPr>
            <w:tcW w:w="7650" w:type="dxa"/>
            <w:shd w:val="clear" w:color="auto" w:fill="auto"/>
          </w:tcPr>
          <w:p w:rsidR="007C5D2F" w:rsidRPr="00001060" w:rsidRDefault="007C5D2F" w:rsidP="007C5D2F">
            <w:pPr>
              <w:widowControl/>
              <w:overflowPunct w:val="0"/>
              <w:jc w:val="both"/>
              <w:rPr>
                <w:rFonts w:asciiTheme="minorHAnsi" w:eastAsia="Calibri" w:hAnsiTheme="minorHAnsi" w:cs="Calibri"/>
                <w:sz w:val="22"/>
                <w:szCs w:val="22"/>
              </w:rPr>
            </w:pPr>
            <w:r w:rsidRPr="00001060">
              <w:rPr>
                <w:rFonts w:asciiTheme="minorHAnsi" w:eastAsia="Calibri" w:hAnsiTheme="minorHAnsi" w:cs="Calibri"/>
                <w:sz w:val="22"/>
                <w:szCs w:val="22"/>
              </w:rPr>
              <w:t>Reference: Pine, chapter 8</w:t>
            </w:r>
          </w:p>
          <w:p w:rsidR="004E2762" w:rsidRPr="00001060" w:rsidRDefault="004E2762" w:rsidP="00814A28">
            <w:pPr>
              <w:widowControl/>
              <w:tabs>
                <w:tab w:val="left" w:pos="72"/>
              </w:tabs>
              <w:autoSpaceDE/>
              <w:autoSpaceDN/>
              <w:adjustRightInd/>
              <w:rPr>
                <w:rFonts w:asciiTheme="minorHAnsi" w:hAnsiTheme="minorHAnsi" w:cs="Arial"/>
                <w:color w:val="000000"/>
                <w:sz w:val="22"/>
                <w:szCs w:val="22"/>
              </w:rPr>
            </w:pPr>
          </w:p>
        </w:tc>
      </w:tr>
      <w:tr w:rsidR="004E2762" w:rsidRPr="005633D7" w:rsidTr="00814A28">
        <w:trPr>
          <w:trHeight w:val="296"/>
        </w:trPr>
        <w:tc>
          <w:tcPr>
            <w:tcW w:w="2178" w:type="dxa"/>
            <w:vMerge w:val="restart"/>
            <w:shd w:val="clear" w:color="auto" w:fill="auto"/>
          </w:tcPr>
          <w:p w:rsidR="004E2762" w:rsidRPr="002819F8" w:rsidRDefault="00EB1DF8" w:rsidP="00814A28">
            <w:pPr>
              <w:widowControl/>
              <w:autoSpaceDE/>
              <w:autoSpaceDN/>
              <w:adjustRightInd/>
              <w:jc w:val="center"/>
              <w:rPr>
                <w:rFonts w:ascii="Calibri" w:eastAsia="Calibri" w:hAnsi="Calibri"/>
                <w:b/>
                <w:sz w:val="22"/>
                <w:szCs w:val="22"/>
              </w:rPr>
            </w:pPr>
            <w:r>
              <w:rPr>
                <w:rFonts w:ascii="Calibri" w:eastAsia="Calibri" w:hAnsi="Calibri"/>
                <w:b/>
                <w:sz w:val="22"/>
                <w:szCs w:val="22"/>
              </w:rPr>
              <w:t>April 7</w:t>
            </w:r>
          </w:p>
          <w:p w:rsidR="004E2762" w:rsidRDefault="004E2762" w:rsidP="00814A28">
            <w:pPr>
              <w:widowControl/>
              <w:autoSpaceDE/>
              <w:autoSpaceDN/>
              <w:adjustRightInd/>
              <w:jc w:val="center"/>
              <w:rPr>
                <w:rFonts w:ascii="Calibri" w:eastAsia="Calibri" w:hAnsi="Calibri"/>
                <w:sz w:val="22"/>
                <w:szCs w:val="22"/>
              </w:rPr>
            </w:pPr>
          </w:p>
          <w:p w:rsidR="004E2762" w:rsidRPr="00CF5D8E" w:rsidRDefault="004E2762" w:rsidP="00814A28">
            <w:pPr>
              <w:jc w:val="center"/>
              <w:rPr>
                <w:rFonts w:ascii="Calibri" w:eastAsia="Calibri" w:hAnsi="Calibri"/>
                <w:b/>
                <w:sz w:val="22"/>
                <w:szCs w:val="22"/>
              </w:rPr>
            </w:pPr>
          </w:p>
        </w:tc>
        <w:tc>
          <w:tcPr>
            <w:tcW w:w="7650" w:type="dxa"/>
            <w:shd w:val="clear" w:color="auto" w:fill="auto"/>
          </w:tcPr>
          <w:p w:rsidR="003962C4" w:rsidRPr="00001060" w:rsidRDefault="003962C4" w:rsidP="003962C4">
            <w:pPr>
              <w:spacing w:after="160" w:line="259" w:lineRule="auto"/>
              <w:contextualSpacing/>
              <w:rPr>
                <w:rFonts w:asciiTheme="minorHAnsi" w:hAnsiTheme="minorHAnsi"/>
                <w:sz w:val="22"/>
                <w:szCs w:val="22"/>
              </w:rPr>
            </w:pPr>
            <w:r w:rsidRPr="00001060">
              <w:rPr>
                <w:rFonts w:asciiTheme="minorHAnsi" w:hAnsiTheme="minorHAnsi"/>
                <w:sz w:val="22"/>
                <w:szCs w:val="22"/>
              </w:rPr>
              <w:t xml:space="preserve">Incident Management, WebEOC, Digital Sandbox, Damage assessment </w:t>
            </w:r>
          </w:p>
          <w:p w:rsidR="004E2762" w:rsidRPr="00001060" w:rsidRDefault="004E2762" w:rsidP="003962C4">
            <w:pPr>
              <w:spacing w:after="160" w:line="259" w:lineRule="auto"/>
              <w:contextualSpacing/>
              <w:rPr>
                <w:rFonts w:asciiTheme="minorHAnsi" w:eastAsia="Calibri" w:hAnsiTheme="minorHAnsi"/>
                <w:b/>
                <w:sz w:val="22"/>
                <w:szCs w:val="22"/>
              </w:rPr>
            </w:pPr>
          </w:p>
        </w:tc>
      </w:tr>
      <w:tr w:rsidR="004E2762" w:rsidRPr="00B20548" w:rsidTr="00814A28">
        <w:trPr>
          <w:trHeight w:val="315"/>
        </w:trPr>
        <w:tc>
          <w:tcPr>
            <w:tcW w:w="2178" w:type="dxa"/>
            <w:vMerge/>
            <w:shd w:val="clear" w:color="auto" w:fill="auto"/>
          </w:tcPr>
          <w:p w:rsidR="004E2762" w:rsidRPr="00B0473B" w:rsidRDefault="004E2762" w:rsidP="00814A28">
            <w:pPr>
              <w:widowControl/>
              <w:autoSpaceDE/>
              <w:autoSpaceDN/>
              <w:adjustRightInd/>
              <w:jc w:val="center"/>
              <w:rPr>
                <w:rFonts w:ascii="Calibri" w:eastAsia="Calibri" w:hAnsi="Calibri"/>
                <w:sz w:val="22"/>
                <w:szCs w:val="22"/>
              </w:rPr>
            </w:pPr>
          </w:p>
        </w:tc>
        <w:tc>
          <w:tcPr>
            <w:tcW w:w="7650" w:type="dxa"/>
            <w:shd w:val="clear" w:color="auto" w:fill="auto"/>
          </w:tcPr>
          <w:p w:rsidR="004E2762" w:rsidRPr="00001060" w:rsidRDefault="007C5D2F" w:rsidP="00814A28">
            <w:pPr>
              <w:widowControl/>
              <w:overflowPunct w:val="0"/>
              <w:jc w:val="both"/>
              <w:rPr>
                <w:rFonts w:asciiTheme="minorHAnsi" w:eastAsia="Calibri" w:hAnsiTheme="minorHAnsi" w:cs="Calibri"/>
                <w:sz w:val="22"/>
                <w:szCs w:val="22"/>
              </w:rPr>
            </w:pPr>
            <w:r w:rsidRPr="00001060">
              <w:rPr>
                <w:rFonts w:asciiTheme="minorHAnsi" w:eastAsia="Calibri" w:hAnsiTheme="minorHAnsi" w:cs="Calibri"/>
                <w:sz w:val="22"/>
                <w:szCs w:val="22"/>
              </w:rPr>
              <w:t>Reference: Pine, chapter 9</w:t>
            </w:r>
          </w:p>
          <w:p w:rsidR="004E2762" w:rsidRPr="00001060" w:rsidRDefault="004E2762" w:rsidP="00814A28">
            <w:pPr>
              <w:widowControl/>
              <w:overflowPunct w:val="0"/>
              <w:jc w:val="both"/>
              <w:rPr>
                <w:rFonts w:asciiTheme="minorHAnsi" w:eastAsia="Calibri" w:hAnsiTheme="minorHAnsi" w:cs="Calibri"/>
                <w:sz w:val="22"/>
                <w:szCs w:val="22"/>
              </w:rPr>
            </w:pPr>
          </w:p>
        </w:tc>
      </w:tr>
      <w:tr w:rsidR="004E2762" w:rsidRPr="00CF5D8E" w:rsidTr="00814A28">
        <w:trPr>
          <w:trHeight w:val="315"/>
        </w:trPr>
        <w:tc>
          <w:tcPr>
            <w:tcW w:w="2178" w:type="dxa"/>
            <w:vMerge w:val="restart"/>
            <w:shd w:val="clear" w:color="auto" w:fill="auto"/>
          </w:tcPr>
          <w:p w:rsidR="004E2762" w:rsidRPr="002819F8" w:rsidRDefault="00EB1DF8" w:rsidP="00814A28">
            <w:pPr>
              <w:widowControl/>
              <w:autoSpaceDE/>
              <w:autoSpaceDN/>
              <w:adjustRightInd/>
              <w:jc w:val="center"/>
              <w:rPr>
                <w:rFonts w:ascii="Calibri" w:eastAsia="Calibri" w:hAnsi="Calibri"/>
                <w:b/>
                <w:sz w:val="22"/>
                <w:szCs w:val="22"/>
              </w:rPr>
            </w:pPr>
            <w:r>
              <w:rPr>
                <w:rFonts w:ascii="Calibri" w:eastAsia="Calibri" w:hAnsi="Calibri"/>
                <w:b/>
                <w:sz w:val="22"/>
                <w:szCs w:val="22"/>
              </w:rPr>
              <w:t>April 14</w:t>
            </w:r>
          </w:p>
          <w:p w:rsidR="004E2762" w:rsidRDefault="004E2762" w:rsidP="00814A28">
            <w:pPr>
              <w:widowControl/>
              <w:autoSpaceDE/>
              <w:autoSpaceDN/>
              <w:adjustRightInd/>
              <w:jc w:val="center"/>
              <w:rPr>
                <w:rFonts w:ascii="Calibri" w:eastAsia="Calibri" w:hAnsi="Calibri"/>
                <w:sz w:val="22"/>
                <w:szCs w:val="22"/>
              </w:rPr>
            </w:pPr>
          </w:p>
          <w:p w:rsidR="004E2762" w:rsidRPr="002819F8" w:rsidRDefault="004E2762" w:rsidP="00814A28">
            <w:pPr>
              <w:jc w:val="center"/>
              <w:rPr>
                <w:rFonts w:ascii="Calibri" w:eastAsia="Calibri" w:hAnsi="Calibri"/>
                <w:b/>
                <w:sz w:val="22"/>
                <w:szCs w:val="22"/>
              </w:rPr>
            </w:pPr>
          </w:p>
        </w:tc>
        <w:tc>
          <w:tcPr>
            <w:tcW w:w="7650" w:type="dxa"/>
            <w:shd w:val="clear" w:color="auto" w:fill="auto"/>
          </w:tcPr>
          <w:p w:rsidR="004E2762" w:rsidRPr="00001060" w:rsidRDefault="003962C4" w:rsidP="002B67B5">
            <w:pPr>
              <w:widowControl/>
              <w:autoSpaceDE/>
              <w:autoSpaceDN/>
              <w:adjustRightInd/>
              <w:rPr>
                <w:rFonts w:asciiTheme="minorHAnsi" w:eastAsia="Calibri" w:hAnsiTheme="minorHAnsi"/>
                <w:b/>
                <w:sz w:val="22"/>
                <w:szCs w:val="22"/>
              </w:rPr>
            </w:pPr>
            <w:r w:rsidRPr="00001060">
              <w:rPr>
                <w:rFonts w:asciiTheme="minorHAnsi" w:eastAsia="Calibri" w:hAnsiTheme="minorHAnsi"/>
                <w:sz w:val="22"/>
                <w:szCs w:val="22"/>
              </w:rPr>
              <w:t>Backup Systems, Disaster Recovery</w:t>
            </w:r>
            <w:r w:rsidRPr="00001060">
              <w:rPr>
                <w:rFonts w:asciiTheme="minorHAnsi" w:eastAsia="Calibri" w:hAnsiTheme="minorHAnsi"/>
                <w:b/>
                <w:sz w:val="22"/>
                <w:szCs w:val="22"/>
              </w:rPr>
              <w:t xml:space="preserve"> </w:t>
            </w:r>
          </w:p>
        </w:tc>
      </w:tr>
      <w:tr w:rsidR="004E2762" w:rsidRPr="00B20548" w:rsidTr="00814A28">
        <w:trPr>
          <w:trHeight w:val="315"/>
        </w:trPr>
        <w:tc>
          <w:tcPr>
            <w:tcW w:w="2178" w:type="dxa"/>
            <w:vMerge/>
            <w:shd w:val="clear" w:color="auto" w:fill="auto"/>
          </w:tcPr>
          <w:p w:rsidR="004E2762" w:rsidRPr="00B0473B" w:rsidRDefault="004E2762" w:rsidP="00814A28">
            <w:pPr>
              <w:widowControl/>
              <w:autoSpaceDE/>
              <w:autoSpaceDN/>
              <w:adjustRightInd/>
              <w:jc w:val="center"/>
              <w:rPr>
                <w:rFonts w:ascii="Calibri" w:eastAsia="Calibri" w:hAnsi="Calibri"/>
                <w:sz w:val="22"/>
                <w:szCs w:val="22"/>
              </w:rPr>
            </w:pPr>
          </w:p>
        </w:tc>
        <w:tc>
          <w:tcPr>
            <w:tcW w:w="7650" w:type="dxa"/>
            <w:shd w:val="clear" w:color="auto" w:fill="auto"/>
          </w:tcPr>
          <w:p w:rsidR="004E2762" w:rsidRPr="00001060" w:rsidRDefault="004E2762" w:rsidP="00814A28">
            <w:pPr>
              <w:widowControl/>
              <w:overflowPunct w:val="0"/>
              <w:jc w:val="both"/>
              <w:rPr>
                <w:rFonts w:asciiTheme="minorHAnsi" w:eastAsia="Calibri" w:hAnsiTheme="minorHAnsi" w:cs="Calibri"/>
                <w:sz w:val="22"/>
                <w:szCs w:val="22"/>
              </w:rPr>
            </w:pPr>
          </w:p>
        </w:tc>
      </w:tr>
      <w:tr w:rsidR="004E2762" w:rsidRPr="00CF5D8E" w:rsidTr="00814A28">
        <w:trPr>
          <w:trHeight w:val="315"/>
        </w:trPr>
        <w:tc>
          <w:tcPr>
            <w:tcW w:w="2178" w:type="dxa"/>
            <w:vMerge w:val="restart"/>
            <w:shd w:val="clear" w:color="auto" w:fill="auto"/>
          </w:tcPr>
          <w:p w:rsidR="004E2762" w:rsidRPr="002819F8" w:rsidRDefault="00EB1DF8" w:rsidP="00814A28">
            <w:pPr>
              <w:widowControl/>
              <w:autoSpaceDE/>
              <w:autoSpaceDN/>
              <w:adjustRightInd/>
              <w:jc w:val="center"/>
              <w:rPr>
                <w:rFonts w:ascii="Calibri" w:eastAsia="Calibri" w:hAnsi="Calibri"/>
                <w:b/>
                <w:sz w:val="22"/>
                <w:szCs w:val="22"/>
              </w:rPr>
            </w:pPr>
            <w:r>
              <w:rPr>
                <w:rFonts w:ascii="Calibri" w:eastAsia="Calibri" w:hAnsi="Calibri"/>
                <w:b/>
                <w:sz w:val="22"/>
                <w:szCs w:val="22"/>
              </w:rPr>
              <w:t>April 21</w:t>
            </w:r>
          </w:p>
          <w:p w:rsidR="004E2762" w:rsidRDefault="004E2762" w:rsidP="00814A28">
            <w:pPr>
              <w:widowControl/>
              <w:autoSpaceDE/>
              <w:autoSpaceDN/>
              <w:adjustRightInd/>
              <w:jc w:val="center"/>
              <w:rPr>
                <w:rFonts w:ascii="Calibri" w:eastAsia="Calibri" w:hAnsi="Calibri"/>
                <w:sz w:val="22"/>
                <w:szCs w:val="22"/>
              </w:rPr>
            </w:pPr>
          </w:p>
          <w:p w:rsidR="004E2762" w:rsidRPr="002819F8" w:rsidRDefault="004E2762" w:rsidP="00814A28">
            <w:pPr>
              <w:jc w:val="center"/>
              <w:rPr>
                <w:rFonts w:ascii="Calibri" w:eastAsia="Calibri" w:hAnsi="Calibri"/>
                <w:b/>
                <w:sz w:val="22"/>
                <w:szCs w:val="22"/>
              </w:rPr>
            </w:pPr>
          </w:p>
        </w:tc>
        <w:tc>
          <w:tcPr>
            <w:tcW w:w="7650" w:type="dxa"/>
            <w:shd w:val="clear" w:color="auto" w:fill="auto"/>
          </w:tcPr>
          <w:p w:rsidR="003962C4" w:rsidRPr="00001060" w:rsidRDefault="003962C4" w:rsidP="003962C4">
            <w:pPr>
              <w:spacing w:after="160" w:line="259" w:lineRule="auto"/>
              <w:contextualSpacing/>
              <w:rPr>
                <w:rFonts w:asciiTheme="minorHAnsi" w:hAnsiTheme="minorHAnsi"/>
                <w:sz w:val="22"/>
                <w:szCs w:val="22"/>
              </w:rPr>
            </w:pPr>
            <w:r w:rsidRPr="00001060">
              <w:rPr>
                <w:rFonts w:asciiTheme="minorHAnsi" w:hAnsiTheme="minorHAnsi"/>
                <w:sz w:val="22"/>
                <w:szCs w:val="22"/>
              </w:rPr>
              <w:t xml:space="preserve">Future, </w:t>
            </w:r>
            <w:r w:rsidR="007C5D2F" w:rsidRPr="00001060">
              <w:rPr>
                <w:rFonts w:asciiTheme="minorHAnsi" w:hAnsiTheme="minorHAnsi"/>
                <w:sz w:val="22"/>
                <w:szCs w:val="22"/>
              </w:rPr>
              <w:t>Drones</w:t>
            </w:r>
            <w:r w:rsidR="00571D7C">
              <w:rPr>
                <w:rFonts w:asciiTheme="minorHAnsi" w:hAnsiTheme="minorHAnsi"/>
                <w:sz w:val="22"/>
                <w:szCs w:val="22"/>
              </w:rPr>
              <w:t>, Robotics</w:t>
            </w:r>
          </w:p>
          <w:p w:rsidR="004E2762" w:rsidRPr="00001060" w:rsidRDefault="004E2762" w:rsidP="00814A28">
            <w:pPr>
              <w:widowControl/>
              <w:autoSpaceDE/>
              <w:autoSpaceDN/>
              <w:adjustRightInd/>
              <w:rPr>
                <w:rFonts w:asciiTheme="minorHAnsi" w:eastAsia="Calibri" w:hAnsiTheme="minorHAnsi"/>
                <w:b/>
                <w:sz w:val="22"/>
                <w:szCs w:val="22"/>
              </w:rPr>
            </w:pPr>
          </w:p>
        </w:tc>
      </w:tr>
      <w:tr w:rsidR="004E2762" w:rsidRPr="00F629C5" w:rsidTr="00F52B1F">
        <w:trPr>
          <w:trHeight w:val="530"/>
        </w:trPr>
        <w:tc>
          <w:tcPr>
            <w:tcW w:w="2178" w:type="dxa"/>
            <w:vMerge/>
            <w:shd w:val="clear" w:color="auto" w:fill="auto"/>
          </w:tcPr>
          <w:p w:rsidR="004E2762" w:rsidRPr="00B0473B" w:rsidRDefault="004E2762" w:rsidP="00814A28">
            <w:pPr>
              <w:widowControl/>
              <w:autoSpaceDE/>
              <w:autoSpaceDN/>
              <w:adjustRightInd/>
              <w:jc w:val="center"/>
              <w:rPr>
                <w:rFonts w:ascii="Calibri" w:eastAsia="Calibri" w:hAnsi="Calibri"/>
                <w:sz w:val="22"/>
                <w:szCs w:val="22"/>
              </w:rPr>
            </w:pPr>
          </w:p>
        </w:tc>
        <w:tc>
          <w:tcPr>
            <w:tcW w:w="7650" w:type="dxa"/>
            <w:shd w:val="clear" w:color="auto" w:fill="auto"/>
          </w:tcPr>
          <w:p w:rsidR="004E2762" w:rsidRPr="00F52B1F" w:rsidRDefault="007C5D2F" w:rsidP="00F52B1F">
            <w:pPr>
              <w:widowControl/>
              <w:overflowPunct w:val="0"/>
              <w:jc w:val="both"/>
              <w:rPr>
                <w:rFonts w:asciiTheme="minorHAnsi" w:eastAsia="Calibri" w:hAnsiTheme="minorHAnsi" w:cs="Calibri"/>
                <w:sz w:val="22"/>
                <w:szCs w:val="22"/>
              </w:rPr>
            </w:pPr>
            <w:r w:rsidRPr="00001060">
              <w:rPr>
                <w:rFonts w:asciiTheme="minorHAnsi" w:eastAsia="Calibri" w:hAnsiTheme="minorHAnsi" w:cs="Calibri"/>
                <w:sz w:val="22"/>
                <w:szCs w:val="22"/>
              </w:rPr>
              <w:t>Reference: Pine, chapter 10</w:t>
            </w:r>
          </w:p>
        </w:tc>
      </w:tr>
      <w:tr w:rsidR="007E61D3" w:rsidRPr="00CD707E" w:rsidTr="00F52B1F">
        <w:trPr>
          <w:trHeight w:val="548"/>
        </w:trPr>
        <w:tc>
          <w:tcPr>
            <w:tcW w:w="2178" w:type="dxa"/>
            <w:shd w:val="clear" w:color="auto" w:fill="auto"/>
          </w:tcPr>
          <w:p w:rsidR="007E61D3" w:rsidRPr="002819F8" w:rsidRDefault="007E61D3" w:rsidP="007E61D3">
            <w:pPr>
              <w:widowControl/>
              <w:autoSpaceDE/>
              <w:autoSpaceDN/>
              <w:adjustRightInd/>
              <w:jc w:val="center"/>
              <w:rPr>
                <w:rFonts w:ascii="Calibri" w:eastAsia="Calibri" w:hAnsi="Calibri"/>
                <w:b/>
                <w:sz w:val="22"/>
                <w:szCs w:val="22"/>
              </w:rPr>
            </w:pPr>
            <w:r>
              <w:rPr>
                <w:rFonts w:ascii="Calibri" w:eastAsia="Calibri" w:hAnsi="Calibri"/>
                <w:b/>
                <w:sz w:val="22"/>
                <w:szCs w:val="22"/>
              </w:rPr>
              <w:t>April 28</w:t>
            </w:r>
          </w:p>
          <w:p w:rsidR="007E61D3" w:rsidRPr="002819F8" w:rsidRDefault="007E61D3" w:rsidP="007E61D3">
            <w:pPr>
              <w:widowControl/>
              <w:autoSpaceDE/>
              <w:autoSpaceDN/>
              <w:adjustRightInd/>
              <w:jc w:val="center"/>
              <w:rPr>
                <w:rFonts w:ascii="Calibri" w:eastAsia="Calibri" w:hAnsi="Calibri"/>
                <w:b/>
                <w:sz w:val="22"/>
                <w:szCs w:val="22"/>
              </w:rPr>
            </w:pPr>
          </w:p>
        </w:tc>
        <w:tc>
          <w:tcPr>
            <w:tcW w:w="7650" w:type="dxa"/>
            <w:shd w:val="clear" w:color="auto" w:fill="auto"/>
          </w:tcPr>
          <w:p w:rsidR="007E61D3" w:rsidRDefault="00B1457A" w:rsidP="007E61D3">
            <w:pPr>
              <w:widowControl/>
              <w:overflowPunct w:val="0"/>
              <w:jc w:val="both"/>
              <w:rPr>
                <w:rFonts w:asciiTheme="minorHAnsi" w:eastAsia="Calibri" w:hAnsiTheme="minorHAnsi" w:cs="Calibri"/>
                <w:sz w:val="22"/>
                <w:szCs w:val="22"/>
              </w:rPr>
            </w:pPr>
            <w:r>
              <w:rPr>
                <w:rFonts w:asciiTheme="minorHAnsi" w:eastAsia="Calibri" w:hAnsiTheme="minorHAnsi" w:cs="Calibri"/>
                <w:sz w:val="22"/>
                <w:szCs w:val="22"/>
              </w:rPr>
              <w:t xml:space="preserve">Project Paper </w:t>
            </w:r>
            <w:r w:rsidR="007E61D3" w:rsidRPr="00001060">
              <w:rPr>
                <w:rFonts w:asciiTheme="minorHAnsi" w:eastAsia="Calibri" w:hAnsiTheme="minorHAnsi" w:cs="Calibri"/>
                <w:sz w:val="22"/>
                <w:szCs w:val="22"/>
              </w:rPr>
              <w:t>Presentations</w:t>
            </w:r>
          </w:p>
          <w:p w:rsidR="00B1457A" w:rsidRPr="00001060" w:rsidRDefault="00B1457A" w:rsidP="007E61D3">
            <w:pPr>
              <w:widowControl/>
              <w:overflowPunct w:val="0"/>
              <w:jc w:val="both"/>
              <w:rPr>
                <w:rFonts w:asciiTheme="minorHAnsi" w:eastAsia="Calibri" w:hAnsiTheme="minorHAnsi" w:cs="Calibri"/>
                <w:sz w:val="22"/>
                <w:szCs w:val="22"/>
              </w:rPr>
            </w:pPr>
            <w:r>
              <w:rPr>
                <w:rFonts w:asciiTheme="minorHAnsi" w:eastAsia="Calibri" w:hAnsiTheme="minorHAnsi" w:cs="Calibri"/>
                <w:sz w:val="22"/>
                <w:szCs w:val="22"/>
              </w:rPr>
              <w:t>Project Paper Due – Email to Instructor, plus hardcopy</w:t>
            </w:r>
          </w:p>
        </w:tc>
      </w:tr>
      <w:tr w:rsidR="007E61D3" w:rsidRPr="004F4458" w:rsidTr="00F52B1F">
        <w:trPr>
          <w:trHeight w:val="620"/>
        </w:trPr>
        <w:tc>
          <w:tcPr>
            <w:tcW w:w="2178" w:type="dxa"/>
            <w:shd w:val="clear" w:color="auto" w:fill="auto"/>
          </w:tcPr>
          <w:p w:rsidR="007E61D3" w:rsidRDefault="007E61D3" w:rsidP="007E61D3">
            <w:pPr>
              <w:widowControl/>
              <w:autoSpaceDE/>
              <w:autoSpaceDN/>
              <w:adjustRightInd/>
              <w:jc w:val="center"/>
              <w:rPr>
                <w:rFonts w:ascii="Calibri" w:eastAsia="Calibri" w:hAnsi="Calibri"/>
                <w:b/>
                <w:sz w:val="22"/>
                <w:szCs w:val="22"/>
              </w:rPr>
            </w:pPr>
            <w:r>
              <w:rPr>
                <w:rFonts w:ascii="Calibri" w:eastAsia="Calibri" w:hAnsi="Calibri"/>
                <w:b/>
                <w:sz w:val="22"/>
                <w:szCs w:val="22"/>
              </w:rPr>
              <w:t>May 5</w:t>
            </w:r>
          </w:p>
        </w:tc>
        <w:tc>
          <w:tcPr>
            <w:tcW w:w="7650" w:type="dxa"/>
            <w:shd w:val="clear" w:color="auto" w:fill="auto"/>
          </w:tcPr>
          <w:p w:rsidR="007E61D3" w:rsidRPr="00001060" w:rsidRDefault="00B1457A" w:rsidP="007E61D3">
            <w:pPr>
              <w:tabs>
                <w:tab w:val="left" w:pos="72"/>
                <w:tab w:val="left" w:pos="403"/>
                <w:tab w:val="left" w:pos="806"/>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rFonts w:asciiTheme="minorHAnsi" w:eastAsia="Calibri" w:hAnsiTheme="minorHAnsi" w:cs="Calibri"/>
                <w:sz w:val="22"/>
                <w:szCs w:val="22"/>
              </w:rPr>
            </w:pPr>
            <w:r>
              <w:rPr>
                <w:rFonts w:asciiTheme="minorHAnsi" w:eastAsia="Calibri" w:hAnsiTheme="minorHAnsi" w:cs="Calibri"/>
                <w:sz w:val="22"/>
                <w:szCs w:val="22"/>
              </w:rPr>
              <w:t xml:space="preserve">Project Paper </w:t>
            </w:r>
            <w:r w:rsidR="00181B02" w:rsidRPr="00001060">
              <w:rPr>
                <w:rFonts w:asciiTheme="minorHAnsi" w:eastAsia="Calibri" w:hAnsiTheme="minorHAnsi" w:cs="Calibri"/>
                <w:sz w:val="22"/>
                <w:szCs w:val="22"/>
              </w:rPr>
              <w:t>Presentations</w:t>
            </w:r>
          </w:p>
        </w:tc>
      </w:tr>
      <w:tr w:rsidR="007E61D3" w:rsidRPr="004F4458" w:rsidTr="00F52B1F">
        <w:trPr>
          <w:trHeight w:val="710"/>
        </w:trPr>
        <w:tc>
          <w:tcPr>
            <w:tcW w:w="2178" w:type="dxa"/>
            <w:shd w:val="clear" w:color="auto" w:fill="auto"/>
          </w:tcPr>
          <w:p w:rsidR="007E61D3" w:rsidRDefault="007E61D3" w:rsidP="007E61D3">
            <w:pPr>
              <w:widowControl/>
              <w:autoSpaceDE/>
              <w:autoSpaceDN/>
              <w:adjustRightInd/>
              <w:jc w:val="center"/>
              <w:rPr>
                <w:rFonts w:ascii="Calibri" w:eastAsia="Calibri" w:hAnsi="Calibri"/>
                <w:b/>
                <w:sz w:val="22"/>
                <w:szCs w:val="22"/>
              </w:rPr>
            </w:pPr>
            <w:r>
              <w:rPr>
                <w:rFonts w:ascii="Calibri" w:eastAsia="Calibri" w:hAnsi="Calibri"/>
                <w:b/>
                <w:sz w:val="22"/>
                <w:szCs w:val="22"/>
              </w:rPr>
              <w:t>May 12</w:t>
            </w:r>
          </w:p>
        </w:tc>
        <w:tc>
          <w:tcPr>
            <w:tcW w:w="7650" w:type="dxa"/>
            <w:shd w:val="clear" w:color="auto" w:fill="auto"/>
          </w:tcPr>
          <w:p w:rsidR="007E61D3" w:rsidRPr="00D14D8A" w:rsidRDefault="007E61D3" w:rsidP="007E61D3">
            <w:pPr>
              <w:widowControl/>
              <w:autoSpaceDE/>
              <w:autoSpaceDN/>
              <w:adjustRightInd/>
              <w:rPr>
                <w:rFonts w:asciiTheme="minorHAnsi" w:eastAsia="Calibri" w:hAnsiTheme="minorHAnsi"/>
                <w:b/>
                <w:color w:val="000000" w:themeColor="text1"/>
                <w:sz w:val="22"/>
                <w:szCs w:val="22"/>
              </w:rPr>
            </w:pPr>
            <w:r w:rsidRPr="00D14D8A">
              <w:rPr>
                <w:rFonts w:asciiTheme="minorHAnsi" w:eastAsia="Calibri" w:hAnsiTheme="minorHAnsi"/>
                <w:b/>
                <w:color w:val="000000" w:themeColor="text1"/>
                <w:sz w:val="22"/>
                <w:szCs w:val="22"/>
              </w:rPr>
              <w:t>Final Exam</w:t>
            </w:r>
            <w:r w:rsidR="00491319" w:rsidRPr="00D14D8A">
              <w:rPr>
                <w:rFonts w:asciiTheme="minorHAnsi" w:eastAsia="Calibri" w:hAnsiTheme="minorHAnsi"/>
                <w:b/>
                <w:color w:val="000000" w:themeColor="text1"/>
                <w:sz w:val="22"/>
                <w:szCs w:val="22"/>
              </w:rPr>
              <w:t xml:space="preserve">, </w:t>
            </w:r>
            <w:r w:rsidR="00D14D8A" w:rsidRPr="00D14D8A">
              <w:rPr>
                <w:rFonts w:asciiTheme="minorHAnsi" w:hAnsiTheme="minorHAnsi"/>
                <w:color w:val="000000" w:themeColor="text1"/>
                <w:sz w:val="22"/>
                <w:szCs w:val="22"/>
              </w:rPr>
              <w:t xml:space="preserve">special time: </w:t>
            </w:r>
            <w:r w:rsidR="00491319" w:rsidRPr="00D14D8A">
              <w:rPr>
                <w:rFonts w:asciiTheme="minorHAnsi" w:hAnsiTheme="minorHAnsi"/>
                <w:color w:val="000000" w:themeColor="text1"/>
                <w:sz w:val="22"/>
                <w:szCs w:val="22"/>
              </w:rPr>
              <w:t xml:space="preserve">1:30 p.m. - 3:30 p.m., </w:t>
            </w:r>
            <w:r w:rsidR="00D14D8A" w:rsidRPr="00D14D8A">
              <w:rPr>
                <w:rFonts w:asciiTheme="minorHAnsi" w:hAnsiTheme="minorHAnsi" w:cs="Calibri"/>
                <w:bCs/>
                <w:color w:val="000000" w:themeColor="text1"/>
                <w:sz w:val="22"/>
                <w:szCs w:val="22"/>
              </w:rPr>
              <w:t>Wooten 215</w:t>
            </w:r>
          </w:p>
          <w:p w:rsidR="007E61D3" w:rsidRPr="00001060" w:rsidRDefault="007E61D3" w:rsidP="007E61D3">
            <w:pPr>
              <w:widowControl/>
              <w:autoSpaceDE/>
              <w:autoSpaceDN/>
              <w:adjustRightInd/>
              <w:rPr>
                <w:rFonts w:asciiTheme="minorHAnsi" w:eastAsia="Calibri" w:hAnsiTheme="minorHAnsi"/>
                <w:b/>
                <w:sz w:val="22"/>
                <w:szCs w:val="22"/>
              </w:rPr>
            </w:pPr>
          </w:p>
          <w:p w:rsidR="007E61D3" w:rsidRPr="00001060" w:rsidRDefault="007E61D3" w:rsidP="007E61D3">
            <w:pPr>
              <w:widowControl/>
              <w:autoSpaceDE/>
              <w:autoSpaceDN/>
              <w:adjustRightInd/>
              <w:rPr>
                <w:rFonts w:asciiTheme="minorHAnsi" w:eastAsia="Calibri" w:hAnsiTheme="minorHAnsi"/>
                <w:b/>
                <w:sz w:val="22"/>
                <w:szCs w:val="22"/>
              </w:rPr>
            </w:pPr>
          </w:p>
        </w:tc>
      </w:tr>
    </w:tbl>
    <w:p w:rsidR="004E2762" w:rsidRDefault="004E2762" w:rsidP="00CD0946">
      <w:pPr>
        <w:tabs>
          <w:tab w:val="left" w:pos="3525"/>
        </w:tabs>
        <w:rPr>
          <w:sz w:val="22"/>
          <w:szCs w:val="22"/>
          <w:lang w:val="en-CA"/>
        </w:rPr>
      </w:pPr>
    </w:p>
    <w:p w:rsidR="004E2762" w:rsidRPr="00AC7BDF" w:rsidRDefault="004E2762" w:rsidP="004E2762">
      <w:pPr>
        <w:jc w:val="center"/>
        <w:rPr>
          <w:sz w:val="22"/>
          <w:szCs w:val="22"/>
        </w:rPr>
      </w:pPr>
      <w:r w:rsidRPr="00AC7BDF">
        <w:rPr>
          <w:sz w:val="22"/>
          <w:szCs w:val="22"/>
          <w:lang w:val="en-CA"/>
        </w:rPr>
        <w:lastRenderedPageBreak/>
        <w:fldChar w:fldCharType="begin"/>
      </w:r>
      <w:r w:rsidRPr="00AC7BDF">
        <w:rPr>
          <w:sz w:val="22"/>
          <w:szCs w:val="22"/>
          <w:lang w:val="en-CA"/>
        </w:rPr>
        <w:instrText xml:space="preserve"> SEQ CHAPTER \h \r 1</w:instrText>
      </w:r>
      <w:r w:rsidRPr="00AC7BDF">
        <w:rPr>
          <w:sz w:val="22"/>
          <w:szCs w:val="22"/>
          <w:lang w:val="en-CA"/>
        </w:rPr>
        <w:fldChar w:fldCharType="end"/>
      </w:r>
      <w:r w:rsidRPr="00AC7BDF">
        <w:rPr>
          <w:rFonts w:ascii="Tahoma" w:hAnsi="Tahoma" w:cs="Tahoma"/>
          <w:i/>
          <w:iCs/>
          <w:sz w:val="22"/>
          <w:szCs w:val="22"/>
        </w:rPr>
        <w:t>University of North Texas</w:t>
      </w:r>
    </w:p>
    <w:p w:rsidR="004E2762" w:rsidRPr="00AC7BDF" w:rsidRDefault="004E2762" w:rsidP="004E2762">
      <w:pPr>
        <w:jc w:val="center"/>
        <w:rPr>
          <w:rFonts w:ascii="Tahoma" w:hAnsi="Tahoma" w:cs="Tahoma"/>
          <w:sz w:val="22"/>
          <w:szCs w:val="22"/>
        </w:rPr>
      </w:pPr>
      <w:r w:rsidRPr="00AC7BDF">
        <w:rPr>
          <w:rFonts w:ascii="Tahoma" w:hAnsi="Tahoma" w:cs="Tahoma"/>
          <w:sz w:val="22"/>
          <w:szCs w:val="22"/>
        </w:rPr>
        <w:t>Department of Public Administration</w:t>
      </w:r>
    </w:p>
    <w:p w:rsidR="004E2762" w:rsidRDefault="004E2762" w:rsidP="004E2762">
      <w:pPr>
        <w:jc w:val="center"/>
        <w:rPr>
          <w:rFonts w:ascii="Tahoma" w:hAnsi="Tahoma" w:cs="Tahoma"/>
          <w:b/>
          <w:bCs/>
          <w:sz w:val="30"/>
          <w:szCs w:val="30"/>
        </w:rPr>
      </w:pPr>
      <w:r>
        <w:rPr>
          <w:rFonts w:ascii="Tahoma" w:hAnsi="Tahoma" w:cs="Tahoma"/>
          <w:b/>
          <w:bCs/>
          <w:sz w:val="26"/>
          <w:szCs w:val="26"/>
        </w:rPr>
        <w:t>Emergency Administration and Planning</w:t>
      </w:r>
    </w:p>
    <w:p w:rsidR="004E2762" w:rsidRDefault="004E2762" w:rsidP="004E2762">
      <w:pPr>
        <w:jc w:val="center"/>
        <w:rPr>
          <w:rFonts w:ascii="Tahoma" w:hAnsi="Tahoma" w:cs="Tahoma"/>
          <w:b/>
          <w:bCs/>
        </w:rPr>
      </w:pPr>
    </w:p>
    <w:p w:rsidR="004E2762" w:rsidRPr="00934EC8" w:rsidRDefault="004E2762" w:rsidP="004E2762">
      <w:pPr>
        <w:jc w:val="center"/>
        <w:rPr>
          <w:rFonts w:ascii="Arial" w:hAnsi="Arial" w:cs="Arial"/>
          <w:b/>
        </w:rPr>
      </w:pPr>
      <w:r w:rsidRPr="00934EC8">
        <w:rPr>
          <w:rFonts w:ascii="Arial" w:hAnsi="Arial" w:cs="Arial"/>
          <w:b/>
        </w:rPr>
        <w:t>UNIVERSITY AND DEPARTMENT POLICIES</w:t>
      </w:r>
    </w:p>
    <w:p w:rsidR="004E2762" w:rsidRDefault="004E2762" w:rsidP="004E2762">
      <w:pPr>
        <w:jc w:val="both"/>
        <w:rPr>
          <w:rFonts w:ascii="Tahoma" w:hAnsi="Tahoma" w:cs="Tahoma"/>
          <w:sz w:val="32"/>
          <w:szCs w:val="20"/>
        </w:rPr>
      </w:pPr>
    </w:p>
    <w:p w:rsidR="004E2762" w:rsidRPr="00022B6E" w:rsidRDefault="004E2762" w:rsidP="004E2762">
      <w:pPr>
        <w:jc w:val="both"/>
        <w:rPr>
          <w:rFonts w:ascii="Tahoma" w:hAnsi="Tahoma" w:cs="Tahoma"/>
          <w:b/>
          <w:sz w:val="22"/>
          <w:szCs w:val="22"/>
        </w:rPr>
      </w:pPr>
      <w:r w:rsidRPr="00022B6E">
        <w:rPr>
          <w:rFonts w:ascii="Tahoma" w:hAnsi="Tahoma" w:cs="Tahoma"/>
          <w:b/>
          <w:sz w:val="22"/>
          <w:szCs w:val="22"/>
        </w:rPr>
        <w:t>Disability Accommodation</w:t>
      </w:r>
    </w:p>
    <w:p w:rsidR="004E2762" w:rsidRDefault="004E2762" w:rsidP="004E2762">
      <w:pPr>
        <w:jc w:val="both"/>
        <w:rPr>
          <w:szCs w:val="20"/>
        </w:rPr>
      </w:pPr>
    </w:p>
    <w:p w:rsidR="004E2762" w:rsidRPr="00B54803" w:rsidRDefault="004E2762" w:rsidP="004E2762">
      <w:pPr>
        <w:jc w:val="both"/>
        <w:rPr>
          <w:sz w:val="22"/>
        </w:rPr>
      </w:pPr>
      <w:r>
        <w:rPr>
          <w:sz w:val="22"/>
        </w:rPr>
        <w:t xml:space="preserve">The Emergency Administration and Planning Program, in cooperation with the Office of Disability Accommodations (ODA), complies with the </w:t>
      </w:r>
      <w:r>
        <w:rPr>
          <w:i/>
          <w:sz w:val="22"/>
        </w:rPr>
        <w:t>Americans with Disabilities Act</w:t>
      </w:r>
      <w:r>
        <w:rPr>
          <w:sz w:val="22"/>
        </w:rPr>
        <w:t xml:space="preserve"> in making reasonable accommodations for qualified students with disabilities. </w:t>
      </w:r>
      <w:r w:rsidRPr="00934EC8">
        <w:rPr>
          <w:b/>
          <w:sz w:val="22"/>
        </w:rPr>
        <w:t>Please present your written accommodation request to the instructor within the first two weeks of the semester.</w:t>
      </w:r>
      <w:r>
        <w:rPr>
          <w:sz w:val="22"/>
        </w:rPr>
        <w:t xml:space="preserve"> Students registered with the ODA may present the Special Accommodation Request from that office in lieu of a written statement. </w:t>
      </w:r>
    </w:p>
    <w:p w:rsidR="004E2762" w:rsidRPr="00022B6E" w:rsidRDefault="004E2762" w:rsidP="004E2762">
      <w:pPr>
        <w:pStyle w:val="Heading2"/>
        <w:rPr>
          <w:rFonts w:ascii="Tahoma" w:hAnsi="Tahoma" w:cs="Tahoma"/>
          <w:b w:val="0"/>
          <w:bCs w:val="0"/>
          <w:i/>
          <w:iCs/>
          <w:szCs w:val="22"/>
        </w:rPr>
      </w:pPr>
      <w:r w:rsidRPr="00022B6E">
        <w:rPr>
          <w:rFonts w:ascii="Tahoma" w:hAnsi="Tahoma" w:cs="Tahoma"/>
          <w:b w:val="0"/>
          <w:bCs w:val="0"/>
          <w:i/>
          <w:iCs/>
          <w:szCs w:val="22"/>
        </w:rPr>
        <w:t>Cheating and Plagiarism</w:t>
      </w:r>
    </w:p>
    <w:p w:rsidR="004E2762" w:rsidRDefault="004E2762" w:rsidP="004E2762">
      <w:pPr>
        <w:rPr>
          <w:szCs w:val="20"/>
        </w:rPr>
      </w:pPr>
    </w:p>
    <w:p w:rsidR="004E2762" w:rsidRDefault="004E2762" w:rsidP="004E2762">
      <w:pPr>
        <w:rPr>
          <w:b/>
          <w:bCs/>
          <w:sz w:val="22"/>
          <w:szCs w:val="20"/>
        </w:rPr>
      </w:pPr>
      <w:r>
        <w:rPr>
          <w:b/>
          <w:bCs/>
          <w:i/>
          <w:sz w:val="22"/>
        </w:rPr>
        <w:t>Definitions</w:t>
      </w:r>
    </w:p>
    <w:p w:rsidR="004E2762" w:rsidRDefault="004E2762" w:rsidP="004E2762">
      <w:pPr>
        <w:jc w:val="both"/>
        <w:rPr>
          <w:sz w:val="22"/>
          <w:szCs w:val="20"/>
        </w:rPr>
      </w:pPr>
      <w:r>
        <w:rPr>
          <w:sz w:val="22"/>
        </w:rPr>
        <w:t>The UNT Code of Student Conduct and Discipline defines cheating and plagiarism “as the use of unauthorized books, notes, or otherwise securing help in a test; copying others’ tests, assignments, reports, or term papers; representing the work of another as one’s own; collaborating without authority with another student during an examination or in preparing academic work; or otherwise practicing scholastic dishonesty.”</w:t>
      </w:r>
    </w:p>
    <w:p w:rsidR="004E2762" w:rsidRDefault="004E2762" w:rsidP="004E2762">
      <w:pPr>
        <w:jc w:val="both"/>
        <w:rPr>
          <w:sz w:val="22"/>
          <w:szCs w:val="20"/>
        </w:rPr>
      </w:pPr>
    </w:p>
    <w:p w:rsidR="004E2762" w:rsidRDefault="004E2762" w:rsidP="004E2762">
      <w:pPr>
        <w:rPr>
          <w:b/>
          <w:bCs/>
          <w:sz w:val="22"/>
          <w:szCs w:val="20"/>
        </w:rPr>
      </w:pPr>
      <w:r>
        <w:rPr>
          <w:b/>
          <w:bCs/>
          <w:i/>
          <w:sz w:val="22"/>
        </w:rPr>
        <w:t>Penalties</w:t>
      </w:r>
    </w:p>
    <w:p w:rsidR="004E2762" w:rsidRDefault="004E2762" w:rsidP="004E2762">
      <w:pPr>
        <w:jc w:val="both"/>
        <w:rPr>
          <w:sz w:val="22"/>
          <w:szCs w:val="20"/>
        </w:rPr>
      </w:pPr>
      <w:r>
        <w:rPr>
          <w:sz w:val="22"/>
        </w:rPr>
        <w:t>Normally, the minimum penalty for cheating or plagiarism is a grade of “F” in the course. In the case of graduate department exams, the minimum penalty shall be failure of all fields of the exam. Determination of cheating or plagiarism shall be made by the instructor in the course, or by the department faculty in the case of departmental exams.</w:t>
      </w:r>
    </w:p>
    <w:p w:rsidR="004E2762" w:rsidRDefault="004E2762" w:rsidP="004E2762">
      <w:pPr>
        <w:rPr>
          <w:sz w:val="22"/>
          <w:szCs w:val="20"/>
        </w:rPr>
      </w:pPr>
    </w:p>
    <w:p w:rsidR="004E2762" w:rsidRDefault="004E2762" w:rsidP="004E2762">
      <w:pPr>
        <w:jc w:val="both"/>
        <w:rPr>
          <w:szCs w:val="20"/>
        </w:rPr>
      </w:pPr>
      <w:r>
        <w:rPr>
          <w:sz w:val="22"/>
        </w:rPr>
        <w:t>Cases of cheating or plagiarism on graduate departmental exams, problem papers, theses, or dissertations shall automatically be referred to the departmental Curriculum and Degree Program[s] Committee. Cases of cheating of plagiarism in ordinary course work may, at the discretion of the instructor, be referred to the Curriculum and Degree Program[s] Committee in the case of either graduate or undergraduate students. This committee, acting as an agent of the Department, shall impose further penalties, or recommend further penalties to the Dean of Students, if they determine that the case warrants it. In all cases, the Dean of Students shall be informed in writing of the case.</w:t>
      </w:r>
    </w:p>
    <w:p w:rsidR="004E2762" w:rsidRPr="00085E6E" w:rsidRDefault="004E2762" w:rsidP="004E2762">
      <w:pPr>
        <w:pStyle w:val="Heading4"/>
        <w:rPr>
          <w:i w:val="0"/>
          <w:sz w:val="22"/>
          <w:szCs w:val="22"/>
        </w:rPr>
      </w:pPr>
      <w:r w:rsidRPr="00085E6E">
        <w:rPr>
          <w:i w:val="0"/>
          <w:sz w:val="22"/>
          <w:szCs w:val="22"/>
        </w:rPr>
        <w:t>Appeals</w:t>
      </w:r>
    </w:p>
    <w:p w:rsidR="004E2762" w:rsidRPr="00085E6E" w:rsidRDefault="004E2762" w:rsidP="004E2762">
      <w:pPr>
        <w:jc w:val="both"/>
        <w:rPr>
          <w:sz w:val="22"/>
          <w:szCs w:val="22"/>
        </w:rPr>
      </w:pPr>
      <w:r w:rsidRPr="00085E6E">
        <w:rPr>
          <w:sz w:val="22"/>
          <w:szCs w:val="22"/>
        </w:rPr>
        <w:t>Students may appeal any decision under this policy by following the procedures laid down in the UNT Code of Student Conduct and Discipline.</w:t>
      </w:r>
    </w:p>
    <w:p w:rsidR="004E2762" w:rsidRDefault="004E2762" w:rsidP="004E2762">
      <w:pPr>
        <w:jc w:val="both"/>
      </w:pPr>
    </w:p>
    <w:p w:rsidR="004E2762" w:rsidRDefault="004E2762" w:rsidP="004E2762">
      <w:pPr>
        <w:rPr>
          <w:b/>
          <w:bCs/>
          <w:iCs/>
          <w:caps/>
          <w:sz w:val="22"/>
          <w:szCs w:val="22"/>
          <w:lang w:val="en"/>
        </w:rPr>
      </w:pPr>
      <w:r w:rsidRPr="00934EC8">
        <w:rPr>
          <w:b/>
          <w:bCs/>
          <w:iCs/>
          <w:caps/>
          <w:sz w:val="22"/>
          <w:szCs w:val="22"/>
          <w:lang w:val="en"/>
        </w:rPr>
        <w:t>Policy on Student Behavior in the Classroom</w:t>
      </w:r>
    </w:p>
    <w:p w:rsidR="004E2762" w:rsidRPr="00934EC8" w:rsidRDefault="004E2762" w:rsidP="004E2762">
      <w:pPr>
        <w:rPr>
          <w:b/>
          <w:bCs/>
          <w:iCs/>
          <w:caps/>
          <w:sz w:val="22"/>
          <w:szCs w:val="22"/>
          <w:lang w:val="en"/>
        </w:rPr>
      </w:pPr>
    </w:p>
    <w:p w:rsidR="004E2762" w:rsidRPr="00B54803" w:rsidRDefault="004E2762" w:rsidP="004E2762">
      <w:pPr>
        <w:rPr>
          <w:sz w:val="22"/>
          <w:szCs w:val="22"/>
          <w:lang w:val="en"/>
        </w:rPr>
      </w:pPr>
      <w:r w:rsidRPr="00934EC8">
        <w:rPr>
          <w:sz w:val="22"/>
          <w:szCs w:val="22"/>
          <w:lang w:val="en"/>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w:t>
      </w:r>
      <w:r>
        <w:rPr>
          <w:sz w:val="22"/>
          <w:szCs w:val="22"/>
          <w:lang w:val="en"/>
        </w:rPr>
        <w:t xml:space="preserve">d the Code of Student Conduct. </w:t>
      </w:r>
      <w:r w:rsidRPr="00934EC8">
        <w:rPr>
          <w:sz w:val="22"/>
          <w:szCs w:val="22"/>
          <w:lang w:val="en"/>
        </w:rPr>
        <w:t>The university's expectations for student conduct apply to all instructional forums, including university and electronic classroom, labs, discuss</w:t>
      </w:r>
      <w:r>
        <w:rPr>
          <w:sz w:val="22"/>
          <w:szCs w:val="22"/>
          <w:lang w:val="en"/>
        </w:rPr>
        <w:t>ion groups, field trips, etc. </w:t>
      </w:r>
      <w:r w:rsidRPr="00934EC8">
        <w:rPr>
          <w:sz w:val="22"/>
          <w:szCs w:val="22"/>
          <w:lang w:val="en"/>
        </w:rPr>
        <w:t xml:space="preserve">The Code of Student Conduct can be found at </w:t>
      </w:r>
      <w:hyperlink r:id="rId7" w:history="1">
        <w:r w:rsidRPr="00934EC8">
          <w:rPr>
            <w:color w:val="0000FF"/>
            <w:sz w:val="22"/>
            <w:szCs w:val="22"/>
            <w:u w:val="single"/>
            <w:lang w:val="en"/>
          </w:rPr>
          <w:t>www.unt.edu/csrr</w:t>
        </w:r>
      </w:hyperlink>
      <w:r w:rsidRPr="00934EC8">
        <w:rPr>
          <w:color w:val="0000FF"/>
          <w:sz w:val="22"/>
          <w:szCs w:val="22"/>
          <w:u w:val="single"/>
          <w:lang w:val="en"/>
        </w:rPr>
        <w:t>.</w:t>
      </w:r>
    </w:p>
    <w:p w:rsidR="004E2762" w:rsidRDefault="004E2762" w:rsidP="004E2762">
      <w:pPr>
        <w:pStyle w:val="BodyText"/>
      </w:pPr>
    </w:p>
    <w:p w:rsidR="004E2762" w:rsidRPr="00934EC8" w:rsidRDefault="004E2762" w:rsidP="004E2762">
      <w:pPr>
        <w:pStyle w:val="BodyText"/>
        <w:jc w:val="center"/>
        <w:rPr>
          <w:rFonts w:ascii="Arial" w:hAnsi="Arial" w:cs="Arial"/>
          <w:b/>
          <w:szCs w:val="24"/>
        </w:rPr>
      </w:pPr>
      <w:r w:rsidRPr="00934EC8">
        <w:rPr>
          <w:rFonts w:ascii="Arial" w:hAnsi="Arial" w:cs="Arial"/>
          <w:b/>
          <w:szCs w:val="24"/>
        </w:rPr>
        <w:t>EADP POLICIES</w:t>
      </w:r>
    </w:p>
    <w:p w:rsidR="004E2762" w:rsidRDefault="004E2762" w:rsidP="004E2762">
      <w:pPr>
        <w:pStyle w:val="BodyText"/>
        <w:rPr>
          <w:rFonts w:ascii="Tahoma" w:hAnsi="Tahoma" w:cs="Tahoma"/>
          <w:b/>
          <w:szCs w:val="24"/>
        </w:rPr>
      </w:pPr>
    </w:p>
    <w:p w:rsidR="004E2762" w:rsidRPr="00934EC8" w:rsidRDefault="004E2762" w:rsidP="004E2762">
      <w:pPr>
        <w:pStyle w:val="BodyText"/>
        <w:rPr>
          <w:rFonts w:ascii="Times New Roman" w:hAnsi="Times New Roman"/>
          <w:b/>
          <w:sz w:val="22"/>
          <w:szCs w:val="22"/>
        </w:rPr>
      </w:pPr>
      <w:r w:rsidRPr="00934EC8">
        <w:rPr>
          <w:rFonts w:ascii="Tahoma" w:hAnsi="Tahoma" w:cs="Tahoma"/>
          <w:b/>
          <w:sz w:val="22"/>
          <w:szCs w:val="22"/>
        </w:rPr>
        <w:t>PLAGIARISM:</w:t>
      </w:r>
    </w:p>
    <w:p w:rsidR="004E2762" w:rsidRDefault="004E2762" w:rsidP="004E2762">
      <w:pPr>
        <w:pStyle w:val="BodyText"/>
        <w:rPr>
          <w:rFonts w:ascii="Times New Roman" w:hAnsi="Times New Roman" w:cs="Times New Roman"/>
        </w:rPr>
      </w:pPr>
    </w:p>
    <w:p w:rsidR="004E2762" w:rsidRPr="00934EC8" w:rsidRDefault="004E2762" w:rsidP="004E2762">
      <w:pPr>
        <w:pStyle w:val="BodyText"/>
        <w:rPr>
          <w:rFonts w:ascii="Times New Roman" w:hAnsi="Times New Roman" w:cs="Times New Roman"/>
          <w:sz w:val="22"/>
          <w:szCs w:val="22"/>
        </w:rPr>
      </w:pPr>
      <w:r w:rsidRPr="00934EC8">
        <w:rPr>
          <w:rFonts w:ascii="Times New Roman" w:hAnsi="Times New Roman" w:cs="Times New Roman"/>
          <w:sz w:val="22"/>
          <w:szCs w:val="22"/>
        </w:rPr>
        <w:t xml:space="preserve">Professors in the EADP Program will not tolerate any form of academic dishonesty among </w:t>
      </w:r>
      <w:r>
        <w:rPr>
          <w:rFonts w:ascii="Times New Roman" w:hAnsi="Times New Roman" w:cs="Times New Roman"/>
          <w:sz w:val="22"/>
          <w:szCs w:val="22"/>
        </w:rPr>
        <w:t xml:space="preserve">students in the major. </w:t>
      </w:r>
      <w:r w:rsidRPr="00934EC8">
        <w:rPr>
          <w:rFonts w:ascii="Times New Roman" w:hAnsi="Times New Roman" w:cs="Times New Roman"/>
          <w:sz w:val="22"/>
          <w:szCs w:val="22"/>
        </w:rPr>
        <w:t>According to the 2005-06 UNT Undergraduate Catalogue (p. 107):</w:t>
      </w:r>
    </w:p>
    <w:p w:rsidR="004E2762" w:rsidRPr="00934EC8" w:rsidRDefault="004E2762" w:rsidP="004E2762">
      <w:pPr>
        <w:pStyle w:val="BodyText"/>
        <w:rPr>
          <w:rFonts w:ascii="Times New Roman" w:hAnsi="Times New Roman" w:cs="Times New Roman"/>
          <w:sz w:val="22"/>
          <w:szCs w:val="22"/>
        </w:rPr>
      </w:pPr>
      <w:r w:rsidRPr="00934EC8">
        <w:rPr>
          <w:rFonts w:ascii="Times New Roman" w:hAnsi="Times New Roman" w:cs="Times New Roman"/>
          <w:sz w:val="22"/>
          <w:szCs w:val="22"/>
        </w:rPr>
        <w:t>“The term ‘plagiarism’ includes, but is not limited to:</w:t>
      </w:r>
    </w:p>
    <w:p w:rsidR="004E2762" w:rsidRPr="006C4C9C" w:rsidRDefault="004E2762" w:rsidP="004E2762">
      <w:pPr>
        <w:pStyle w:val="BodyText"/>
        <w:rPr>
          <w:rFonts w:ascii="Times New Roman" w:hAnsi="Times New Roman" w:cs="Times New Roman"/>
          <w:sz w:val="23"/>
          <w:szCs w:val="23"/>
        </w:rPr>
      </w:pPr>
    </w:p>
    <w:p w:rsidR="004E2762" w:rsidRPr="00934EC8" w:rsidRDefault="004E2762" w:rsidP="004E2762">
      <w:pPr>
        <w:pStyle w:val="BodyText"/>
        <w:numPr>
          <w:ilvl w:val="0"/>
          <w:numId w:val="8"/>
        </w:numPr>
        <w:rPr>
          <w:rFonts w:ascii="Times New Roman" w:hAnsi="Times New Roman" w:cs="Times New Roman"/>
          <w:sz w:val="22"/>
          <w:szCs w:val="22"/>
        </w:rPr>
      </w:pPr>
      <w:r w:rsidRPr="00934EC8">
        <w:rPr>
          <w:rFonts w:ascii="Times New Roman" w:hAnsi="Times New Roman" w:cs="Times New Roman"/>
          <w:sz w:val="22"/>
          <w:szCs w:val="22"/>
        </w:rPr>
        <w:t>the knowing or negligent use by paraphrase or direct quotation of the published or unpublished work of another person without full and clear acknowledgement; and</w:t>
      </w:r>
    </w:p>
    <w:p w:rsidR="004E2762" w:rsidRPr="00934EC8" w:rsidRDefault="004E2762" w:rsidP="004E2762">
      <w:pPr>
        <w:pStyle w:val="BodyText"/>
        <w:numPr>
          <w:ilvl w:val="0"/>
          <w:numId w:val="8"/>
        </w:numPr>
        <w:rPr>
          <w:rFonts w:ascii="Times New Roman" w:hAnsi="Times New Roman" w:cs="Times New Roman"/>
          <w:sz w:val="22"/>
          <w:szCs w:val="22"/>
        </w:rPr>
      </w:pPr>
      <w:r w:rsidRPr="00934EC8">
        <w:rPr>
          <w:rFonts w:ascii="Times New Roman" w:hAnsi="Times New Roman" w:cs="Times New Roman"/>
          <w:sz w:val="22"/>
          <w:szCs w:val="22"/>
        </w:rPr>
        <w:t>the knowing or negligent unacknowledged use of material prepared by another person or agency engaged in the selling of term papers or other academic materials.”</w:t>
      </w:r>
    </w:p>
    <w:p w:rsidR="004E2762" w:rsidRPr="00934EC8" w:rsidRDefault="004E2762" w:rsidP="004E2762">
      <w:pPr>
        <w:pStyle w:val="BodyText"/>
        <w:rPr>
          <w:rFonts w:ascii="Times New Roman" w:hAnsi="Times New Roman" w:cs="Times New Roman"/>
          <w:sz w:val="22"/>
          <w:szCs w:val="22"/>
        </w:rPr>
      </w:pPr>
    </w:p>
    <w:p w:rsidR="004E2762" w:rsidRPr="00934EC8" w:rsidRDefault="004E2762" w:rsidP="004E2762">
      <w:pPr>
        <w:pStyle w:val="BodyText"/>
        <w:rPr>
          <w:rFonts w:ascii="Times New Roman" w:hAnsi="Times New Roman" w:cs="Times New Roman"/>
          <w:b/>
          <w:sz w:val="22"/>
          <w:szCs w:val="22"/>
        </w:rPr>
      </w:pPr>
      <w:r w:rsidRPr="00934EC8">
        <w:rPr>
          <w:rFonts w:ascii="Times New Roman" w:hAnsi="Times New Roman" w:cs="Times New Roman"/>
          <w:b/>
          <w:sz w:val="22"/>
          <w:szCs w:val="22"/>
        </w:rPr>
        <w:t>Examples of plagiarism include:</w:t>
      </w:r>
    </w:p>
    <w:p w:rsidR="004E2762" w:rsidRPr="00934EC8" w:rsidRDefault="004E2762" w:rsidP="004E2762">
      <w:pPr>
        <w:pStyle w:val="BodyText"/>
        <w:rPr>
          <w:rFonts w:ascii="Times New Roman" w:hAnsi="Times New Roman" w:cs="Times New Roman"/>
          <w:sz w:val="22"/>
          <w:szCs w:val="22"/>
        </w:rPr>
      </w:pPr>
    </w:p>
    <w:p w:rsidR="004E2762" w:rsidRPr="00934EC8" w:rsidRDefault="004E2762" w:rsidP="004E2762">
      <w:pPr>
        <w:pStyle w:val="BodyText"/>
        <w:numPr>
          <w:ilvl w:val="0"/>
          <w:numId w:val="9"/>
        </w:numPr>
        <w:rPr>
          <w:rFonts w:ascii="Times New Roman" w:hAnsi="Times New Roman" w:cs="Times New Roman"/>
          <w:sz w:val="22"/>
          <w:szCs w:val="22"/>
        </w:rPr>
      </w:pPr>
      <w:r w:rsidRPr="00934EC8">
        <w:rPr>
          <w:rFonts w:ascii="Times New Roman" w:hAnsi="Times New Roman" w:cs="Times New Roman"/>
          <w:sz w:val="22"/>
          <w:szCs w:val="22"/>
        </w:rPr>
        <w:t>purchasing term papers from Internet sources and turning them in to meet assignment requirements</w:t>
      </w:r>
    </w:p>
    <w:p w:rsidR="004E2762" w:rsidRPr="00934EC8" w:rsidRDefault="004E2762" w:rsidP="004E2762">
      <w:pPr>
        <w:pStyle w:val="BodyText"/>
        <w:numPr>
          <w:ilvl w:val="0"/>
          <w:numId w:val="9"/>
        </w:numPr>
        <w:rPr>
          <w:rFonts w:ascii="Times New Roman" w:hAnsi="Times New Roman" w:cs="Times New Roman"/>
          <w:sz w:val="22"/>
          <w:szCs w:val="22"/>
        </w:rPr>
      </w:pPr>
      <w:r w:rsidRPr="00934EC8">
        <w:rPr>
          <w:rFonts w:ascii="Times New Roman" w:hAnsi="Times New Roman" w:cs="Times New Roman"/>
          <w:b/>
          <w:sz w:val="22"/>
          <w:szCs w:val="22"/>
        </w:rPr>
        <w:t>downloading or copying material from the Internet and presenting it as your own work</w:t>
      </w:r>
    </w:p>
    <w:p w:rsidR="004E2762" w:rsidRPr="00934EC8" w:rsidRDefault="004E2762" w:rsidP="004E2762">
      <w:pPr>
        <w:pStyle w:val="BodyText"/>
        <w:numPr>
          <w:ilvl w:val="0"/>
          <w:numId w:val="9"/>
        </w:numPr>
        <w:rPr>
          <w:rFonts w:ascii="Times New Roman" w:hAnsi="Times New Roman" w:cs="Times New Roman"/>
          <w:sz w:val="22"/>
          <w:szCs w:val="22"/>
        </w:rPr>
      </w:pPr>
      <w:r w:rsidRPr="00934EC8">
        <w:rPr>
          <w:rFonts w:ascii="Times New Roman" w:hAnsi="Times New Roman" w:cs="Times New Roman"/>
          <w:sz w:val="22"/>
          <w:szCs w:val="22"/>
        </w:rPr>
        <w:t xml:space="preserve">using sentences, quotes, statistics or other information from books or journals without citing the source(s) in papers </w:t>
      </w:r>
    </w:p>
    <w:p w:rsidR="004E2762" w:rsidRPr="00934EC8" w:rsidRDefault="004E2762" w:rsidP="004E2762">
      <w:pPr>
        <w:pStyle w:val="BodyText"/>
        <w:numPr>
          <w:ilvl w:val="0"/>
          <w:numId w:val="9"/>
        </w:numPr>
        <w:rPr>
          <w:rFonts w:ascii="Times New Roman" w:hAnsi="Times New Roman" w:cs="Times New Roman"/>
          <w:sz w:val="22"/>
          <w:szCs w:val="22"/>
        </w:rPr>
      </w:pPr>
      <w:r w:rsidRPr="00934EC8">
        <w:rPr>
          <w:rFonts w:ascii="Times New Roman" w:hAnsi="Times New Roman" w:cs="Times New Roman"/>
          <w:sz w:val="22"/>
          <w:szCs w:val="22"/>
        </w:rPr>
        <w:t>incorporating novel ideas, concepts or phrases into papers without giving credit to the original author</w:t>
      </w:r>
    </w:p>
    <w:p w:rsidR="004E2762" w:rsidRPr="00934EC8" w:rsidRDefault="004E2762" w:rsidP="004E2762">
      <w:pPr>
        <w:pStyle w:val="BodyText"/>
        <w:numPr>
          <w:ilvl w:val="0"/>
          <w:numId w:val="9"/>
        </w:numPr>
        <w:rPr>
          <w:rFonts w:ascii="Times New Roman" w:hAnsi="Times New Roman" w:cs="Times New Roman"/>
          <w:sz w:val="22"/>
          <w:szCs w:val="22"/>
        </w:rPr>
      </w:pPr>
      <w:r w:rsidRPr="00934EC8">
        <w:rPr>
          <w:rFonts w:ascii="Times New Roman" w:hAnsi="Times New Roman" w:cs="Times New Roman"/>
          <w:sz w:val="22"/>
          <w:szCs w:val="22"/>
        </w:rPr>
        <w:t>having someone else write a paper for you</w:t>
      </w:r>
    </w:p>
    <w:p w:rsidR="004E2762" w:rsidRPr="00934EC8" w:rsidRDefault="004E2762" w:rsidP="004E2762">
      <w:pPr>
        <w:pStyle w:val="BodyText"/>
        <w:rPr>
          <w:rFonts w:ascii="Times New Roman" w:hAnsi="Times New Roman" w:cs="Times New Roman"/>
          <w:sz w:val="22"/>
          <w:szCs w:val="22"/>
        </w:rPr>
      </w:pPr>
      <w:r w:rsidRPr="00934EC8">
        <w:rPr>
          <w:rFonts w:ascii="Times New Roman" w:hAnsi="Times New Roman" w:cs="Times New Roman"/>
          <w:sz w:val="22"/>
          <w:szCs w:val="22"/>
        </w:rPr>
        <w:t xml:space="preserve">  </w:t>
      </w:r>
    </w:p>
    <w:p w:rsidR="004E2762" w:rsidRPr="00934EC8" w:rsidRDefault="004E2762" w:rsidP="004E2762">
      <w:pPr>
        <w:pStyle w:val="BodyText"/>
        <w:rPr>
          <w:rFonts w:ascii="Times New Roman" w:hAnsi="Times New Roman" w:cs="Times New Roman"/>
          <w:sz w:val="22"/>
          <w:szCs w:val="22"/>
        </w:rPr>
      </w:pPr>
      <w:r w:rsidRPr="00934EC8">
        <w:rPr>
          <w:rFonts w:ascii="Times New Roman" w:hAnsi="Times New Roman" w:cs="Times New Roman"/>
          <w:sz w:val="22"/>
          <w:szCs w:val="22"/>
        </w:rPr>
        <w:t>Failure to comply with this policy on plagiarism may result in a failing grade on the assignment or paper, a failing grade in the class, dismissal from the program, and expulsion from the university.</w:t>
      </w:r>
    </w:p>
    <w:p w:rsidR="004E2762" w:rsidRPr="00934EC8" w:rsidRDefault="004E2762" w:rsidP="004E2762">
      <w:pPr>
        <w:pStyle w:val="BodyText"/>
        <w:rPr>
          <w:rFonts w:ascii="Times New Roman" w:hAnsi="Times New Roman" w:cs="Times New Roman"/>
          <w:sz w:val="22"/>
          <w:szCs w:val="22"/>
        </w:rPr>
      </w:pPr>
    </w:p>
    <w:p w:rsidR="004E2762" w:rsidRPr="00934EC8" w:rsidRDefault="004E2762" w:rsidP="004E2762">
      <w:pPr>
        <w:pStyle w:val="BodyText"/>
        <w:rPr>
          <w:rFonts w:ascii="Times New Roman" w:hAnsi="Times New Roman" w:cs="Times New Roman"/>
          <w:b/>
          <w:sz w:val="22"/>
          <w:szCs w:val="22"/>
        </w:rPr>
      </w:pPr>
      <w:r w:rsidRPr="00934EC8">
        <w:rPr>
          <w:rFonts w:ascii="Times New Roman" w:hAnsi="Times New Roman" w:cs="Times New Roman"/>
          <w:b/>
          <w:sz w:val="22"/>
          <w:szCs w:val="22"/>
        </w:rPr>
        <w:t>When in doubt about what constitutes plagiarism, contact your professor or provide citations!</w:t>
      </w:r>
    </w:p>
    <w:p w:rsidR="005239AD" w:rsidRDefault="005239AD" w:rsidP="004E2762">
      <w:pPr>
        <w:rPr>
          <w:rFonts w:ascii="Tahoma" w:hAnsi="Tahoma" w:cs="Tahoma"/>
          <w:b/>
          <w:bCs/>
          <w:sz w:val="22"/>
          <w:szCs w:val="22"/>
        </w:rPr>
      </w:pPr>
    </w:p>
    <w:p w:rsidR="004E2762" w:rsidRDefault="004E2762" w:rsidP="004E2762">
      <w:pPr>
        <w:rPr>
          <w:rFonts w:ascii="Tahoma" w:hAnsi="Tahoma" w:cs="Tahoma"/>
          <w:b/>
          <w:bCs/>
        </w:rPr>
      </w:pPr>
      <w:r w:rsidRPr="00934EC8">
        <w:rPr>
          <w:rFonts w:ascii="Tahoma" w:hAnsi="Tahoma" w:cs="Tahoma"/>
          <w:b/>
          <w:bCs/>
          <w:sz w:val="22"/>
          <w:szCs w:val="22"/>
        </w:rPr>
        <w:t>LAPTOPS AND CELL PHONES IN THE CLASSROOM:</w:t>
      </w:r>
    </w:p>
    <w:p w:rsidR="004E2762" w:rsidRPr="001C3D15" w:rsidRDefault="004E2762" w:rsidP="004E2762">
      <w:pPr>
        <w:rPr>
          <w:rFonts w:ascii="Tahoma" w:hAnsi="Tahoma" w:cs="Tahoma"/>
          <w:b/>
          <w:bCs/>
        </w:rPr>
      </w:pPr>
    </w:p>
    <w:p w:rsidR="004E2762" w:rsidRPr="00934EC8" w:rsidRDefault="004E2762" w:rsidP="004E2762">
      <w:pPr>
        <w:jc w:val="both"/>
        <w:rPr>
          <w:sz w:val="22"/>
          <w:szCs w:val="22"/>
        </w:rPr>
      </w:pPr>
      <w:r w:rsidRPr="00934EC8">
        <w:rPr>
          <w:sz w:val="22"/>
          <w:szCs w:val="22"/>
        </w:rPr>
        <w:t>The classroom setting at an institution of higher learning is intended to serve as a venue that permits the transfer of knowledge and fac</w:t>
      </w:r>
      <w:r>
        <w:rPr>
          <w:sz w:val="22"/>
          <w:szCs w:val="22"/>
        </w:rPr>
        <w:t>ilitates the sharing of ideas. </w:t>
      </w:r>
      <w:r w:rsidRPr="00934EC8">
        <w:rPr>
          <w:sz w:val="22"/>
          <w:szCs w:val="22"/>
        </w:rPr>
        <w:t xml:space="preserve">As such, it is imperative that any distractions from these stated objectives be </w:t>
      </w:r>
      <w:r>
        <w:rPr>
          <w:sz w:val="22"/>
          <w:szCs w:val="22"/>
        </w:rPr>
        <w:t>avoided and kept to a minimum. </w:t>
      </w:r>
      <w:r w:rsidRPr="00934EC8">
        <w:rPr>
          <w:sz w:val="22"/>
          <w:szCs w:val="22"/>
        </w:rPr>
        <w:t>Potential disruptions include modern electronic devices such as laptop computers and cell phones.</w:t>
      </w:r>
    </w:p>
    <w:p w:rsidR="004E2762" w:rsidRPr="00934EC8" w:rsidRDefault="004E2762" w:rsidP="004E2762">
      <w:pPr>
        <w:jc w:val="both"/>
        <w:rPr>
          <w:sz w:val="22"/>
          <w:szCs w:val="22"/>
        </w:rPr>
      </w:pPr>
    </w:p>
    <w:p w:rsidR="004E2762" w:rsidRPr="00934EC8" w:rsidRDefault="004E2762" w:rsidP="004E2762">
      <w:pPr>
        <w:jc w:val="both"/>
        <w:rPr>
          <w:sz w:val="22"/>
          <w:szCs w:val="22"/>
        </w:rPr>
      </w:pPr>
      <w:r w:rsidRPr="00934EC8">
        <w:rPr>
          <w:sz w:val="22"/>
          <w:szCs w:val="22"/>
        </w:rPr>
        <w:t>Students are allowed to take notes on personal laptop computers to enhance the learning process, but they should not activate their internet browsers during class or use computers for non-academic purposes (as this diverts attention from the lecture/discussion for both the studen</w:t>
      </w:r>
      <w:r>
        <w:rPr>
          <w:sz w:val="22"/>
          <w:szCs w:val="22"/>
        </w:rPr>
        <w:t>t using it and others nearby). </w:t>
      </w:r>
      <w:r w:rsidRPr="00934EC8">
        <w:rPr>
          <w:sz w:val="22"/>
          <w:szCs w:val="22"/>
        </w:rPr>
        <w:t>Students should also avoid using cell phones to search the Internet or text while class is in session. </w:t>
      </w:r>
      <w:r>
        <w:rPr>
          <w:sz w:val="22"/>
          <w:szCs w:val="22"/>
        </w:rPr>
        <w:t>All devices must be kept in the silent or vibrate mode to avoid classroom disruption.</w:t>
      </w:r>
      <w:r w:rsidRPr="00934EC8">
        <w:rPr>
          <w:sz w:val="22"/>
          <w:szCs w:val="22"/>
        </w:rPr>
        <w:t xml:space="preserve"> </w:t>
      </w:r>
    </w:p>
    <w:p w:rsidR="004E2762" w:rsidRPr="00934EC8" w:rsidRDefault="004E2762" w:rsidP="004E2762">
      <w:pPr>
        <w:jc w:val="both"/>
        <w:rPr>
          <w:sz w:val="22"/>
          <w:szCs w:val="22"/>
        </w:rPr>
      </w:pPr>
    </w:p>
    <w:p w:rsidR="004E2762" w:rsidRPr="00934EC8" w:rsidRDefault="004E2762" w:rsidP="004E2762">
      <w:pPr>
        <w:jc w:val="both"/>
        <w:rPr>
          <w:sz w:val="22"/>
          <w:szCs w:val="22"/>
        </w:rPr>
      </w:pPr>
      <w:r w:rsidRPr="00934EC8">
        <w:rPr>
          <w:sz w:val="22"/>
          <w:szCs w:val="22"/>
        </w:rPr>
        <w:t xml:space="preserve">Exceptions to this policy will be at the discretion of the faculty only and may occur if searching the Internet is necessary to find additional information or facts related to the subject being covered on that particular day. </w:t>
      </w:r>
    </w:p>
    <w:p w:rsidR="004E2762" w:rsidRDefault="004E2762" w:rsidP="004E2762"/>
    <w:p w:rsidR="000471A7" w:rsidRDefault="000471A7"/>
    <w:sectPr w:rsidR="000471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879" w:rsidRDefault="00984879" w:rsidP="004D45B8">
      <w:r>
        <w:separator/>
      </w:r>
    </w:p>
  </w:endnote>
  <w:endnote w:type="continuationSeparator" w:id="0">
    <w:p w:rsidR="00984879" w:rsidRDefault="00984879" w:rsidP="004D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5B8" w:rsidRDefault="0084739F" w:rsidP="0084739F">
    <w:pPr>
      <w:pStyle w:val="Footer"/>
      <w:jc w:val="right"/>
    </w:pPr>
    <w:r>
      <w:rPr>
        <w:noProof/>
        <w:color w:val="5B9BD5" w:themeColor="accent1"/>
      </w:rPr>
      <mc:AlternateContent>
        <mc:Choice Requires="wps">
          <w:drawing>
            <wp:anchor distT="0" distB="0" distL="114300" distR="114300" simplePos="0" relativeHeight="251659264" behindDoc="0" locked="0" layoutInCell="1" allowOverlap="1" wp14:anchorId="6B791255" wp14:editId="1EC1378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CB53A5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EADP 4060 Syllabus, as of 1/19/15, </w:t>
    </w:r>
    <w:r>
      <w:rPr>
        <w:rFonts w:asciiTheme="majorHAnsi" w:eastAsiaTheme="majorEastAsia" w:hAnsiTheme="majorHAnsi" w:cstheme="majorBidi"/>
        <w:color w:val="5B9BD5" w:themeColor="accent1"/>
        <w:szCs w:val="20"/>
      </w:rPr>
      <w:t xml:space="preserve">pg. </w:t>
    </w:r>
    <w:r>
      <w:rPr>
        <w:rFonts w:asciiTheme="minorHAnsi" w:eastAsiaTheme="minorEastAsia" w:hAnsiTheme="minorHAnsi" w:cstheme="minorBidi"/>
        <w:color w:val="5B9BD5" w:themeColor="accent1"/>
        <w:szCs w:val="20"/>
      </w:rPr>
      <w:fldChar w:fldCharType="begin"/>
    </w:r>
    <w:r>
      <w:rPr>
        <w:color w:val="5B9BD5" w:themeColor="accent1"/>
        <w:szCs w:val="20"/>
      </w:rPr>
      <w:instrText xml:space="preserve"> PAGE    \* MERGEFORMAT </w:instrText>
    </w:r>
    <w:r>
      <w:rPr>
        <w:rFonts w:asciiTheme="minorHAnsi" w:eastAsiaTheme="minorEastAsia" w:hAnsiTheme="minorHAnsi" w:cstheme="minorBidi"/>
        <w:color w:val="5B9BD5" w:themeColor="accent1"/>
        <w:szCs w:val="20"/>
      </w:rPr>
      <w:fldChar w:fldCharType="separate"/>
    </w:r>
    <w:r w:rsidR="00F40516" w:rsidRPr="00F40516">
      <w:rPr>
        <w:rFonts w:asciiTheme="majorHAnsi" w:eastAsiaTheme="majorEastAsia" w:hAnsiTheme="majorHAnsi" w:cstheme="majorBidi"/>
        <w:noProof/>
        <w:color w:val="5B9BD5" w:themeColor="accent1"/>
        <w:szCs w:val="20"/>
      </w:rPr>
      <w:t>1</w:t>
    </w:r>
    <w:r>
      <w:rPr>
        <w:rFonts w:asciiTheme="majorHAnsi" w:eastAsiaTheme="majorEastAsia" w:hAnsiTheme="majorHAnsi" w:cstheme="majorBidi"/>
        <w:noProof/>
        <w:color w:val="5B9BD5" w:themeColor="accent1"/>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879" w:rsidRDefault="00984879" w:rsidP="004D45B8">
      <w:r>
        <w:separator/>
      </w:r>
    </w:p>
  </w:footnote>
  <w:footnote w:type="continuationSeparator" w:id="0">
    <w:p w:rsidR="00984879" w:rsidRDefault="00984879" w:rsidP="004D4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09CF"/>
    <w:multiLevelType w:val="hybridMultilevel"/>
    <w:tmpl w:val="99B07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235AA"/>
    <w:multiLevelType w:val="hybridMultilevel"/>
    <w:tmpl w:val="156AD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C04EEC"/>
    <w:multiLevelType w:val="hybridMultilevel"/>
    <w:tmpl w:val="A1E4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143E0"/>
    <w:multiLevelType w:val="hybridMultilevel"/>
    <w:tmpl w:val="F48EB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3539B"/>
    <w:multiLevelType w:val="hybridMultilevel"/>
    <w:tmpl w:val="58F2D772"/>
    <w:lvl w:ilvl="0" w:tplc="CFA225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F10D0"/>
    <w:multiLevelType w:val="hybridMultilevel"/>
    <w:tmpl w:val="C60A08C4"/>
    <w:lvl w:ilvl="0" w:tplc="012C6E4A">
      <w:start w:val="1"/>
      <w:numFmt w:val="upperRoman"/>
      <w:lvlText w:val="%1."/>
      <w:lvlJc w:val="right"/>
      <w:pPr>
        <w:ind w:left="720" w:hanging="360"/>
      </w:pPr>
      <w:rPr>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30E06"/>
    <w:multiLevelType w:val="hybridMultilevel"/>
    <w:tmpl w:val="A1E4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20F59"/>
    <w:multiLevelType w:val="hybridMultilevel"/>
    <w:tmpl w:val="A1E4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31220"/>
    <w:multiLevelType w:val="hybridMultilevel"/>
    <w:tmpl w:val="A1E4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E76B8"/>
    <w:multiLevelType w:val="hybridMultilevel"/>
    <w:tmpl w:val="A1E4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D4BD1"/>
    <w:multiLevelType w:val="hybridMultilevel"/>
    <w:tmpl w:val="9F82A4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E2A64"/>
    <w:multiLevelType w:val="hybridMultilevel"/>
    <w:tmpl w:val="A1E4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24756"/>
    <w:multiLevelType w:val="hybridMultilevel"/>
    <w:tmpl w:val="C1766B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2B93DEE"/>
    <w:multiLevelType w:val="hybridMultilevel"/>
    <w:tmpl w:val="C73E2946"/>
    <w:lvl w:ilvl="0" w:tplc="D99CB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227330"/>
    <w:multiLevelType w:val="hybridMultilevel"/>
    <w:tmpl w:val="A1E4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D0621"/>
    <w:multiLevelType w:val="hybridMultilevel"/>
    <w:tmpl w:val="BA84F2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47780"/>
    <w:multiLevelType w:val="hybridMultilevel"/>
    <w:tmpl w:val="EAC0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A3DDA"/>
    <w:multiLevelType w:val="hybridMultilevel"/>
    <w:tmpl w:val="A1E4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D71A9"/>
    <w:multiLevelType w:val="hybridMultilevel"/>
    <w:tmpl w:val="BD96BBE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E71ABC"/>
    <w:multiLevelType w:val="hybridMultilevel"/>
    <w:tmpl w:val="A1E4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BF5A92"/>
    <w:multiLevelType w:val="hybridMultilevel"/>
    <w:tmpl w:val="773C9A8A"/>
    <w:lvl w:ilvl="0" w:tplc="4A726D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97E01"/>
    <w:multiLevelType w:val="hybridMultilevel"/>
    <w:tmpl w:val="9E0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8B5798"/>
    <w:multiLevelType w:val="hybridMultilevel"/>
    <w:tmpl w:val="DC2E642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5"/>
  </w:num>
  <w:num w:numId="4">
    <w:abstractNumId w:val="18"/>
  </w:num>
  <w:num w:numId="5">
    <w:abstractNumId w:val="15"/>
  </w:num>
  <w:num w:numId="6">
    <w:abstractNumId w:val="4"/>
  </w:num>
  <w:num w:numId="7">
    <w:abstractNumId w:val="20"/>
  </w:num>
  <w:num w:numId="8">
    <w:abstractNumId w:val="22"/>
  </w:num>
  <w:num w:numId="9">
    <w:abstractNumId w:val="1"/>
  </w:num>
  <w:num w:numId="10">
    <w:abstractNumId w:val="12"/>
  </w:num>
  <w:num w:numId="11">
    <w:abstractNumId w:val="13"/>
  </w:num>
  <w:num w:numId="12">
    <w:abstractNumId w:val="3"/>
  </w:num>
  <w:num w:numId="13">
    <w:abstractNumId w:val="9"/>
  </w:num>
  <w:num w:numId="14">
    <w:abstractNumId w:val="8"/>
  </w:num>
  <w:num w:numId="15">
    <w:abstractNumId w:val="14"/>
  </w:num>
  <w:num w:numId="16">
    <w:abstractNumId w:val="2"/>
  </w:num>
  <w:num w:numId="17">
    <w:abstractNumId w:val="6"/>
  </w:num>
  <w:num w:numId="18">
    <w:abstractNumId w:val="7"/>
  </w:num>
  <w:num w:numId="19">
    <w:abstractNumId w:val="19"/>
  </w:num>
  <w:num w:numId="20">
    <w:abstractNumId w:val="17"/>
  </w:num>
  <w:num w:numId="21">
    <w:abstractNumId w:val="11"/>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62"/>
    <w:rsid w:val="00001060"/>
    <w:rsid w:val="00003D4A"/>
    <w:rsid w:val="000471A7"/>
    <w:rsid w:val="00085E6E"/>
    <w:rsid w:val="000924B8"/>
    <w:rsid w:val="000D7D05"/>
    <w:rsid w:val="000E04B9"/>
    <w:rsid w:val="001222BA"/>
    <w:rsid w:val="00181B02"/>
    <w:rsid w:val="0020616F"/>
    <w:rsid w:val="00273CD3"/>
    <w:rsid w:val="002B67B5"/>
    <w:rsid w:val="002C1034"/>
    <w:rsid w:val="002F1BF7"/>
    <w:rsid w:val="00324CF7"/>
    <w:rsid w:val="00345058"/>
    <w:rsid w:val="003836EA"/>
    <w:rsid w:val="00386E47"/>
    <w:rsid w:val="003962C4"/>
    <w:rsid w:val="003F1E03"/>
    <w:rsid w:val="004021F8"/>
    <w:rsid w:val="00405006"/>
    <w:rsid w:val="00405356"/>
    <w:rsid w:val="00431291"/>
    <w:rsid w:val="00452D05"/>
    <w:rsid w:val="00465205"/>
    <w:rsid w:val="00491319"/>
    <w:rsid w:val="004B14C2"/>
    <w:rsid w:val="004D45B8"/>
    <w:rsid w:val="004E2762"/>
    <w:rsid w:val="005201A7"/>
    <w:rsid w:val="005239AD"/>
    <w:rsid w:val="00571D7C"/>
    <w:rsid w:val="005A502D"/>
    <w:rsid w:val="005C178E"/>
    <w:rsid w:val="005D0B39"/>
    <w:rsid w:val="00637430"/>
    <w:rsid w:val="00645DDC"/>
    <w:rsid w:val="0065159B"/>
    <w:rsid w:val="006B46BC"/>
    <w:rsid w:val="00762651"/>
    <w:rsid w:val="007709C9"/>
    <w:rsid w:val="00780C0F"/>
    <w:rsid w:val="007A0B05"/>
    <w:rsid w:val="007C5D2F"/>
    <w:rsid w:val="007E61D3"/>
    <w:rsid w:val="007F361E"/>
    <w:rsid w:val="0083779A"/>
    <w:rsid w:val="0084739F"/>
    <w:rsid w:val="008727F3"/>
    <w:rsid w:val="00875CB8"/>
    <w:rsid w:val="00885863"/>
    <w:rsid w:val="008B2C2D"/>
    <w:rsid w:val="008B5A00"/>
    <w:rsid w:val="008C029E"/>
    <w:rsid w:val="008C4ECD"/>
    <w:rsid w:val="008D16F7"/>
    <w:rsid w:val="008D35C3"/>
    <w:rsid w:val="008D7FE9"/>
    <w:rsid w:val="009031FA"/>
    <w:rsid w:val="009049A1"/>
    <w:rsid w:val="009731AB"/>
    <w:rsid w:val="00984879"/>
    <w:rsid w:val="00A2678E"/>
    <w:rsid w:val="00A47EA2"/>
    <w:rsid w:val="00A64E84"/>
    <w:rsid w:val="00AA77C8"/>
    <w:rsid w:val="00AD5B64"/>
    <w:rsid w:val="00AE3525"/>
    <w:rsid w:val="00B1457A"/>
    <w:rsid w:val="00B42165"/>
    <w:rsid w:val="00B50846"/>
    <w:rsid w:val="00B545B7"/>
    <w:rsid w:val="00BC3312"/>
    <w:rsid w:val="00C0452A"/>
    <w:rsid w:val="00C63200"/>
    <w:rsid w:val="00CA41F6"/>
    <w:rsid w:val="00CD0946"/>
    <w:rsid w:val="00CD7080"/>
    <w:rsid w:val="00D14D8A"/>
    <w:rsid w:val="00D16029"/>
    <w:rsid w:val="00D82D96"/>
    <w:rsid w:val="00DE6A03"/>
    <w:rsid w:val="00E15678"/>
    <w:rsid w:val="00E25313"/>
    <w:rsid w:val="00E931BE"/>
    <w:rsid w:val="00EB1DF8"/>
    <w:rsid w:val="00EF6EDB"/>
    <w:rsid w:val="00F31C94"/>
    <w:rsid w:val="00F329EB"/>
    <w:rsid w:val="00F40516"/>
    <w:rsid w:val="00F52B1F"/>
    <w:rsid w:val="00F60040"/>
    <w:rsid w:val="00F71C63"/>
    <w:rsid w:val="00F86F76"/>
    <w:rsid w:val="00F94295"/>
    <w:rsid w:val="00FA396B"/>
    <w:rsid w:val="00FD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B4425A-7E0E-419F-BEA4-B016E78E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76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4E2762"/>
    <w:pPr>
      <w:keepNext/>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outlineLvl w:val="0"/>
    </w:pPr>
    <w:rPr>
      <w:b/>
      <w:bCs/>
      <w:sz w:val="22"/>
      <w:szCs w:val="22"/>
    </w:rPr>
  </w:style>
  <w:style w:type="paragraph" w:styleId="Heading2">
    <w:name w:val="heading 2"/>
    <w:basedOn w:val="Normal"/>
    <w:next w:val="Normal"/>
    <w:link w:val="Heading2Char"/>
    <w:uiPriority w:val="9"/>
    <w:semiHidden/>
    <w:unhideWhenUsed/>
    <w:qFormat/>
    <w:rsid w:val="004E276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4E276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762"/>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4E2762"/>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4E2762"/>
    <w:rPr>
      <w:rFonts w:asciiTheme="majorHAnsi" w:eastAsiaTheme="majorEastAsia" w:hAnsiTheme="majorHAnsi" w:cstheme="majorBidi"/>
      <w:b/>
      <w:bCs/>
      <w:i/>
      <w:iCs/>
      <w:color w:val="5B9BD5" w:themeColor="accent1"/>
      <w:sz w:val="20"/>
      <w:szCs w:val="24"/>
    </w:rPr>
  </w:style>
  <w:style w:type="paragraph" w:styleId="Title">
    <w:name w:val="Title"/>
    <w:basedOn w:val="Normal"/>
    <w:link w:val="TitleChar"/>
    <w:qFormat/>
    <w:rsid w:val="004E2762"/>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center"/>
    </w:pPr>
    <w:rPr>
      <w:rFonts w:ascii="Century Gothic" w:hAnsi="Century Gothic"/>
      <w:b/>
      <w:bCs/>
      <w:sz w:val="24"/>
    </w:rPr>
  </w:style>
  <w:style w:type="character" w:customStyle="1" w:styleId="TitleChar">
    <w:name w:val="Title Char"/>
    <w:basedOn w:val="DefaultParagraphFont"/>
    <w:link w:val="Title"/>
    <w:rsid w:val="004E2762"/>
    <w:rPr>
      <w:rFonts w:ascii="Century Gothic" w:eastAsia="Times New Roman" w:hAnsi="Century Gothic" w:cs="Times New Roman"/>
      <w:b/>
      <w:bCs/>
      <w:sz w:val="24"/>
      <w:szCs w:val="24"/>
    </w:rPr>
  </w:style>
  <w:style w:type="paragraph" w:customStyle="1" w:styleId="Style0">
    <w:name w:val="Style0"/>
    <w:rsid w:val="004E276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styleId="Hyperlink">
    <w:name w:val="Hyperlink"/>
    <w:rsid w:val="004E2762"/>
    <w:rPr>
      <w:color w:val="0000FF"/>
      <w:u w:val="single"/>
    </w:rPr>
  </w:style>
  <w:style w:type="paragraph" w:styleId="ListParagraph">
    <w:name w:val="List Paragraph"/>
    <w:basedOn w:val="Normal"/>
    <w:uiPriority w:val="34"/>
    <w:qFormat/>
    <w:rsid w:val="004E2762"/>
    <w:pPr>
      <w:widowControl/>
      <w:autoSpaceDE/>
      <w:autoSpaceDN/>
      <w:adjustRightInd/>
      <w:ind w:left="720"/>
    </w:pPr>
    <w:rPr>
      <w:sz w:val="24"/>
      <w:szCs w:val="20"/>
    </w:rPr>
  </w:style>
  <w:style w:type="paragraph" w:styleId="BodyText">
    <w:name w:val="Body Text"/>
    <w:basedOn w:val="Normal"/>
    <w:link w:val="BodyTextChar"/>
    <w:uiPriority w:val="99"/>
    <w:rsid w:val="004E2762"/>
    <w:pPr>
      <w:widowControl/>
      <w:autoSpaceDE/>
      <w:autoSpaceDN/>
      <w:adjustRightInd/>
      <w:jc w:val="both"/>
    </w:pPr>
    <w:rPr>
      <w:rFonts w:ascii="Wingdings" w:hAnsi="Wingdings" w:cs="Wingdings"/>
      <w:sz w:val="24"/>
      <w:szCs w:val="20"/>
    </w:rPr>
  </w:style>
  <w:style w:type="character" w:customStyle="1" w:styleId="BodyTextChar">
    <w:name w:val="Body Text Char"/>
    <w:basedOn w:val="DefaultParagraphFont"/>
    <w:link w:val="BodyText"/>
    <w:uiPriority w:val="99"/>
    <w:rsid w:val="004E2762"/>
    <w:rPr>
      <w:rFonts w:ascii="Wingdings" w:eastAsia="Times New Roman" w:hAnsi="Wingdings" w:cs="Wingdings"/>
      <w:sz w:val="24"/>
      <w:szCs w:val="20"/>
    </w:rPr>
  </w:style>
  <w:style w:type="character" w:styleId="Emphasis">
    <w:name w:val="Emphasis"/>
    <w:basedOn w:val="DefaultParagraphFont"/>
    <w:uiPriority w:val="20"/>
    <w:qFormat/>
    <w:rsid w:val="004E2762"/>
    <w:rPr>
      <w:b/>
      <w:bCs/>
      <w:i w:val="0"/>
      <w:iCs w:val="0"/>
    </w:rPr>
  </w:style>
  <w:style w:type="character" w:customStyle="1" w:styleId="st">
    <w:name w:val="st"/>
    <w:basedOn w:val="DefaultParagraphFont"/>
    <w:rsid w:val="004E2762"/>
  </w:style>
  <w:style w:type="paragraph" w:styleId="Header">
    <w:name w:val="header"/>
    <w:basedOn w:val="Normal"/>
    <w:link w:val="HeaderChar"/>
    <w:uiPriority w:val="99"/>
    <w:unhideWhenUsed/>
    <w:rsid w:val="004D45B8"/>
    <w:pPr>
      <w:tabs>
        <w:tab w:val="center" w:pos="4680"/>
        <w:tab w:val="right" w:pos="9360"/>
      </w:tabs>
    </w:pPr>
  </w:style>
  <w:style w:type="character" w:customStyle="1" w:styleId="HeaderChar">
    <w:name w:val="Header Char"/>
    <w:basedOn w:val="DefaultParagraphFont"/>
    <w:link w:val="Header"/>
    <w:uiPriority w:val="99"/>
    <w:rsid w:val="004D45B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D45B8"/>
    <w:pPr>
      <w:tabs>
        <w:tab w:val="center" w:pos="4680"/>
        <w:tab w:val="right" w:pos="9360"/>
      </w:tabs>
    </w:pPr>
  </w:style>
  <w:style w:type="character" w:customStyle="1" w:styleId="FooterChar">
    <w:name w:val="Footer Char"/>
    <w:basedOn w:val="DefaultParagraphFont"/>
    <w:link w:val="Footer"/>
    <w:uiPriority w:val="99"/>
    <w:rsid w:val="004D45B8"/>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E93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t.edu/cs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2975</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2015-01-20T17:09:00Z</cp:lastPrinted>
  <dcterms:created xsi:type="dcterms:W3CDTF">2015-01-26T16:20:00Z</dcterms:created>
  <dcterms:modified xsi:type="dcterms:W3CDTF">2015-01-26T16:20:00Z</dcterms:modified>
</cp:coreProperties>
</file>