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3F" w:rsidRDefault="00990F0B">
      <w:pPr>
        <w:widowControl w:val="0"/>
        <w:spacing w:after="60" w:line="325" w:lineRule="auto"/>
        <w:jc w:val="center"/>
        <w:rPr>
          <w:rFonts w:ascii="Courier" w:hAnsi="Courier" w:cs="Courier"/>
        </w:rPr>
      </w:pPr>
      <w:r w:rsidRPr="00990F0B">
        <w:rPr>
          <w:noProof/>
        </w:rPr>
        <w:pict>
          <v:shapetype id="_x0000_t202" coordsize="21600,21600" o:spt="202" path="m,l,21600r21600,l21600,xe">
            <v:stroke joinstyle="miter"/>
            <v:path gradientshapeok="t" o:connecttype="rect"/>
          </v:shapetype>
          <v:shape id="_x0000_s1026" type="#_x0000_t202" style="position:absolute;left:0;text-align:left;margin-left:-10.7pt;margin-top:-41.4pt;width:67.5pt;height:62.45pt;z-index:2" fillcolor="#666" strokecolor="#666" strokeweight="1pt">
            <v:fill color2="#ccc" angle="-45" focus="-50%" type="gradient"/>
            <v:shadow on="t" type="perspective" color="#7f7f7f" opacity=".5" offset="1pt" offset2="-3pt"/>
            <v:textbox>
              <w:txbxContent>
                <w:p w:rsidR="005E36EC" w:rsidRDefault="00990F0B" w:rsidP="005E36EC">
                  <w:pPr>
                    <w:widowControl w:val="0"/>
                    <w:spacing w:after="60" w:line="325" w:lineRule="auto"/>
                    <w:rPr>
                      <w:rFonts w:ascii="Courier" w:hAnsi="Courier" w:cs="Courier"/>
                    </w:rPr>
                  </w:pPr>
                  <w:r w:rsidRPr="00990F0B">
                    <w:rPr>
                      <w:rFonts w:ascii="Courier" w:hAnsi="Courier" w:cs="Courie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cs.bmp" style="width:52.3pt;height:52.3pt;visibility:visible">
                        <v:imagedata r:id="rId6" o:title=""/>
                      </v:shape>
                    </w:pict>
                  </w:r>
                </w:p>
                <w:p w:rsidR="005E36EC" w:rsidRDefault="005E36EC"/>
              </w:txbxContent>
            </v:textbox>
          </v:shape>
        </w:pict>
      </w:r>
      <w:r w:rsidRPr="00990F0B">
        <w:rPr>
          <w:noProof/>
        </w:rPr>
        <w:pict>
          <v:shape id="_x0000_s1027" type="#_x0000_t202" style="position:absolute;left:0;text-align:left;margin-left:-10.7pt;margin-top:-41.4pt;width:495.6pt;height:62.45pt;z-index:1" fillcolor="#666" strokecolor="#666" strokeweight="1pt">
            <v:fill color2="#ccc" angle="-45" focus="-50%" type="gradient"/>
            <v:shadow on="t" type="perspective" color="#7f7f7f" opacity=".5" offset="1pt" offset2="-3pt"/>
            <v:textbox>
              <w:txbxContent>
                <w:p w:rsidR="005E36EC" w:rsidRPr="005E36EC" w:rsidRDefault="005E36EC" w:rsidP="005E36EC">
                  <w:pPr>
                    <w:widowControl w:val="0"/>
                    <w:spacing w:after="60" w:line="325" w:lineRule="auto"/>
                    <w:jc w:val="center"/>
                    <w:rPr>
                      <w:rFonts w:ascii="Courier" w:hAnsi="Courier" w:cs="Courier"/>
                      <w:b/>
                      <w:sz w:val="8"/>
                    </w:rPr>
                  </w:pPr>
                </w:p>
                <w:p w:rsidR="005E36EC" w:rsidRPr="005E36EC" w:rsidRDefault="005E36EC" w:rsidP="005E36EC">
                  <w:pPr>
                    <w:widowControl w:val="0"/>
                    <w:spacing w:after="60"/>
                    <w:jc w:val="center"/>
                    <w:rPr>
                      <w:rFonts w:ascii="Courier" w:hAnsi="Courier" w:cs="Courier"/>
                      <w:b/>
                      <w:sz w:val="40"/>
                    </w:rPr>
                  </w:pPr>
                  <w:r w:rsidRPr="005E36EC">
                    <w:rPr>
                      <w:rFonts w:ascii="Courier" w:hAnsi="Courier" w:cs="Courier"/>
                      <w:b/>
                      <w:sz w:val="40"/>
                    </w:rPr>
                    <w:t>BEHV 3440</w:t>
                  </w:r>
                </w:p>
                <w:p w:rsidR="005E36EC" w:rsidRPr="005E36EC" w:rsidRDefault="005E36EC" w:rsidP="005E36EC">
                  <w:pPr>
                    <w:widowControl w:val="0"/>
                    <w:spacing w:after="60"/>
                    <w:jc w:val="center"/>
                    <w:rPr>
                      <w:rFonts w:ascii="Courier" w:hAnsi="Courier" w:cs="Courier"/>
                      <w:b/>
                      <w:sz w:val="28"/>
                    </w:rPr>
                  </w:pPr>
                  <w:r w:rsidRPr="005E36EC">
                    <w:rPr>
                      <w:rFonts w:ascii="Courier" w:hAnsi="Courier" w:cs="Courier"/>
                      <w:b/>
                      <w:sz w:val="28"/>
                    </w:rPr>
                    <w:t>DATA COLLECTION and ANALYSIS</w:t>
                  </w:r>
                </w:p>
                <w:p w:rsidR="005E36EC" w:rsidRDefault="005E36EC"/>
              </w:txbxContent>
            </v:textbox>
          </v:shape>
        </w:pict>
      </w:r>
    </w:p>
    <w:p w:rsidR="00B21CDC" w:rsidRDefault="00B21CDC" w:rsidP="005E36EC">
      <w:pPr>
        <w:widowControl w:val="0"/>
        <w:spacing w:after="60"/>
        <w:rPr>
          <w:rFonts w:ascii="Courier New" w:hAnsi="Courier New" w:cs="Courier New"/>
          <w:bCs/>
          <w:sz w:val="22"/>
        </w:rPr>
      </w:pPr>
    </w:p>
    <w:p w:rsidR="00B21CDC" w:rsidRDefault="00B21CDC" w:rsidP="005E36EC">
      <w:pPr>
        <w:widowControl w:val="0"/>
        <w:spacing w:after="60"/>
        <w:rPr>
          <w:rFonts w:ascii="Courier New" w:hAnsi="Courier New" w:cs="Courier New"/>
          <w:bCs/>
          <w:sz w:val="22"/>
        </w:rPr>
      </w:pPr>
    </w:p>
    <w:p w:rsidR="008834A6" w:rsidRPr="005E36EC" w:rsidRDefault="008834A6" w:rsidP="005E36EC">
      <w:pPr>
        <w:widowControl w:val="0"/>
        <w:spacing w:after="60"/>
        <w:rPr>
          <w:rFonts w:ascii="Courier New" w:hAnsi="Courier New" w:cs="Courier New"/>
          <w:sz w:val="22"/>
        </w:rPr>
      </w:pPr>
      <w:r w:rsidRPr="005E36EC">
        <w:rPr>
          <w:rFonts w:ascii="Courier New" w:hAnsi="Courier New" w:cs="Courier New"/>
          <w:bCs/>
          <w:sz w:val="22"/>
        </w:rPr>
        <w:t xml:space="preserve">Instructor: </w:t>
      </w:r>
      <w:r w:rsidR="005E36EC">
        <w:rPr>
          <w:rFonts w:ascii="Courier New" w:hAnsi="Courier New" w:cs="Courier New"/>
          <w:bCs/>
          <w:sz w:val="22"/>
        </w:rPr>
        <w:tab/>
      </w:r>
      <w:r w:rsidR="005E36EC">
        <w:rPr>
          <w:rFonts w:ascii="Courier New" w:hAnsi="Courier New" w:cs="Courier New"/>
          <w:bCs/>
          <w:sz w:val="22"/>
        </w:rPr>
        <w:tab/>
      </w:r>
      <w:r w:rsidR="005E36EC">
        <w:rPr>
          <w:rFonts w:ascii="Courier New" w:hAnsi="Courier New" w:cs="Courier New"/>
          <w:bCs/>
          <w:sz w:val="22"/>
        </w:rPr>
        <w:tab/>
      </w:r>
      <w:r w:rsidR="005E36EC">
        <w:rPr>
          <w:rFonts w:ascii="Courier New" w:hAnsi="Courier New" w:cs="Courier New"/>
          <w:bCs/>
          <w:sz w:val="22"/>
        </w:rPr>
        <w:tab/>
      </w:r>
      <w:r w:rsidR="005E36EC">
        <w:rPr>
          <w:rFonts w:ascii="Courier New" w:hAnsi="Courier New" w:cs="Courier New"/>
          <w:bCs/>
          <w:sz w:val="22"/>
        </w:rPr>
        <w:tab/>
      </w:r>
      <w:r w:rsidR="00853165" w:rsidRPr="005E36EC">
        <w:rPr>
          <w:rFonts w:ascii="Courier New" w:hAnsi="Courier New" w:cs="Courier New"/>
          <w:bCs/>
          <w:sz w:val="22"/>
        </w:rPr>
        <w:t>Teaching Assistant:</w:t>
      </w:r>
      <w:r w:rsidRPr="005E36EC">
        <w:rPr>
          <w:rFonts w:ascii="Courier New" w:hAnsi="Courier New" w:cs="Courier New"/>
          <w:bCs/>
          <w:sz w:val="22"/>
        </w:rPr>
        <w:t xml:space="preserve">   </w:t>
      </w:r>
    </w:p>
    <w:p w:rsidR="008834A6" w:rsidRPr="005E36EC" w:rsidRDefault="004E156F" w:rsidP="005E36EC">
      <w:pPr>
        <w:widowControl w:val="0"/>
        <w:tabs>
          <w:tab w:val="left" w:pos="1440"/>
          <w:tab w:val="left" w:pos="6300"/>
        </w:tabs>
        <w:spacing w:after="60"/>
        <w:ind w:firstLine="720"/>
        <w:rPr>
          <w:rFonts w:ascii="Courier New" w:hAnsi="Courier New" w:cs="Courier New"/>
          <w:b/>
          <w:sz w:val="22"/>
        </w:rPr>
      </w:pPr>
      <w:r w:rsidRPr="005E36EC">
        <w:rPr>
          <w:rFonts w:ascii="Courier New" w:hAnsi="Courier New" w:cs="Courier New"/>
          <w:b/>
          <w:sz w:val="22"/>
        </w:rPr>
        <w:t>Sandy Magee</w:t>
      </w:r>
      <w:r w:rsidR="00DF05E6">
        <w:rPr>
          <w:rFonts w:ascii="Courier New" w:hAnsi="Courier New" w:cs="Courier New"/>
          <w:b/>
          <w:sz w:val="22"/>
        </w:rPr>
        <w:t xml:space="preserve">, M.S., BCBA              </w:t>
      </w:r>
      <w:r w:rsidR="005E36EC" w:rsidRPr="005E36EC">
        <w:rPr>
          <w:rFonts w:ascii="Courier New" w:hAnsi="Courier New" w:cs="Courier New"/>
          <w:b/>
          <w:sz w:val="22"/>
        </w:rPr>
        <w:t>Bailey Devine</w:t>
      </w:r>
      <w:r w:rsidR="00853165" w:rsidRPr="005E36EC">
        <w:rPr>
          <w:rFonts w:ascii="Courier New" w:hAnsi="Courier New" w:cs="Courier New"/>
          <w:b/>
          <w:sz w:val="22"/>
        </w:rPr>
        <w:t>, B.S.</w:t>
      </w:r>
    </w:p>
    <w:p w:rsidR="008834A6" w:rsidRPr="005E36EC" w:rsidRDefault="004E156F" w:rsidP="005E36EC">
      <w:pPr>
        <w:widowControl w:val="0"/>
        <w:tabs>
          <w:tab w:val="left" w:pos="1440"/>
          <w:tab w:val="left" w:pos="6300"/>
        </w:tabs>
        <w:spacing w:after="60"/>
        <w:ind w:firstLine="720"/>
        <w:rPr>
          <w:rFonts w:ascii="Courier New" w:hAnsi="Courier New" w:cs="Courier New"/>
          <w:sz w:val="22"/>
        </w:rPr>
      </w:pPr>
      <w:r w:rsidRPr="005E36EC">
        <w:rPr>
          <w:rFonts w:ascii="Courier New" w:hAnsi="Courier New" w:cs="Courier New"/>
          <w:sz w:val="22"/>
        </w:rPr>
        <w:t>Chilton</w:t>
      </w:r>
      <w:r w:rsidR="00853165" w:rsidRPr="005E36EC">
        <w:rPr>
          <w:rFonts w:ascii="Courier New" w:hAnsi="Courier New" w:cs="Courier New"/>
          <w:sz w:val="22"/>
        </w:rPr>
        <w:t xml:space="preserve"> 3</w:t>
      </w:r>
      <w:r w:rsidR="00DF05E6">
        <w:rPr>
          <w:rFonts w:ascii="Courier New" w:hAnsi="Courier New" w:cs="Courier New"/>
          <w:sz w:val="22"/>
        </w:rPr>
        <w:t xml:space="preserve">60H                         </w:t>
      </w:r>
      <w:r w:rsidR="00853165" w:rsidRPr="005E36EC">
        <w:rPr>
          <w:rFonts w:ascii="Courier New" w:hAnsi="Courier New" w:cs="Courier New"/>
          <w:sz w:val="22"/>
        </w:rPr>
        <w:t>Chilton 360</w:t>
      </w:r>
    </w:p>
    <w:p w:rsidR="00853165" w:rsidRPr="005E36EC" w:rsidRDefault="004E156F" w:rsidP="005E36EC">
      <w:pPr>
        <w:rPr>
          <w:rFonts w:ascii="Courier New" w:hAnsi="Courier New" w:cs="Courier New"/>
          <w:sz w:val="22"/>
        </w:rPr>
      </w:pPr>
      <w:r w:rsidRPr="005E36EC">
        <w:rPr>
          <w:rFonts w:ascii="Courier New" w:hAnsi="Courier New" w:cs="Courier New"/>
          <w:sz w:val="22"/>
        </w:rPr>
        <w:tab/>
        <w:t>Phone: (972</w:t>
      </w:r>
      <w:r w:rsidR="008834A6" w:rsidRPr="005E36EC">
        <w:rPr>
          <w:rFonts w:ascii="Courier New" w:hAnsi="Courier New" w:cs="Courier New"/>
          <w:sz w:val="22"/>
        </w:rPr>
        <w:t xml:space="preserve">) </w:t>
      </w:r>
      <w:r w:rsidRPr="005E36EC">
        <w:rPr>
          <w:rFonts w:ascii="Courier New" w:hAnsi="Courier New" w:cs="Courier New"/>
          <w:sz w:val="22"/>
        </w:rPr>
        <w:t>989</w:t>
      </w:r>
      <w:r w:rsidR="008834A6" w:rsidRPr="005E36EC">
        <w:rPr>
          <w:rFonts w:ascii="Courier New" w:hAnsi="Courier New" w:cs="Courier New"/>
          <w:sz w:val="22"/>
        </w:rPr>
        <w:t>-</w:t>
      </w:r>
      <w:r w:rsidRPr="005E36EC">
        <w:rPr>
          <w:rFonts w:ascii="Courier New" w:hAnsi="Courier New" w:cs="Courier New"/>
          <w:sz w:val="22"/>
        </w:rPr>
        <w:t>5117</w:t>
      </w:r>
      <w:r w:rsidR="00DF05E6">
        <w:rPr>
          <w:rFonts w:ascii="Courier New" w:hAnsi="Courier New" w:cs="Courier New"/>
          <w:sz w:val="22"/>
        </w:rPr>
        <w:tab/>
        <w:t xml:space="preserve">               </w:t>
      </w:r>
      <w:r w:rsidR="005315F1">
        <w:rPr>
          <w:rFonts w:ascii="Courier New" w:hAnsi="Courier New" w:cs="Courier New"/>
          <w:sz w:val="22"/>
        </w:rPr>
        <w:t xml:space="preserve">Email: </w:t>
      </w:r>
      <w:r w:rsidR="005E36EC" w:rsidRPr="005E36EC">
        <w:rPr>
          <w:rFonts w:ascii="Courier New" w:hAnsi="Courier New" w:cs="Courier New"/>
          <w:sz w:val="22"/>
        </w:rPr>
        <w:t>Blackboard</w:t>
      </w:r>
    </w:p>
    <w:p w:rsidR="008834A6" w:rsidRPr="005E36EC" w:rsidRDefault="005E36EC" w:rsidP="005E36EC">
      <w:pPr>
        <w:widowControl w:val="0"/>
        <w:tabs>
          <w:tab w:val="left" w:pos="1440"/>
          <w:tab w:val="left" w:pos="6300"/>
        </w:tabs>
        <w:spacing w:after="60"/>
        <w:ind w:firstLine="720"/>
        <w:rPr>
          <w:rFonts w:ascii="Courier New" w:hAnsi="Courier New" w:cs="Courier New"/>
          <w:sz w:val="22"/>
        </w:rPr>
      </w:pPr>
      <w:r w:rsidRPr="005E36EC">
        <w:rPr>
          <w:rFonts w:ascii="Courier New" w:hAnsi="Courier New" w:cs="Courier New"/>
          <w:sz w:val="22"/>
        </w:rPr>
        <w:t>E</w:t>
      </w:r>
      <w:r w:rsidR="008834A6" w:rsidRPr="005E36EC">
        <w:rPr>
          <w:rFonts w:ascii="Courier New" w:hAnsi="Courier New" w:cs="Courier New"/>
          <w:sz w:val="22"/>
        </w:rPr>
        <w:t xml:space="preserve">mail: </w:t>
      </w:r>
      <w:r w:rsidRPr="005E36EC">
        <w:rPr>
          <w:rFonts w:ascii="Courier New" w:hAnsi="Courier New" w:cs="Courier New"/>
          <w:sz w:val="22"/>
        </w:rPr>
        <w:t>Blackboard</w:t>
      </w:r>
      <w:r w:rsidR="00853165" w:rsidRPr="005E36EC">
        <w:rPr>
          <w:rFonts w:ascii="Courier New" w:hAnsi="Courier New" w:cs="Courier New"/>
          <w:sz w:val="22"/>
        </w:rPr>
        <w:t xml:space="preserve">         </w:t>
      </w:r>
      <w:r w:rsidR="00DF05E6">
        <w:rPr>
          <w:rFonts w:ascii="Courier New" w:hAnsi="Courier New" w:cs="Courier New"/>
          <w:sz w:val="22"/>
        </w:rPr>
        <w:t xml:space="preserve">           </w:t>
      </w:r>
      <w:r w:rsidRPr="005E36EC">
        <w:rPr>
          <w:rFonts w:ascii="Courier New" w:hAnsi="Courier New" w:cs="Courier New"/>
          <w:sz w:val="22"/>
        </w:rPr>
        <w:t>Office Hours: by appointment</w:t>
      </w:r>
    </w:p>
    <w:p w:rsidR="00853165" w:rsidRPr="005E36EC" w:rsidRDefault="00853165" w:rsidP="005E36EC">
      <w:pPr>
        <w:widowControl w:val="0"/>
        <w:tabs>
          <w:tab w:val="left" w:pos="1440"/>
          <w:tab w:val="left" w:pos="6300"/>
        </w:tabs>
        <w:spacing w:after="60"/>
        <w:ind w:firstLine="720"/>
        <w:rPr>
          <w:rFonts w:ascii="Courier New" w:hAnsi="Courier New" w:cs="Courier New"/>
          <w:sz w:val="18"/>
          <w:szCs w:val="20"/>
        </w:rPr>
      </w:pPr>
      <w:r w:rsidRPr="005E36EC">
        <w:rPr>
          <w:rFonts w:ascii="Courier New" w:hAnsi="Courier New" w:cs="Courier New"/>
          <w:sz w:val="22"/>
        </w:rPr>
        <w:t>Office Hours: by appointment</w:t>
      </w:r>
      <w:r w:rsidRPr="005E36EC">
        <w:rPr>
          <w:rFonts w:ascii="Courier New" w:hAnsi="Courier New" w:cs="Courier New"/>
          <w:sz w:val="18"/>
          <w:szCs w:val="20"/>
        </w:rPr>
        <w:t xml:space="preserve">             </w:t>
      </w:r>
    </w:p>
    <w:p w:rsidR="00DF05E6" w:rsidRDefault="008834A6" w:rsidP="00DF05E6">
      <w:pPr>
        <w:widowControl w:val="0"/>
        <w:tabs>
          <w:tab w:val="left" w:pos="1440"/>
          <w:tab w:val="left" w:pos="6300"/>
        </w:tabs>
        <w:spacing w:after="60" w:line="274" w:lineRule="auto"/>
        <w:ind w:firstLine="720"/>
        <w:rPr>
          <w:rFonts w:ascii="Courier" w:hAnsi="Courier" w:cs="Courier"/>
          <w:sz w:val="20"/>
          <w:szCs w:val="20"/>
        </w:rPr>
      </w:pPr>
      <w:r>
        <w:rPr>
          <w:rFonts w:ascii="Courier" w:hAnsi="Courier" w:cs="Courier"/>
          <w:sz w:val="20"/>
          <w:szCs w:val="20"/>
        </w:rPr>
        <w:tab/>
      </w:r>
    </w:p>
    <w:p w:rsidR="008834A6" w:rsidRDefault="00DF05E6" w:rsidP="00DF05E6">
      <w:pPr>
        <w:widowControl w:val="0"/>
        <w:tabs>
          <w:tab w:val="left" w:pos="1440"/>
          <w:tab w:val="left" w:pos="6300"/>
        </w:tabs>
        <w:spacing w:after="60" w:line="274" w:lineRule="auto"/>
        <w:rPr>
          <w:rFonts w:ascii="Courier" w:hAnsi="Courier" w:cs="Courier"/>
          <w:sz w:val="20"/>
          <w:szCs w:val="20"/>
        </w:rPr>
      </w:pPr>
      <w:r>
        <w:rPr>
          <w:rFonts w:ascii="Courier" w:hAnsi="Courier" w:cs="Courier"/>
          <w:sz w:val="20"/>
          <w:szCs w:val="20"/>
        </w:rPr>
        <w:t xml:space="preserve">      </w:t>
      </w:r>
      <w:proofErr w:type="gramStart"/>
      <w:r w:rsidR="00B21CDC">
        <w:rPr>
          <w:rFonts w:ascii="Courier" w:hAnsi="Courier" w:cs="Courier"/>
          <w:sz w:val="20"/>
          <w:szCs w:val="20"/>
        </w:rPr>
        <w:t xml:space="preserve">WH 121                               Tuesday &amp; Thursday </w:t>
      </w:r>
      <w:r w:rsidR="008834A6">
        <w:rPr>
          <w:rFonts w:ascii="Courier" w:hAnsi="Courier" w:cs="Courier"/>
          <w:sz w:val="20"/>
          <w:szCs w:val="20"/>
        </w:rPr>
        <w:t>2:</w:t>
      </w:r>
      <w:r w:rsidR="00B21CDC">
        <w:rPr>
          <w:rFonts w:ascii="Courier" w:hAnsi="Courier" w:cs="Courier"/>
          <w:sz w:val="20"/>
          <w:szCs w:val="20"/>
        </w:rPr>
        <w:t>0</w:t>
      </w:r>
      <w:r w:rsidR="006677B2">
        <w:rPr>
          <w:rFonts w:ascii="Courier" w:hAnsi="Courier" w:cs="Courier"/>
          <w:sz w:val="20"/>
          <w:szCs w:val="20"/>
        </w:rPr>
        <w:t>0-</w:t>
      </w:r>
      <w:r w:rsidR="00B21CDC">
        <w:rPr>
          <w:rFonts w:ascii="Courier" w:hAnsi="Courier" w:cs="Courier"/>
          <w:sz w:val="20"/>
          <w:szCs w:val="20"/>
        </w:rPr>
        <w:t>3</w:t>
      </w:r>
      <w:r w:rsidR="006677B2">
        <w:rPr>
          <w:rFonts w:ascii="Courier" w:hAnsi="Courier" w:cs="Courier"/>
          <w:sz w:val="20"/>
          <w:szCs w:val="20"/>
        </w:rPr>
        <w:t>:</w:t>
      </w:r>
      <w:r w:rsidR="00B21CDC">
        <w:rPr>
          <w:rFonts w:ascii="Courier" w:hAnsi="Courier" w:cs="Courier"/>
          <w:sz w:val="20"/>
          <w:szCs w:val="20"/>
        </w:rPr>
        <w:t>20 p.m.</w:t>
      </w:r>
      <w:proofErr w:type="gramEnd"/>
      <w:r w:rsidR="00B21CDC">
        <w:rPr>
          <w:rFonts w:ascii="Courier" w:hAnsi="Courier" w:cs="Courier"/>
          <w:sz w:val="20"/>
          <w:szCs w:val="20"/>
        </w:rPr>
        <w:t xml:space="preserve"> </w:t>
      </w:r>
    </w:p>
    <w:p w:rsidR="00B21CDC" w:rsidRDefault="00B21CDC" w:rsidP="00B21CDC">
      <w:pPr>
        <w:widowControl w:val="0"/>
        <w:tabs>
          <w:tab w:val="left" w:pos="1440"/>
          <w:tab w:val="left" w:pos="6300"/>
        </w:tabs>
        <w:spacing w:after="60" w:line="274" w:lineRule="auto"/>
        <w:ind w:firstLine="720"/>
        <w:jc w:val="center"/>
        <w:rPr>
          <w:rFonts w:ascii="Courier" w:hAnsi="Courier" w:cs="Courier"/>
          <w:sz w:val="20"/>
          <w:szCs w:val="20"/>
        </w:rPr>
      </w:pPr>
    </w:p>
    <w:p w:rsidR="008834A6" w:rsidRDefault="008834A6">
      <w:pPr>
        <w:widowControl w:val="0"/>
        <w:spacing w:after="60" w:line="328" w:lineRule="auto"/>
        <w:rPr>
          <w:rFonts w:ascii="Helvetica-Bold" w:hAnsi="Helvetica-Bold" w:cs="Helvetica-Bold"/>
          <w:b/>
          <w:bCs/>
        </w:rPr>
      </w:pPr>
      <w:r>
        <w:rPr>
          <w:rFonts w:ascii="Helvetica-Bold" w:hAnsi="Helvetica-Bold" w:cs="Helvetica-Bold"/>
          <w:b/>
          <w:bCs/>
        </w:rPr>
        <w:t>Course Description:</w:t>
      </w:r>
    </w:p>
    <w:p w:rsidR="008834A6" w:rsidRDefault="008834A6" w:rsidP="00B21CDC">
      <w:pPr>
        <w:widowControl w:val="0"/>
        <w:spacing w:after="60" w:line="320" w:lineRule="auto"/>
        <w:rPr>
          <w:rFonts w:ascii="Courier" w:hAnsi="Courier" w:cs="Courier"/>
          <w:sz w:val="20"/>
          <w:szCs w:val="20"/>
        </w:rPr>
      </w:pPr>
      <w:r>
        <w:rPr>
          <w:rFonts w:ascii="Courier" w:hAnsi="Courier" w:cs="Courier"/>
          <w:sz w:val="20"/>
          <w:szCs w:val="20"/>
        </w:rPr>
        <w:t>In this course you will learn how to design and implement complete observational systems. You will be able to define behavior, learn about the observer’s behavior during data collection and use five methods of direct observation to quantify the occurrence of behavior. You will be able to describe the benefits and limitations of each of these data collection methods, and choose an appropriate observational method to record the occurrence of particular behaviors. You will also learn how to read and display data in tables and graphs. The course also includes an introduction to the logic of single subject designs.</w:t>
      </w:r>
    </w:p>
    <w:p w:rsidR="008834A6" w:rsidRDefault="008834A6" w:rsidP="00B21CDC">
      <w:pPr>
        <w:widowControl w:val="0"/>
        <w:tabs>
          <w:tab w:val="left" w:pos="1440"/>
          <w:tab w:val="left" w:pos="6300"/>
        </w:tabs>
        <w:spacing w:after="60" w:line="320" w:lineRule="auto"/>
        <w:rPr>
          <w:rFonts w:ascii="Courier" w:hAnsi="Courier" w:cs="Courier"/>
          <w:sz w:val="20"/>
          <w:szCs w:val="20"/>
        </w:rPr>
      </w:pPr>
      <w:r>
        <w:rPr>
          <w:rFonts w:ascii="Courier" w:hAnsi="Courier" w:cs="Courier"/>
          <w:sz w:val="20"/>
          <w:szCs w:val="20"/>
        </w:rPr>
        <w:t>Students should enroll in this class only after they have taken BEHV 2300, 2700, or 3150.</w:t>
      </w:r>
    </w:p>
    <w:p w:rsidR="008834A6" w:rsidRDefault="008834A6">
      <w:pPr>
        <w:widowControl w:val="0"/>
        <w:tabs>
          <w:tab w:val="left" w:pos="1440"/>
          <w:tab w:val="left" w:pos="6300"/>
        </w:tabs>
        <w:spacing w:after="60" w:line="320" w:lineRule="auto"/>
        <w:ind w:firstLine="720"/>
        <w:rPr>
          <w:rFonts w:ascii="Helvetica" w:hAnsi="Helvetica" w:cs="Helvetica"/>
        </w:rPr>
      </w:pPr>
    </w:p>
    <w:p w:rsidR="008834A6" w:rsidRDefault="008834A6">
      <w:pPr>
        <w:widowControl w:val="0"/>
        <w:spacing w:after="60" w:line="274" w:lineRule="auto"/>
        <w:rPr>
          <w:rFonts w:ascii="Helvetica-Bold" w:hAnsi="Helvetica-Bold" w:cs="Helvetica-Bold"/>
          <w:b/>
          <w:bCs/>
        </w:rPr>
      </w:pPr>
      <w:r>
        <w:rPr>
          <w:rFonts w:ascii="Helvetica-Bold" w:hAnsi="Helvetica-Bold" w:cs="Helvetica-Bold"/>
          <w:b/>
          <w:bCs/>
        </w:rPr>
        <w:t>Course Objectives:</w:t>
      </w:r>
    </w:p>
    <w:p w:rsidR="008834A6" w:rsidRDefault="008834A6">
      <w:pPr>
        <w:widowControl w:val="0"/>
        <w:spacing w:after="60" w:line="274" w:lineRule="auto"/>
        <w:rPr>
          <w:rFonts w:ascii="Courier" w:hAnsi="Courier" w:cs="Courier"/>
          <w:sz w:val="20"/>
          <w:szCs w:val="20"/>
        </w:rPr>
      </w:pPr>
      <w:r>
        <w:rPr>
          <w:rFonts w:ascii="Courier" w:hAnsi="Courier" w:cs="Courier"/>
          <w:sz w:val="20"/>
          <w:szCs w:val="20"/>
        </w:rPr>
        <w:t>At the end of the course students should be able to</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1.</w:t>
      </w:r>
      <w:r>
        <w:rPr>
          <w:rFonts w:ascii="Courier" w:hAnsi="Courier" w:cs="Courier"/>
          <w:sz w:val="20"/>
          <w:szCs w:val="20"/>
        </w:rPr>
        <w:t xml:space="preserve"> Write a reliable operational definition of behavior.</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2.</w:t>
      </w:r>
      <w:r>
        <w:rPr>
          <w:rFonts w:ascii="Courier" w:hAnsi="Courier" w:cs="Courier"/>
          <w:sz w:val="20"/>
          <w:szCs w:val="20"/>
        </w:rPr>
        <w:t xml:space="preserve"> Record behavior with five different recording methods.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3.</w:t>
      </w:r>
      <w:r>
        <w:rPr>
          <w:rFonts w:ascii="Courier" w:hAnsi="Courier" w:cs="Courier"/>
          <w:sz w:val="20"/>
          <w:szCs w:val="20"/>
        </w:rPr>
        <w:t xml:space="preserve"> Calculate the reliability of data.</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4.</w:t>
      </w:r>
      <w:r>
        <w:rPr>
          <w:rFonts w:ascii="Courier" w:hAnsi="Courier" w:cs="Courier"/>
          <w:sz w:val="20"/>
          <w:szCs w:val="20"/>
        </w:rPr>
        <w:t xml:space="preserve"> Put data into table and graph format.</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5.</w:t>
      </w:r>
      <w:r>
        <w:rPr>
          <w:rFonts w:ascii="Courier" w:hAnsi="Courier" w:cs="Courier"/>
          <w:sz w:val="20"/>
          <w:szCs w:val="20"/>
        </w:rPr>
        <w:t xml:space="preserve"> Read and describe linear graphs and cumulative records.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6.</w:t>
      </w:r>
      <w:r>
        <w:rPr>
          <w:rFonts w:ascii="Courier" w:hAnsi="Courier" w:cs="Courier"/>
          <w:sz w:val="20"/>
          <w:szCs w:val="20"/>
        </w:rPr>
        <w:t xml:space="preserve"> Design entire observational systems.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7.</w:t>
      </w:r>
      <w:r>
        <w:rPr>
          <w:rFonts w:ascii="Courier" w:hAnsi="Courier" w:cs="Courier"/>
          <w:sz w:val="20"/>
          <w:szCs w:val="20"/>
        </w:rPr>
        <w:t xml:space="preserve"> Explain the logic of single subject designs.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8.</w:t>
      </w:r>
      <w:r>
        <w:rPr>
          <w:rFonts w:ascii="Courier" w:hAnsi="Courier" w:cs="Courier"/>
          <w:sz w:val="20"/>
          <w:szCs w:val="20"/>
        </w:rPr>
        <w:tab/>
        <w:t>Describe four single subject designs.</w:t>
      </w:r>
    </w:p>
    <w:p w:rsidR="00DF05E6" w:rsidRDefault="00DF05E6">
      <w:pPr>
        <w:widowControl w:val="0"/>
        <w:spacing w:after="60" w:line="328" w:lineRule="auto"/>
        <w:rPr>
          <w:rFonts w:ascii="Helvetica-Bold" w:hAnsi="Helvetica-Bold" w:cs="Helvetica-Bold"/>
          <w:b/>
          <w:bCs/>
        </w:rPr>
      </w:pPr>
    </w:p>
    <w:p w:rsidR="00DF05E6" w:rsidRDefault="00B21CDC" w:rsidP="00DF05E6">
      <w:pPr>
        <w:widowControl w:val="0"/>
        <w:spacing w:after="60" w:line="328" w:lineRule="auto"/>
        <w:rPr>
          <w:rFonts w:ascii="Helvetica" w:hAnsi="Helvetica" w:cs="Helvetica"/>
        </w:rPr>
      </w:pPr>
      <w:r>
        <w:rPr>
          <w:rFonts w:ascii="Helvetica-Bold" w:hAnsi="Helvetica-Bold" w:cs="Helvetica-Bold"/>
          <w:b/>
          <w:bCs/>
        </w:rPr>
        <w:t>Textbook</w:t>
      </w:r>
      <w:r w:rsidR="008834A6">
        <w:rPr>
          <w:rFonts w:ascii="Helvetica" w:hAnsi="Helvetica" w:cs="Helvetica"/>
        </w:rPr>
        <w:t>:</w:t>
      </w:r>
    </w:p>
    <w:p w:rsidR="00B21CDC" w:rsidRPr="00B21CDC" w:rsidRDefault="00B21CDC" w:rsidP="00DF05E6">
      <w:pPr>
        <w:widowControl w:val="0"/>
        <w:spacing w:after="60" w:line="328" w:lineRule="auto"/>
        <w:rPr>
          <w:rFonts w:ascii="Courier New" w:hAnsi="Courier New" w:cs="Courier New"/>
          <w:b/>
          <w:sz w:val="22"/>
          <w:szCs w:val="20"/>
        </w:rPr>
      </w:pPr>
      <w:r w:rsidRPr="00B21CDC">
        <w:rPr>
          <w:rFonts w:ascii="Courier New" w:hAnsi="Courier New" w:cs="Courier New"/>
          <w:sz w:val="22"/>
          <w:szCs w:val="20"/>
        </w:rPr>
        <w:t xml:space="preserve">Applied Behavior Analysis (2nd Edition) </w:t>
      </w:r>
    </w:p>
    <w:p w:rsidR="00B21CDC" w:rsidRDefault="00B21CDC" w:rsidP="00B21CDC">
      <w:pPr>
        <w:rPr>
          <w:rFonts w:ascii="Courier New" w:hAnsi="Courier New" w:cs="Courier New"/>
          <w:sz w:val="20"/>
          <w:szCs w:val="20"/>
        </w:rPr>
      </w:pPr>
      <w:r w:rsidRPr="00B21CDC">
        <w:rPr>
          <w:rStyle w:val="contributornametrigger"/>
          <w:rFonts w:ascii="Courier New" w:hAnsi="Courier New" w:cs="Courier New"/>
          <w:sz w:val="20"/>
          <w:szCs w:val="20"/>
        </w:rPr>
        <w:t>John O. Cooper</w:t>
      </w:r>
      <w:r w:rsidRPr="00B21CDC">
        <w:rPr>
          <w:rFonts w:ascii="Courier New" w:hAnsi="Courier New" w:cs="Courier New"/>
          <w:sz w:val="20"/>
          <w:szCs w:val="20"/>
        </w:rPr>
        <w:t xml:space="preserve">, </w:t>
      </w:r>
      <w:r w:rsidRPr="00B21CDC">
        <w:rPr>
          <w:rStyle w:val="contributornametrigger"/>
          <w:rFonts w:ascii="Courier New" w:hAnsi="Courier New" w:cs="Courier New"/>
          <w:sz w:val="20"/>
          <w:szCs w:val="20"/>
        </w:rPr>
        <w:t>Timothy E. Heron</w:t>
      </w:r>
      <w:r w:rsidRPr="00B21CDC">
        <w:rPr>
          <w:rFonts w:ascii="Courier New" w:hAnsi="Courier New" w:cs="Courier New"/>
          <w:sz w:val="20"/>
          <w:szCs w:val="20"/>
        </w:rPr>
        <w:t xml:space="preserve">, </w:t>
      </w:r>
      <w:r w:rsidRPr="00B21CDC">
        <w:rPr>
          <w:rStyle w:val="contributornametrigger"/>
          <w:rFonts w:ascii="Courier New" w:hAnsi="Courier New" w:cs="Courier New"/>
          <w:sz w:val="20"/>
          <w:szCs w:val="20"/>
        </w:rPr>
        <w:t xml:space="preserve">William L. </w:t>
      </w:r>
      <w:proofErr w:type="spellStart"/>
      <w:r w:rsidRPr="00B21CDC">
        <w:rPr>
          <w:rStyle w:val="contributornametrigger"/>
          <w:rFonts w:ascii="Courier New" w:hAnsi="Courier New" w:cs="Courier New"/>
          <w:sz w:val="20"/>
          <w:szCs w:val="20"/>
        </w:rPr>
        <w:t>Heward</w:t>
      </w:r>
      <w:proofErr w:type="spellEnd"/>
      <w:r>
        <w:rPr>
          <w:rStyle w:val="contributornametrigger"/>
          <w:rFonts w:ascii="Courier New" w:hAnsi="Courier New" w:cs="Courier New"/>
          <w:sz w:val="20"/>
          <w:szCs w:val="20"/>
        </w:rPr>
        <w:t>, 2007</w:t>
      </w:r>
      <w:r w:rsidRPr="00B21CDC">
        <w:rPr>
          <w:rFonts w:ascii="Courier New" w:hAnsi="Courier New" w:cs="Courier New"/>
          <w:sz w:val="20"/>
          <w:szCs w:val="20"/>
        </w:rPr>
        <w:t xml:space="preserve"> </w:t>
      </w:r>
    </w:p>
    <w:p w:rsidR="00DF05E6" w:rsidRDefault="00DF05E6" w:rsidP="00B21CDC">
      <w:pPr>
        <w:rPr>
          <w:rFonts w:ascii="Courier New" w:hAnsi="Courier New" w:cs="Courier New"/>
          <w:sz w:val="20"/>
          <w:szCs w:val="20"/>
        </w:rPr>
      </w:pPr>
    </w:p>
    <w:p w:rsidR="008834A6" w:rsidRDefault="008834A6">
      <w:pPr>
        <w:widowControl w:val="0"/>
        <w:spacing w:after="60"/>
        <w:rPr>
          <w:rFonts w:ascii="Helvetica" w:hAnsi="Helvetica" w:cs="Helvetica"/>
        </w:rPr>
      </w:pPr>
      <w:r>
        <w:rPr>
          <w:rFonts w:ascii="Helvetica-Bold" w:hAnsi="Helvetica-Bold" w:cs="Helvetica-Bold"/>
          <w:b/>
          <w:bCs/>
        </w:rPr>
        <w:t>Materials</w:t>
      </w:r>
      <w:r>
        <w:rPr>
          <w:rFonts w:ascii="Helvetica" w:hAnsi="Helvetica" w:cs="Helvetica"/>
        </w:rPr>
        <w:t>:</w:t>
      </w:r>
    </w:p>
    <w:p w:rsidR="008834A6" w:rsidRDefault="00B21CDC" w:rsidP="00B21CDC">
      <w:pPr>
        <w:widowControl w:val="0"/>
        <w:spacing w:after="60" w:line="320" w:lineRule="auto"/>
        <w:rPr>
          <w:rFonts w:ascii="Courier" w:hAnsi="Courier" w:cs="Courier"/>
          <w:sz w:val="20"/>
          <w:szCs w:val="20"/>
        </w:rPr>
      </w:pPr>
      <w:r>
        <w:rPr>
          <w:rFonts w:ascii="Courier" w:hAnsi="Courier" w:cs="Courier"/>
          <w:sz w:val="20"/>
          <w:szCs w:val="20"/>
        </w:rPr>
        <w:t>S</w:t>
      </w:r>
      <w:r w:rsidR="008834A6">
        <w:rPr>
          <w:rFonts w:ascii="Courier" w:hAnsi="Courier" w:cs="Courier"/>
          <w:sz w:val="20"/>
          <w:szCs w:val="20"/>
        </w:rPr>
        <w:t>topwatch, calcul</w:t>
      </w:r>
      <w:r>
        <w:rPr>
          <w:rFonts w:ascii="Courier" w:hAnsi="Courier" w:cs="Courier"/>
          <w:sz w:val="20"/>
          <w:szCs w:val="20"/>
        </w:rPr>
        <w:t>ator, ruler, and graphing paper will be used for in-class data collection exercises</w:t>
      </w:r>
      <w:r w:rsidR="00B621FF">
        <w:rPr>
          <w:rFonts w:ascii="Courier" w:hAnsi="Courier" w:cs="Courier"/>
          <w:sz w:val="20"/>
          <w:szCs w:val="20"/>
        </w:rPr>
        <w:t xml:space="preserve"> at various points in the semester</w:t>
      </w:r>
      <w:r w:rsidR="003778C5">
        <w:rPr>
          <w:rFonts w:ascii="Courier" w:hAnsi="Courier" w:cs="Courier"/>
          <w:sz w:val="20"/>
          <w:szCs w:val="20"/>
        </w:rPr>
        <w:t>.</w:t>
      </w:r>
    </w:p>
    <w:p w:rsidR="008834A6" w:rsidRDefault="008834A6">
      <w:pPr>
        <w:widowControl w:val="0"/>
        <w:spacing w:after="60" w:line="320" w:lineRule="auto"/>
        <w:ind w:left="720" w:hanging="720"/>
        <w:rPr>
          <w:rFonts w:ascii="Courier" w:hAnsi="Courier" w:cs="Courier"/>
          <w:sz w:val="20"/>
          <w:szCs w:val="20"/>
        </w:rPr>
      </w:pPr>
    </w:p>
    <w:p w:rsidR="008834A6" w:rsidRDefault="008834A6">
      <w:pPr>
        <w:widowControl w:val="0"/>
        <w:spacing w:after="60"/>
        <w:rPr>
          <w:rFonts w:ascii="Helvetica-Bold" w:hAnsi="Helvetica-Bold" w:cs="Helvetica-Bold"/>
          <w:b/>
          <w:bCs/>
        </w:rPr>
      </w:pPr>
      <w:r>
        <w:rPr>
          <w:rFonts w:ascii="Helvetica-Bold" w:hAnsi="Helvetica-Bold" w:cs="Helvetica-Bold"/>
          <w:b/>
          <w:bCs/>
        </w:rPr>
        <w:lastRenderedPageBreak/>
        <w:t>Students Activities:</w:t>
      </w:r>
    </w:p>
    <w:p w:rsidR="00B621FF" w:rsidRDefault="00B621FF">
      <w:pPr>
        <w:widowControl w:val="0"/>
        <w:spacing w:after="60"/>
        <w:rPr>
          <w:rFonts w:ascii="Helvetica" w:hAnsi="Helvetica" w:cs="Helvetica"/>
        </w:rPr>
      </w:pPr>
    </w:p>
    <w:p w:rsidR="008834A6" w:rsidRPr="00525853" w:rsidRDefault="008834A6">
      <w:pPr>
        <w:widowControl w:val="0"/>
        <w:tabs>
          <w:tab w:val="left" w:pos="1440"/>
          <w:tab w:val="left" w:pos="6300"/>
        </w:tabs>
        <w:spacing w:after="40" w:line="320" w:lineRule="auto"/>
        <w:ind w:firstLine="720"/>
        <w:rPr>
          <w:rFonts w:ascii="Courier" w:hAnsi="Courier" w:cs="Courier"/>
          <w:sz w:val="20"/>
          <w:szCs w:val="20"/>
        </w:rPr>
      </w:pPr>
      <w:proofErr w:type="gramStart"/>
      <w:r>
        <w:rPr>
          <w:rFonts w:ascii="Courier-Bold" w:hAnsi="Courier-Bold" w:cs="Courier-Bold"/>
          <w:b/>
          <w:bCs/>
          <w:sz w:val="20"/>
          <w:szCs w:val="20"/>
        </w:rPr>
        <w:t>Readings</w:t>
      </w:r>
      <w:r w:rsidR="00525853">
        <w:rPr>
          <w:rFonts w:ascii="Courier-Bold" w:hAnsi="Courier-Bold" w:cs="Courier-Bold"/>
          <w:b/>
          <w:bCs/>
          <w:sz w:val="20"/>
          <w:szCs w:val="20"/>
        </w:rPr>
        <w:t xml:space="preserve">  </w:t>
      </w:r>
      <w:r w:rsidR="00525853" w:rsidRPr="00525853">
        <w:rPr>
          <w:rFonts w:ascii="Courier-Bold" w:hAnsi="Courier-Bold" w:cs="Courier-Bold"/>
          <w:bCs/>
          <w:sz w:val="20"/>
          <w:szCs w:val="20"/>
        </w:rPr>
        <w:t>(</w:t>
      </w:r>
      <w:proofErr w:type="gramEnd"/>
      <w:r w:rsidR="00525853">
        <w:rPr>
          <w:rFonts w:ascii="Courier-Bold" w:hAnsi="Courier-Bold" w:cs="Courier-Bold"/>
          <w:bCs/>
          <w:sz w:val="20"/>
          <w:szCs w:val="20"/>
        </w:rPr>
        <w:t xml:space="preserve">20 pts: </w:t>
      </w:r>
      <w:r w:rsidR="00525853" w:rsidRPr="00525853">
        <w:rPr>
          <w:rFonts w:ascii="Courier-Bold" w:hAnsi="Courier-Bold" w:cs="Courier-Bold"/>
          <w:bCs/>
          <w:sz w:val="20"/>
          <w:szCs w:val="20"/>
        </w:rPr>
        <w:t>10 points per quiz + 10 points per discussion assignment)</w:t>
      </w:r>
    </w:p>
    <w:p w:rsidR="008834A6"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 xml:space="preserve">Students </w:t>
      </w:r>
      <w:r w:rsidR="00B621FF">
        <w:rPr>
          <w:rFonts w:ascii="Courier" w:hAnsi="Courier" w:cs="Courier"/>
          <w:sz w:val="20"/>
          <w:szCs w:val="20"/>
        </w:rPr>
        <w:t xml:space="preserve">are to study </w:t>
      </w:r>
      <w:r>
        <w:rPr>
          <w:rFonts w:ascii="Courier" w:hAnsi="Courier" w:cs="Courier"/>
          <w:sz w:val="20"/>
          <w:szCs w:val="20"/>
        </w:rPr>
        <w:t>the assigned readings</w:t>
      </w:r>
      <w:r w:rsidR="00B621FF">
        <w:rPr>
          <w:rFonts w:ascii="Courier" w:hAnsi="Courier" w:cs="Courier"/>
          <w:sz w:val="20"/>
          <w:szCs w:val="20"/>
        </w:rPr>
        <w:t xml:space="preserve"> before class and complete a short quiz in class over the material</w:t>
      </w:r>
      <w:r>
        <w:rPr>
          <w:rFonts w:ascii="Courier" w:hAnsi="Courier" w:cs="Courier"/>
          <w:sz w:val="20"/>
          <w:szCs w:val="20"/>
        </w:rPr>
        <w:t xml:space="preserve">. </w:t>
      </w:r>
      <w:r w:rsidR="00A901B7">
        <w:rPr>
          <w:rFonts w:ascii="Courier" w:hAnsi="Courier" w:cs="Courier"/>
          <w:sz w:val="20"/>
          <w:szCs w:val="20"/>
        </w:rPr>
        <w:t xml:space="preserve">Attendance is required to earn points for quizzes.  </w:t>
      </w:r>
      <w:r>
        <w:rPr>
          <w:rFonts w:ascii="Courier" w:hAnsi="Courier" w:cs="Courier"/>
          <w:sz w:val="20"/>
          <w:szCs w:val="20"/>
        </w:rPr>
        <w:t xml:space="preserve">Students </w:t>
      </w:r>
      <w:r w:rsidR="00B621FF">
        <w:rPr>
          <w:rFonts w:ascii="Courier" w:hAnsi="Courier" w:cs="Courier"/>
          <w:sz w:val="20"/>
          <w:szCs w:val="20"/>
        </w:rPr>
        <w:t>will</w:t>
      </w:r>
      <w:r>
        <w:rPr>
          <w:rFonts w:ascii="Courier" w:hAnsi="Courier" w:cs="Courier"/>
          <w:sz w:val="20"/>
          <w:szCs w:val="20"/>
        </w:rPr>
        <w:t xml:space="preserve"> also </w:t>
      </w:r>
      <w:r w:rsidR="00B621FF">
        <w:rPr>
          <w:rFonts w:ascii="Courier" w:hAnsi="Courier" w:cs="Courier"/>
          <w:sz w:val="20"/>
          <w:szCs w:val="20"/>
        </w:rPr>
        <w:t>turn in 3</w:t>
      </w:r>
      <w:r>
        <w:rPr>
          <w:rFonts w:ascii="Courier" w:hAnsi="Courier" w:cs="Courier"/>
          <w:sz w:val="20"/>
          <w:szCs w:val="20"/>
        </w:rPr>
        <w:t xml:space="preserve"> </w:t>
      </w:r>
      <w:r w:rsidR="00525853">
        <w:rPr>
          <w:rFonts w:ascii="Courier" w:hAnsi="Courier" w:cs="Courier"/>
          <w:sz w:val="20"/>
          <w:szCs w:val="20"/>
        </w:rPr>
        <w:t xml:space="preserve">discussion </w:t>
      </w:r>
      <w:r>
        <w:rPr>
          <w:rFonts w:ascii="Courier" w:hAnsi="Courier" w:cs="Courier"/>
          <w:sz w:val="20"/>
          <w:szCs w:val="20"/>
        </w:rPr>
        <w:t xml:space="preserve">questions, generalizations, </w:t>
      </w:r>
      <w:r w:rsidR="00B621FF">
        <w:rPr>
          <w:rFonts w:ascii="Courier" w:hAnsi="Courier" w:cs="Courier"/>
          <w:sz w:val="20"/>
          <w:szCs w:val="20"/>
        </w:rPr>
        <w:t xml:space="preserve">arguments, </w:t>
      </w:r>
      <w:r>
        <w:rPr>
          <w:rFonts w:ascii="Courier" w:hAnsi="Courier" w:cs="Courier"/>
          <w:sz w:val="20"/>
          <w:szCs w:val="20"/>
        </w:rPr>
        <w:t>and</w:t>
      </w:r>
      <w:r w:rsidR="00B621FF">
        <w:rPr>
          <w:rFonts w:ascii="Courier" w:hAnsi="Courier" w:cs="Courier"/>
          <w:sz w:val="20"/>
          <w:szCs w:val="20"/>
        </w:rPr>
        <w:t>/or</w:t>
      </w:r>
      <w:r>
        <w:rPr>
          <w:rFonts w:ascii="Courier" w:hAnsi="Courier" w:cs="Courier"/>
          <w:sz w:val="20"/>
          <w:szCs w:val="20"/>
        </w:rPr>
        <w:t xml:space="preserve"> opinion</w:t>
      </w:r>
      <w:r w:rsidR="00B621FF">
        <w:rPr>
          <w:rFonts w:ascii="Courier" w:hAnsi="Courier" w:cs="Courier"/>
          <w:sz w:val="20"/>
          <w:szCs w:val="20"/>
        </w:rPr>
        <w:t xml:space="preserve"> statements</w:t>
      </w:r>
      <w:r>
        <w:rPr>
          <w:rFonts w:ascii="Courier" w:hAnsi="Courier" w:cs="Courier"/>
          <w:sz w:val="20"/>
          <w:szCs w:val="20"/>
        </w:rPr>
        <w:t xml:space="preserve"> prompted by </w:t>
      </w:r>
      <w:r w:rsidR="00B621FF">
        <w:rPr>
          <w:rFonts w:ascii="Courier" w:hAnsi="Courier" w:cs="Courier"/>
          <w:sz w:val="20"/>
          <w:szCs w:val="20"/>
        </w:rPr>
        <w:t xml:space="preserve">each of </w:t>
      </w:r>
      <w:r>
        <w:rPr>
          <w:rFonts w:ascii="Courier" w:hAnsi="Courier" w:cs="Courier"/>
          <w:sz w:val="20"/>
          <w:szCs w:val="20"/>
        </w:rPr>
        <w:t>the readings</w:t>
      </w:r>
      <w:r w:rsidR="00B621FF">
        <w:rPr>
          <w:rFonts w:ascii="Courier" w:hAnsi="Courier" w:cs="Courier"/>
          <w:sz w:val="20"/>
          <w:szCs w:val="20"/>
        </w:rPr>
        <w:t xml:space="preserve"> via Blackboard by midnight</w:t>
      </w:r>
      <w:r>
        <w:rPr>
          <w:rFonts w:ascii="Courier" w:hAnsi="Courier" w:cs="Courier"/>
          <w:sz w:val="20"/>
          <w:szCs w:val="20"/>
        </w:rPr>
        <w:t xml:space="preserve"> the day </w:t>
      </w:r>
      <w:r w:rsidR="00B621FF">
        <w:rPr>
          <w:rFonts w:ascii="Courier" w:hAnsi="Courier" w:cs="Courier"/>
          <w:sz w:val="20"/>
          <w:szCs w:val="20"/>
        </w:rPr>
        <w:t>prior to</w:t>
      </w:r>
      <w:r>
        <w:rPr>
          <w:rFonts w:ascii="Courier" w:hAnsi="Courier" w:cs="Courier"/>
          <w:sz w:val="20"/>
          <w:szCs w:val="20"/>
        </w:rPr>
        <w:t xml:space="preserve"> the lecture. Late </w:t>
      </w:r>
      <w:r w:rsidR="00B621FF">
        <w:rPr>
          <w:rFonts w:ascii="Courier" w:hAnsi="Courier" w:cs="Courier"/>
          <w:sz w:val="20"/>
          <w:szCs w:val="20"/>
        </w:rPr>
        <w:t>assignments will not be graded. These assignments must</w:t>
      </w:r>
      <w:r>
        <w:rPr>
          <w:rFonts w:ascii="Courier" w:hAnsi="Courier" w:cs="Courier"/>
          <w:sz w:val="20"/>
          <w:szCs w:val="20"/>
        </w:rPr>
        <w:t xml:space="preserve"> incl</w:t>
      </w:r>
      <w:r w:rsidR="00B621FF">
        <w:rPr>
          <w:rFonts w:ascii="Courier" w:hAnsi="Courier" w:cs="Courier"/>
          <w:sz w:val="20"/>
          <w:szCs w:val="20"/>
        </w:rPr>
        <w:t xml:space="preserve">ude your name, reading #, </w:t>
      </w:r>
      <w:r w:rsidR="00F578EB">
        <w:rPr>
          <w:rFonts w:ascii="Courier" w:hAnsi="Courier" w:cs="Courier"/>
          <w:sz w:val="20"/>
          <w:szCs w:val="20"/>
        </w:rPr>
        <w:t xml:space="preserve">and </w:t>
      </w:r>
      <w:r w:rsidR="00B621FF">
        <w:rPr>
          <w:rFonts w:ascii="Courier" w:hAnsi="Courier" w:cs="Courier"/>
          <w:sz w:val="20"/>
          <w:szCs w:val="20"/>
        </w:rPr>
        <w:t>date.</w:t>
      </w:r>
    </w:p>
    <w:p w:rsidR="002E4261" w:rsidRDefault="002E4261">
      <w:pPr>
        <w:widowControl w:val="0"/>
        <w:tabs>
          <w:tab w:val="left" w:pos="1440"/>
          <w:tab w:val="left" w:pos="6300"/>
        </w:tabs>
        <w:spacing w:after="40" w:line="320" w:lineRule="auto"/>
        <w:ind w:firstLine="720"/>
        <w:rPr>
          <w:rFonts w:ascii="Courier" w:hAnsi="Courier" w:cs="Courier"/>
          <w:sz w:val="20"/>
          <w:szCs w:val="20"/>
        </w:rPr>
      </w:pPr>
    </w:p>
    <w:p w:rsidR="008834A6" w:rsidRPr="00525853" w:rsidRDefault="00B621FF">
      <w:pPr>
        <w:widowControl w:val="0"/>
        <w:tabs>
          <w:tab w:val="left" w:pos="1440"/>
          <w:tab w:val="left" w:pos="6300"/>
        </w:tabs>
        <w:spacing w:after="40" w:line="320" w:lineRule="auto"/>
        <w:ind w:firstLine="720"/>
        <w:rPr>
          <w:rFonts w:ascii="Courier" w:hAnsi="Courier" w:cs="Courier"/>
          <w:sz w:val="20"/>
          <w:szCs w:val="20"/>
        </w:rPr>
      </w:pPr>
      <w:r>
        <w:rPr>
          <w:rFonts w:ascii="Courier-Bold" w:hAnsi="Courier-Bold" w:cs="Courier-Bold"/>
          <w:b/>
          <w:bCs/>
          <w:sz w:val="20"/>
          <w:szCs w:val="20"/>
        </w:rPr>
        <w:t>I</w:t>
      </w:r>
      <w:r w:rsidR="00743406">
        <w:rPr>
          <w:rFonts w:ascii="Courier-Bold" w:hAnsi="Courier-Bold" w:cs="Courier-Bold"/>
          <w:b/>
          <w:bCs/>
          <w:sz w:val="20"/>
          <w:szCs w:val="20"/>
        </w:rPr>
        <w:t>n-class E</w:t>
      </w:r>
      <w:r w:rsidR="008834A6">
        <w:rPr>
          <w:rFonts w:ascii="Courier-Bold" w:hAnsi="Courier-Bold" w:cs="Courier-Bold"/>
          <w:b/>
          <w:bCs/>
          <w:sz w:val="20"/>
          <w:szCs w:val="20"/>
        </w:rPr>
        <w:t>xercises</w:t>
      </w:r>
      <w:r w:rsidR="00525853">
        <w:rPr>
          <w:rFonts w:ascii="Courier-Bold" w:hAnsi="Courier-Bold" w:cs="Courier-Bold"/>
          <w:b/>
          <w:bCs/>
          <w:sz w:val="20"/>
          <w:szCs w:val="20"/>
        </w:rPr>
        <w:t xml:space="preserve"> </w:t>
      </w:r>
      <w:r w:rsidR="00743406">
        <w:rPr>
          <w:rFonts w:ascii="Courier-Bold" w:hAnsi="Courier-Bold" w:cs="Courier-Bold"/>
          <w:b/>
          <w:bCs/>
          <w:sz w:val="20"/>
          <w:szCs w:val="20"/>
        </w:rPr>
        <w:t>(ICE)</w:t>
      </w:r>
      <w:r w:rsidR="00525853">
        <w:rPr>
          <w:rFonts w:ascii="Courier-Bold" w:hAnsi="Courier-Bold" w:cs="Courier-Bold"/>
          <w:b/>
          <w:bCs/>
          <w:sz w:val="20"/>
          <w:szCs w:val="20"/>
        </w:rPr>
        <w:t xml:space="preserve"> </w:t>
      </w:r>
      <w:r w:rsidR="00525853" w:rsidRPr="00525853">
        <w:rPr>
          <w:rFonts w:ascii="Courier-Bold" w:hAnsi="Courier-Bold" w:cs="Courier-Bold"/>
          <w:bCs/>
          <w:sz w:val="20"/>
          <w:szCs w:val="20"/>
        </w:rPr>
        <w:t>(10 points each)</w:t>
      </w:r>
    </w:p>
    <w:p w:rsidR="008834A6"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 xml:space="preserve">Students will </w:t>
      </w:r>
      <w:r w:rsidR="00B621FF">
        <w:rPr>
          <w:rFonts w:ascii="Courier" w:hAnsi="Courier" w:cs="Courier"/>
          <w:sz w:val="20"/>
          <w:szCs w:val="20"/>
        </w:rPr>
        <w:t>generate objective behavioral/operational definitions</w:t>
      </w:r>
      <w:r>
        <w:rPr>
          <w:rFonts w:ascii="Courier" w:hAnsi="Courier" w:cs="Courier"/>
          <w:sz w:val="20"/>
          <w:szCs w:val="20"/>
        </w:rPr>
        <w:t>, record behavior with five different observational systems (frequency, interval, time-sampling, checklists, and scatter</w:t>
      </w:r>
      <w:r w:rsidR="00B621FF">
        <w:rPr>
          <w:rFonts w:ascii="Courier" w:hAnsi="Courier" w:cs="Courier"/>
          <w:sz w:val="20"/>
          <w:szCs w:val="20"/>
        </w:rPr>
        <w:t xml:space="preserve"> </w:t>
      </w:r>
      <w:r w:rsidR="003778C5">
        <w:rPr>
          <w:rFonts w:ascii="Courier" w:hAnsi="Courier" w:cs="Courier"/>
          <w:sz w:val="20"/>
          <w:szCs w:val="20"/>
        </w:rPr>
        <w:t>plots</w:t>
      </w:r>
      <w:r w:rsidR="00DF05E6">
        <w:rPr>
          <w:rFonts w:ascii="Courier" w:hAnsi="Courier" w:cs="Courier"/>
          <w:sz w:val="20"/>
          <w:szCs w:val="20"/>
        </w:rPr>
        <w:t>)</w:t>
      </w:r>
      <w:proofErr w:type="gramStart"/>
      <w:r>
        <w:rPr>
          <w:rFonts w:ascii="Courier" w:hAnsi="Courier" w:cs="Courier"/>
          <w:sz w:val="20"/>
          <w:szCs w:val="20"/>
        </w:rPr>
        <w:t>,</w:t>
      </w:r>
      <w:proofErr w:type="gramEnd"/>
      <w:r>
        <w:rPr>
          <w:rFonts w:ascii="Courier" w:hAnsi="Courier" w:cs="Courier"/>
          <w:sz w:val="20"/>
          <w:szCs w:val="20"/>
        </w:rPr>
        <w:t xml:space="preserve"> calculate the reliability of their observations, make and read scatter</w:t>
      </w:r>
      <w:r w:rsidR="00B621FF">
        <w:rPr>
          <w:rFonts w:ascii="Courier" w:hAnsi="Courier" w:cs="Courier"/>
          <w:sz w:val="20"/>
          <w:szCs w:val="20"/>
        </w:rPr>
        <w:t xml:space="preserve"> </w:t>
      </w:r>
      <w:r>
        <w:rPr>
          <w:rFonts w:ascii="Courier" w:hAnsi="Courier" w:cs="Courier"/>
          <w:sz w:val="20"/>
          <w:szCs w:val="20"/>
        </w:rPr>
        <w:t xml:space="preserve">plots of behavior, cumulative records, standard </w:t>
      </w:r>
      <w:proofErr w:type="spellStart"/>
      <w:r>
        <w:rPr>
          <w:rFonts w:ascii="Courier" w:hAnsi="Courier" w:cs="Courier"/>
          <w:sz w:val="20"/>
          <w:szCs w:val="20"/>
        </w:rPr>
        <w:t>celeration</w:t>
      </w:r>
      <w:proofErr w:type="spellEnd"/>
      <w:r>
        <w:rPr>
          <w:rFonts w:ascii="Courier" w:hAnsi="Courier" w:cs="Courier"/>
          <w:sz w:val="20"/>
          <w:szCs w:val="20"/>
        </w:rPr>
        <w:t xml:space="preserve"> and linear graphs.</w:t>
      </w:r>
      <w:r w:rsidR="00412BF8">
        <w:rPr>
          <w:rFonts w:ascii="Courier" w:hAnsi="Courier" w:cs="Courier"/>
          <w:sz w:val="20"/>
          <w:szCs w:val="20"/>
        </w:rPr>
        <w:t xml:space="preserve"> Attendance is required to earn ICE credit.</w:t>
      </w:r>
      <w:r w:rsidR="00636647">
        <w:rPr>
          <w:rFonts w:ascii="Courier" w:hAnsi="Courier" w:cs="Courier"/>
          <w:sz w:val="20"/>
          <w:szCs w:val="20"/>
        </w:rPr>
        <w:t xml:space="preserve">  In class exercises may occasionally </w:t>
      </w:r>
      <w:r w:rsidR="00DF05E6">
        <w:rPr>
          <w:rFonts w:ascii="Courier" w:hAnsi="Courier" w:cs="Courier"/>
          <w:sz w:val="20"/>
          <w:szCs w:val="20"/>
        </w:rPr>
        <w:t xml:space="preserve">be </w:t>
      </w:r>
      <w:r w:rsidR="00636647">
        <w:rPr>
          <w:rFonts w:ascii="Courier" w:hAnsi="Courier" w:cs="Courier"/>
          <w:sz w:val="20"/>
          <w:szCs w:val="20"/>
        </w:rPr>
        <w:t>replaced by lectures, when necessary.  Thus, the total possible ICE points may change by the end of the semester.</w:t>
      </w:r>
    </w:p>
    <w:p w:rsidR="00B621FF" w:rsidRDefault="00B621FF">
      <w:pPr>
        <w:widowControl w:val="0"/>
        <w:tabs>
          <w:tab w:val="left" w:pos="1440"/>
          <w:tab w:val="left" w:pos="6300"/>
        </w:tabs>
        <w:spacing w:after="40" w:line="320" w:lineRule="auto"/>
        <w:ind w:firstLine="720"/>
        <w:rPr>
          <w:rFonts w:ascii="Courier" w:hAnsi="Courier" w:cs="Courier"/>
          <w:sz w:val="20"/>
          <w:szCs w:val="20"/>
        </w:rPr>
      </w:pPr>
    </w:p>
    <w:p w:rsidR="008834A6" w:rsidRDefault="00525853">
      <w:pPr>
        <w:widowControl w:val="0"/>
        <w:tabs>
          <w:tab w:val="left" w:pos="1440"/>
          <w:tab w:val="left" w:pos="6300"/>
        </w:tabs>
        <w:spacing w:after="40" w:line="320" w:lineRule="auto"/>
        <w:ind w:firstLine="720"/>
        <w:rPr>
          <w:rFonts w:ascii="Courier" w:hAnsi="Courier" w:cs="Courier"/>
          <w:sz w:val="20"/>
          <w:szCs w:val="20"/>
        </w:rPr>
      </w:pPr>
      <w:r>
        <w:rPr>
          <w:rFonts w:ascii="Courier-Bold" w:hAnsi="Courier-Bold" w:cs="Courier-Bold"/>
          <w:b/>
          <w:bCs/>
          <w:sz w:val="20"/>
          <w:szCs w:val="20"/>
        </w:rPr>
        <w:t>Final</w:t>
      </w:r>
      <w:r w:rsidR="008834A6">
        <w:rPr>
          <w:rFonts w:ascii="Courier-Bold" w:hAnsi="Courier-Bold" w:cs="Courier-Bold"/>
          <w:b/>
          <w:bCs/>
          <w:sz w:val="20"/>
          <w:szCs w:val="20"/>
        </w:rPr>
        <w:t xml:space="preserve"> Project</w:t>
      </w:r>
      <w:r>
        <w:rPr>
          <w:rFonts w:ascii="Courier-Bold" w:hAnsi="Courier-Bold" w:cs="Courier-Bold"/>
          <w:b/>
          <w:bCs/>
          <w:sz w:val="20"/>
          <w:szCs w:val="20"/>
        </w:rPr>
        <w:t xml:space="preserve"> </w:t>
      </w:r>
      <w:r>
        <w:rPr>
          <w:rFonts w:ascii="Courier-Bold" w:hAnsi="Courier-Bold" w:cs="Courier-Bold"/>
          <w:bCs/>
          <w:sz w:val="20"/>
          <w:szCs w:val="20"/>
        </w:rPr>
        <w:t>(5</w:t>
      </w:r>
      <w:r w:rsidRPr="00525853">
        <w:rPr>
          <w:rFonts w:ascii="Courier-Bold" w:hAnsi="Courier-Bold" w:cs="Courier-Bold"/>
          <w:bCs/>
          <w:sz w:val="20"/>
          <w:szCs w:val="20"/>
        </w:rPr>
        <w:t>0 points)</w:t>
      </w:r>
    </w:p>
    <w:p w:rsidR="008834A6"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 xml:space="preserve">Students will design and carry out </w:t>
      </w:r>
      <w:r w:rsidR="00B621FF">
        <w:rPr>
          <w:rFonts w:ascii="Courier" w:hAnsi="Courier" w:cs="Courier"/>
          <w:sz w:val="20"/>
          <w:szCs w:val="20"/>
        </w:rPr>
        <w:t>a complete observational system</w:t>
      </w:r>
      <w:r>
        <w:rPr>
          <w:rFonts w:ascii="Courier" w:hAnsi="Courier" w:cs="Courier"/>
          <w:sz w:val="20"/>
          <w:szCs w:val="20"/>
        </w:rPr>
        <w:t>. They will write a report including a definition of the behavior, data sheets, observational and reliability procedures, a table of the data, a graph of the data, and a description of the data.</w:t>
      </w:r>
      <w:r w:rsidR="002E4261">
        <w:rPr>
          <w:rFonts w:ascii="Courier" w:hAnsi="Courier" w:cs="Courier"/>
          <w:sz w:val="20"/>
          <w:szCs w:val="20"/>
        </w:rPr>
        <w:t xml:space="preserve">  </w:t>
      </w:r>
      <w:r w:rsidR="00412BF8">
        <w:rPr>
          <w:rFonts w:ascii="Courier" w:hAnsi="Courier" w:cs="Courier"/>
          <w:sz w:val="20"/>
          <w:szCs w:val="20"/>
        </w:rPr>
        <w:t xml:space="preserve">In-class activities designed to guide the student in completing this project will be conducted on days listed on the class activity list/student grade sheet. </w:t>
      </w:r>
      <w:r w:rsidR="00B621FF">
        <w:rPr>
          <w:rFonts w:ascii="Courier" w:hAnsi="Courier" w:cs="Courier"/>
          <w:sz w:val="20"/>
          <w:szCs w:val="20"/>
        </w:rPr>
        <w:t xml:space="preserve">This project will be due </w:t>
      </w:r>
      <w:r w:rsidR="00DF05E6">
        <w:rPr>
          <w:rFonts w:ascii="Courier" w:hAnsi="Courier" w:cs="Courier"/>
          <w:sz w:val="20"/>
          <w:szCs w:val="20"/>
        </w:rPr>
        <w:t>at</w:t>
      </w:r>
      <w:r w:rsidR="00B621FF">
        <w:rPr>
          <w:rFonts w:ascii="Courier" w:hAnsi="Courier" w:cs="Courier"/>
          <w:sz w:val="20"/>
          <w:szCs w:val="20"/>
        </w:rPr>
        <w:t xml:space="preserve"> the end of the semeste</w:t>
      </w:r>
      <w:r w:rsidR="00412BF8">
        <w:rPr>
          <w:rFonts w:ascii="Courier" w:hAnsi="Courier" w:cs="Courier"/>
          <w:sz w:val="20"/>
          <w:szCs w:val="20"/>
        </w:rPr>
        <w:t>r. Specific instructions are provided online</w:t>
      </w:r>
      <w:r w:rsidR="002E4261">
        <w:rPr>
          <w:rFonts w:ascii="Courier" w:hAnsi="Courier" w:cs="Courier"/>
          <w:sz w:val="20"/>
          <w:szCs w:val="20"/>
        </w:rPr>
        <w:t>.</w:t>
      </w:r>
    </w:p>
    <w:p w:rsidR="002E4261" w:rsidRDefault="002E4261">
      <w:pPr>
        <w:widowControl w:val="0"/>
        <w:tabs>
          <w:tab w:val="left" w:pos="1440"/>
          <w:tab w:val="left" w:pos="6300"/>
        </w:tabs>
        <w:spacing w:after="40" w:line="320" w:lineRule="auto"/>
        <w:ind w:firstLine="720"/>
        <w:rPr>
          <w:rFonts w:ascii="Courier" w:hAnsi="Courier" w:cs="Courier"/>
          <w:sz w:val="20"/>
          <w:szCs w:val="20"/>
        </w:rPr>
      </w:pPr>
    </w:p>
    <w:p w:rsidR="008834A6" w:rsidRDefault="002E4261">
      <w:pPr>
        <w:widowControl w:val="0"/>
        <w:tabs>
          <w:tab w:val="left" w:pos="1440"/>
          <w:tab w:val="left" w:pos="6300"/>
        </w:tabs>
        <w:spacing w:after="40" w:line="320" w:lineRule="auto"/>
        <w:ind w:firstLine="720"/>
        <w:rPr>
          <w:rFonts w:ascii="Courier" w:hAnsi="Courier" w:cs="Courier"/>
          <w:sz w:val="20"/>
          <w:szCs w:val="20"/>
        </w:rPr>
      </w:pPr>
      <w:r>
        <w:rPr>
          <w:rFonts w:ascii="Courier-Bold" w:hAnsi="Courier-Bold" w:cs="Courier-Bold"/>
          <w:b/>
          <w:bCs/>
          <w:sz w:val="20"/>
          <w:szCs w:val="20"/>
        </w:rPr>
        <w:t xml:space="preserve">Final </w:t>
      </w:r>
      <w:proofErr w:type="gramStart"/>
      <w:r>
        <w:rPr>
          <w:rFonts w:ascii="Courier-Bold" w:hAnsi="Courier-Bold" w:cs="Courier-Bold"/>
          <w:b/>
          <w:bCs/>
          <w:sz w:val="20"/>
          <w:szCs w:val="20"/>
        </w:rPr>
        <w:t>Exam</w:t>
      </w:r>
      <w:r w:rsidR="00525853">
        <w:rPr>
          <w:rFonts w:ascii="Courier-Bold" w:hAnsi="Courier-Bold" w:cs="Courier-Bold"/>
          <w:b/>
          <w:bCs/>
          <w:sz w:val="20"/>
          <w:szCs w:val="20"/>
        </w:rPr>
        <w:t xml:space="preserve">  </w:t>
      </w:r>
      <w:r w:rsidR="00525853">
        <w:rPr>
          <w:rFonts w:ascii="Courier" w:hAnsi="Courier" w:cs="Courier"/>
          <w:sz w:val="20"/>
          <w:szCs w:val="20"/>
        </w:rPr>
        <w:t>(</w:t>
      </w:r>
      <w:proofErr w:type="gramEnd"/>
      <w:r w:rsidR="00525853">
        <w:rPr>
          <w:rFonts w:ascii="Courier" w:hAnsi="Courier" w:cs="Courier"/>
          <w:sz w:val="20"/>
          <w:szCs w:val="20"/>
        </w:rPr>
        <w:t>30 points)</w:t>
      </w:r>
    </w:p>
    <w:p w:rsidR="00853165"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Students will be tested, at the end of the semester, on the key definitions and procedures learned during the course.</w:t>
      </w:r>
      <w:r w:rsidR="002E4261">
        <w:rPr>
          <w:rFonts w:ascii="Courier" w:hAnsi="Courier" w:cs="Courier"/>
          <w:sz w:val="20"/>
          <w:szCs w:val="20"/>
        </w:rPr>
        <w:t xml:space="preserve">  Vocabulary list will be </w:t>
      </w:r>
      <w:r w:rsidR="00412BF8">
        <w:rPr>
          <w:rFonts w:ascii="Courier" w:hAnsi="Courier" w:cs="Courier"/>
          <w:sz w:val="20"/>
          <w:szCs w:val="20"/>
        </w:rPr>
        <w:t>taken from the CH&amp;H text</w:t>
      </w:r>
      <w:r w:rsidR="00DF05E6">
        <w:rPr>
          <w:rFonts w:ascii="Courier" w:hAnsi="Courier" w:cs="Courier"/>
          <w:sz w:val="20"/>
          <w:szCs w:val="20"/>
        </w:rPr>
        <w:t xml:space="preserve"> chapters. Links to study aids are on Blackboard.</w:t>
      </w:r>
    </w:p>
    <w:p w:rsidR="00853165" w:rsidRDefault="00853165">
      <w:pPr>
        <w:widowControl w:val="0"/>
        <w:tabs>
          <w:tab w:val="left" w:pos="1440"/>
          <w:tab w:val="left" w:pos="6300"/>
        </w:tabs>
        <w:spacing w:after="40" w:line="320" w:lineRule="auto"/>
        <w:ind w:firstLine="720"/>
        <w:rPr>
          <w:rFonts w:ascii="Courier" w:hAnsi="Courier" w:cs="Courier"/>
          <w:sz w:val="20"/>
          <w:szCs w:val="20"/>
        </w:rPr>
      </w:pPr>
    </w:p>
    <w:p w:rsidR="008834A6" w:rsidRDefault="00C664E9" w:rsidP="001B5AC8">
      <w:pPr>
        <w:widowControl w:val="0"/>
        <w:spacing w:after="60" w:line="328" w:lineRule="auto"/>
        <w:rPr>
          <w:rFonts w:ascii="Courier" w:hAnsi="Courier" w:cs="Courier"/>
        </w:rPr>
      </w:pPr>
      <w:r>
        <w:rPr>
          <w:rFonts w:ascii="Helvetica-Bold" w:hAnsi="Helvetica-Bold" w:cs="Helvetica-Bold"/>
          <w:b/>
          <w:bCs/>
        </w:rPr>
        <w:t>Grading Scale</w:t>
      </w:r>
      <w:r w:rsidR="008834A6">
        <w:rPr>
          <w:rFonts w:ascii="Helvetica-Bold" w:hAnsi="Helvetica-Bold" w:cs="Helvetica-Bold"/>
          <w:b/>
          <w:bCs/>
        </w:rPr>
        <w:t>:</w:t>
      </w:r>
    </w:p>
    <w:p w:rsidR="00412BF8" w:rsidRPr="00A064A6" w:rsidRDefault="00412BF8" w:rsidP="00412BF8">
      <w:pPr>
        <w:rPr>
          <w:rFonts w:ascii="Times New Roman" w:hAnsi="Times New Roman"/>
          <w:b/>
          <w:sz w:val="22"/>
          <w:szCs w:val="22"/>
        </w:rPr>
      </w:pPr>
      <w:r>
        <w:rPr>
          <w:rFonts w:ascii="Times New Roman" w:hAnsi="Times New Roman"/>
          <w:sz w:val="22"/>
          <w:szCs w:val="22"/>
        </w:rPr>
        <w:t xml:space="preserve">90%-100% </w:t>
      </w:r>
      <w:r w:rsidRPr="00A064A6">
        <w:rPr>
          <w:rFonts w:ascii="Times New Roman" w:hAnsi="Times New Roman"/>
          <w:sz w:val="22"/>
          <w:szCs w:val="22"/>
        </w:rPr>
        <w:t xml:space="preserve">= A   </w:t>
      </w:r>
      <w:r>
        <w:rPr>
          <w:rFonts w:ascii="Times New Roman" w:hAnsi="Times New Roman"/>
          <w:sz w:val="22"/>
          <w:szCs w:val="22"/>
        </w:rPr>
        <w:t xml:space="preserve">     80%-89% </w:t>
      </w:r>
      <w:r w:rsidRPr="00A064A6">
        <w:rPr>
          <w:rFonts w:ascii="Times New Roman" w:hAnsi="Times New Roman"/>
          <w:sz w:val="22"/>
          <w:szCs w:val="22"/>
        </w:rPr>
        <w:t>= B        70%-79%</w:t>
      </w:r>
      <w:r>
        <w:rPr>
          <w:rFonts w:ascii="Times New Roman" w:hAnsi="Times New Roman"/>
          <w:sz w:val="22"/>
          <w:szCs w:val="22"/>
        </w:rPr>
        <w:t xml:space="preserve"> = C   </w:t>
      </w:r>
      <w:r w:rsidRPr="00A064A6">
        <w:rPr>
          <w:rFonts w:ascii="Times New Roman" w:hAnsi="Times New Roman"/>
          <w:sz w:val="22"/>
          <w:szCs w:val="22"/>
        </w:rPr>
        <w:t xml:space="preserve">    </w:t>
      </w:r>
      <w:r>
        <w:rPr>
          <w:rFonts w:ascii="Times New Roman" w:hAnsi="Times New Roman"/>
          <w:sz w:val="22"/>
          <w:szCs w:val="22"/>
        </w:rPr>
        <w:t xml:space="preserve">60% -69% </w:t>
      </w:r>
      <w:r w:rsidRPr="00A064A6">
        <w:rPr>
          <w:rFonts w:ascii="Times New Roman" w:hAnsi="Times New Roman"/>
          <w:sz w:val="22"/>
          <w:szCs w:val="22"/>
        </w:rPr>
        <w:t xml:space="preserve">= D </w:t>
      </w:r>
      <w:r w:rsidRPr="00A064A6">
        <w:rPr>
          <w:rFonts w:ascii="Times New Roman" w:hAnsi="Times New Roman"/>
          <w:sz w:val="22"/>
          <w:szCs w:val="22"/>
        </w:rPr>
        <w:tab/>
        <w:t xml:space="preserve"> &lt; 60% = F</w:t>
      </w:r>
    </w:p>
    <w:p w:rsidR="008834A6" w:rsidRDefault="008834A6">
      <w:pPr>
        <w:widowControl w:val="0"/>
        <w:tabs>
          <w:tab w:val="center" w:pos="780"/>
          <w:tab w:val="left" w:pos="1620"/>
          <w:tab w:val="center" w:pos="8640"/>
        </w:tabs>
        <w:rPr>
          <w:rFonts w:ascii="Courier" w:hAnsi="Courier" w:cs="Courier"/>
          <w:sz w:val="20"/>
          <w:szCs w:val="20"/>
        </w:rPr>
      </w:pPr>
    </w:p>
    <w:p w:rsidR="008834A6" w:rsidRDefault="008834A6" w:rsidP="00A901B7">
      <w:pPr>
        <w:widowControl w:val="0"/>
        <w:spacing w:after="60" w:line="328" w:lineRule="auto"/>
        <w:jc w:val="center"/>
        <w:rPr>
          <w:rFonts w:ascii="Helvetica" w:hAnsi="Helvetica" w:cs="Helvetica"/>
        </w:rPr>
      </w:pPr>
      <w:r>
        <w:rPr>
          <w:rFonts w:ascii="Helvetica-Bold" w:hAnsi="Helvetica-Bold" w:cs="Helvetica-Bold"/>
          <w:b/>
          <w:bCs/>
        </w:rPr>
        <w:t>ADA Statement:</w:t>
      </w:r>
    </w:p>
    <w:p w:rsidR="00853165" w:rsidRPr="00A901B7" w:rsidRDefault="008834A6" w:rsidP="00A901B7">
      <w:pPr>
        <w:widowControl w:val="0"/>
        <w:tabs>
          <w:tab w:val="left" w:pos="1440"/>
          <w:tab w:val="left" w:pos="6300"/>
        </w:tabs>
        <w:spacing w:after="60" w:line="320" w:lineRule="auto"/>
        <w:ind w:firstLine="720"/>
        <w:jc w:val="center"/>
        <w:rPr>
          <w:rFonts w:ascii="Courier" w:hAnsi="Courier" w:cs="Courier"/>
          <w:sz w:val="20"/>
          <w:szCs w:val="20"/>
        </w:rPr>
      </w:pPr>
      <w:r>
        <w:rPr>
          <w:rFonts w:ascii="Courier" w:hAnsi="Courier" w:cs="Courier"/>
          <w:sz w:val="20"/>
          <w:szCs w:val="20"/>
        </w:rPr>
        <w:t>The Department of Behavior Analysis, in cooperation with The Office of Disability Accommodation, complies with the Americans with Disabilities Act. Please present your written accommodation request to me before the 4th class</w:t>
      </w:r>
      <w:r w:rsidR="00A901B7">
        <w:rPr>
          <w:rFonts w:ascii="Courier" w:hAnsi="Courier" w:cs="Courier"/>
          <w:sz w:val="20"/>
          <w:szCs w:val="20"/>
        </w:rPr>
        <w:t>.</w:t>
      </w:r>
    </w:p>
    <w:sectPr w:rsidR="00853165" w:rsidRPr="00A901B7" w:rsidSect="00CD2114">
      <w:headerReference w:type="default" r:id="rId7"/>
      <w:footerReference w:type="default" r:id="rId8"/>
      <w:pgSz w:w="12240" w:h="15840" w:code="1"/>
      <w:pgMar w:top="1008" w:right="1440" w:bottom="288" w:left="1440" w:header="432" w:footer="14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89" w:rsidRDefault="00FA1189">
      <w:r>
        <w:separator/>
      </w:r>
    </w:p>
  </w:endnote>
  <w:endnote w:type="continuationSeparator" w:id="0">
    <w:p w:rsidR="00FA1189" w:rsidRDefault="00FA1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Bold">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A6" w:rsidRDefault="008834A6">
    <w:pPr>
      <w:widowControl w:val="0"/>
      <w:rPr>
        <w:rFonts w:ascii="Courier" w:hAnsi="Courier" w:cs="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89" w:rsidRDefault="00FA1189">
      <w:r>
        <w:separator/>
      </w:r>
    </w:p>
  </w:footnote>
  <w:footnote w:type="continuationSeparator" w:id="0">
    <w:p w:rsidR="00FA1189" w:rsidRDefault="00FA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A6" w:rsidRDefault="008834A6">
    <w:pPr>
      <w:widowControl w:val="0"/>
      <w:tabs>
        <w:tab w:val="right" w:pos="9320"/>
      </w:tabs>
      <w:rPr>
        <w:rFonts w:ascii="Courier" w:hAnsi="Courier" w:cs="Courie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4A6"/>
    <w:rsid w:val="00036D49"/>
    <w:rsid w:val="001B5AC8"/>
    <w:rsid w:val="001D3A29"/>
    <w:rsid w:val="00255CE6"/>
    <w:rsid w:val="00267F3A"/>
    <w:rsid w:val="002E4261"/>
    <w:rsid w:val="003778C5"/>
    <w:rsid w:val="003B7B4D"/>
    <w:rsid w:val="004105F0"/>
    <w:rsid w:val="00412BF8"/>
    <w:rsid w:val="00436F88"/>
    <w:rsid w:val="004E156F"/>
    <w:rsid w:val="00525853"/>
    <w:rsid w:val="005315F1"/>
    <w:rsid w:val="005E36EC"/>
    <w:rsid w:val="00636647"/>
    <w:rsid w:val="006677B2"/>
    <w:rsid w:val="006C40CE"/>
    <w:rsid w:val="006D71CF"/>
    <w:rsid w:val="00743406"/>
    <w:rsid w:val="00853165"/>
    <w:rsid w:val="00853C52"/>
    <w:rsid w:val="00876CB4"/>
    <w:rsid w:val="008834A6"/>
    <w:rsid w:val="008C76A6"/>
    <w:rsid w:val="00990F0B"/>
    <w:rsid w:val="009A6777"/>
    <w:rsid w:val="00A064A6"/>
    <w:rsid w:val="00A901B7"/>
    <w:rsid w:val="00AB303E"/>
    <w:rsid w:val="00B21CDC"/>
    <w:rsid w:val="00B621FF"/>
    <w:rsid w:val="00C664E9"/>
    <w:rsid w:val="00CD2114"/>
    <w:rsid w:val="00D7433F"/>
    <w:rsid w:val="00DA5D3C"/>
    <w:rsid w:val="00DF05E6"/>
    <w:rsid w:val="00E25499"/>
    <w:rsid w:val="00F578EB"/>
    <w:rsid w:val="00FA1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0B"/>
    <w:pPr>
      <w:autoSpaceDE w:val="0"/>
      <w:autoSpaceDN w:val="0"/>
      <w:adjustRightInd w:val="0"/>
    </w:pPr>
    <w:rPr>
      <w:rFonts w:ascii="Times-Roman" w:hAnsi="Times-Roman" w:cs="Times-Roman"/>
      <w:sz w:val="24"/>
      <w:szCs w:val="24"/>
    </w:rPr>
  </w:style>
  <w:style w:type="paragraph" w:styleId="Heading1">
    <w:name w:val="heading 1"/>
    <w:basedOn w:val="Normal"/>
    <w:link w:val="Heading1Char"/>
    <w:uiPriority w:val="9"/>
    <w:qFormat/>
    <w:rsid w:val="00B21CDC"/>
    <w:pPr>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1CDC"/>
    <w:rPr>
      <w:rFonts w:ascii="Times New Roman" w:hAnsi="Times New Roman" w:cs="Times New Roman"/>
      <w:b/>
      <w:bCs/>
      <w:kern w:val="36"/>
      <w:sz w:val="48"/>
      <w:szCs w:val="48"/>
    </w:rPr>
  </w:style>
  <w:style w:type="character" w:customStyle="1" w:styleId="DefaultNoteReference">
    <w:name w:val="Default Note Reference"/>
    <w:hidden/>
    <w:rsid w:val="00990F0B"/>
    <w:rPr>
      <w:rFonts w:ascii="LucidaGrande" w:hAnsi="LucidaGrande"/>
      <w:vertAlign w:val="superscript"/>
    </w:rPr>
  </w:style>
  <w:style w:type="paragraph" w:customStyle="1" w:styleId="Footnote">
    <w:name w:val="Footnote"/>
    <w:uiPriority w:val="99"/>
    <w:rsid w:val="00990F0B"/>
    <w:pPr>
      <w:widowControl w:val="0"/>
      <w:autoSpaceDE w:val="0"/>
      <w:autoSpaceDN w:val="0"/>
      <w:adjustRightInd w:val="0"/>
    </w:pPr>
    <w:rPr>
      <w:rFonts w:ascii="LucidaGrande" w:hAnsi="LucidaGrande" w:cs="LucidaGrande"/>
      <w:sz w:val="24"/>
      <w:szCs w:val="24"/>
    </w:rPr>
  </w:style>
  <w:style w:type="paragraph" w:customStyle="1" w:styleId="Endnote">
    <w:name w:val="Endnote"/>
    <w:uiPriority w:val="99"/>
    <w:rsid w:val="00990F0B"/>
    <w:pPr>
      <w:widowControl w:val="0"/>
      <w:autoSpaceDE w:val="0"/>
      <w:autoSpaceDN w:val="0"/>
      <w:adjustRightInd w:val="0"/>
    </w:pPr>
    <w:rPr>
      <w:rFonts w:ascii="LucidaGrande" w:hAnsi="LucidaGrande" w:cs="LucidaGrande"/>
      <w:sz w:val="24"/>
      <w:szCs w:val="24"/>
    </w:rPr>
  </w:style>
  <w:style w:type="paragraph" w:styleId="Header">
    <w:name w:val="header"/>
    <w:basedOn w:val="Normal"/>
    <w:link w:val="HeaderChar"/>
    <w:uiPriority w:val="99"/>
    <w:rsid w:val="00990F0B"/>
  </w:style>
  <w:style w:type="character" w:customStyle="1" w:styleId="HeaderChar">
    <w:name w:val="Header Char"/>
    <w:basedOn w:val="DefaultParagraphFont"/>
    <w:link w:val="Header"/>
    <w:uiPriority w:val="99"/>
    <w:semiHidden/>
    <w:locked/>
    <w:rsid w:val="00990F0B"/>
    <w:rPr>
      <w:rFonts w:cs="Times New Roman"/>
    </w:rPr>
  </w:style>
  <w:style w:type="paragraph" w:styleId="Footer">
    <w:name w:val="footer"/>
    <w:basedOn w:val="Normal"/>
    <w:link w:val="FooterChar"/>
    <w:uiPriority w:val="99"/>
    <w:rsid w:val="00990F0B"/>
  </w:style>
  <w:style w:type="character" w:customStyle="1" w:styleId="FooterChar">
    <w:name w:val="Footer Char"/>
    <w:basedOn w:val="DefaultParagraphFont"/>
    <w:link w:val="Footer"/>
    <w:uiPriority w:val="99"/>
    <w:semiHidden/>
    <w:locked/>
    <w:rsid w:val="00990F0B"/>
    <w:rPr>
      <w:rFonts w:ascii="Times-Roman" w:hAnsi="Times-Roman" w:cs="Times-Roman"/>
      <w:sz w:val="24"/>
      <w:szCs w:val="24"/>
    </w:rPr>
  </w:style>
  <w:style w:type="paragraph" w:styleId="BalloonText">
    <w:name w:val="Balloon Text"/>
    <w:basedOn w:val="Normal"/>
    <w:link w:val="BalloonTextChar"/>
    <w:uiPriority w:val="99"/>
    <w:semiHidden/>
    <w:unhideWhenUsed/>
    <w:rsid w:val="008834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4A6"/>
    <w:rPr>
      <w:rFonts w:ascii="Tahoma" w:hAnsi="Tahoma" w:cs="Tahoma"/>
      <w:sz w:val="16"/>
      <w:szCs w:val="16"/>
    </w:rPr>
  </w:style>
  <w:style w:type="character" w:styleId="Hyperlink">
    <w:name w:val="Hyperlink"/>
    <w:basedOn w:val="DefaultParagraphFont"/>
    <w:uiPriority w:val="99"/>
    <w:unhideWhenUsed/>
    <w:rsid w:val="00853165"/>
    <w:rPr>
      <w:rFonts w:cs="Times New Roman"/>
      <w:color w:val="0000FF"/>
      <w:u w:val="single"/>
    </w:rPr>
  </w:style>
  <w:style w:type="character" w:customStyle="1" w:styleId="contributornametrigger">
    <w:name w:val="contributornametrigger"/>
    <w:basedOn w:val="DefaultParagraphFont"/>
    <w:rsid w:val="00B21CDC"/>
    <w:rPr>
      <w:rFonts w:cs="Times New Roman"/>
    </w:rPr>
  </w:style>
  <w:style w:type="character" w:customStyle="1" w:styleId="swsprite">
    <w:name w:val="swsprite"/>
    <w:basedOn w:val="DefaultParagraphFont"/>
    <w:rsid w:val="00B21CDC"/>
    <w:rPr>
      <w:rFonts w:cs="Times New Roman"/>
    </w:rPr>
  </w:style>
  <w:style w:type="character" w:customStyle="1" w:styleId="tiny">
    <w:name w:val="tiny"/>
    <w:basedOn w:val="DefaultParagraphFont"/>
    <w:rsid w:val="00B21CDC"/>
    <w:rPr>
      <w:rFonts w:cs="Times New Roman"/>
    </w:rPr>
  </w:style>
  <w:style w:type="character" w:customStyle="1" w:styleId="cravgstars">
    <w:name w:val="cravgstars"/>
    <w:basedOn w:val="DefaultParagraphFont"/>
    <w:rsid w:val="00B21CDC"/>
    <w:rPr>
      <w:rFonts w:cs="Times New Roman"/>
    </w:rPr>
  </w:style>
  <w:style w:type="character" w:customStyle="1" w:styleId="asinreviewssummary">
    <w:name w:val="asinreviewssummary"/>
    <w:basedOn w:val="DefaultParagraphFont"/>
    <w:rsid w:val="00B21CDC"/>
    <w:rPr>
      <w:rFonts w:cs="Times New Roman"/>
    </w:rPr>
  </w:style>
  <w:style w:type="character" w:customStyle="1" w:styleId="histogrambutton">
    <w:name w:val="histogrambutton"/>
    <w:basedOn w:val="DefaultParagraphFont"/>
    <w:rsid w:val="00B21CDC"/>
    <w:rPr>
      <w:rFonts w:cs="Times New Roman"/>
    </w:rPr>
  </w:style>
  <w:style w:type="character" w:customStyle="1" w:styleId="bylinepipe">
    <w:name w:val="bylinepipe"/>
    <w:basedOn w:val="DefaultParagraphFont"/>
    <w:rsid w:val="00B21CDC"/>
    <w:rPr>
      <w:rFonts w:cs="Times New Roman"/>
    </w:rPr>
  </w:style>
  <w:style w:type="character" w:customStyle="1" w:styleId="amazonlikebuttoncountcombo">
    <w:name w:val="amazonlikebuttoncountcombo"/>
    <w:basedOn w:val="DefaultParagraphFont"/>
    <w:rsid w:val="00B21CDC"/>
    <w:rPr>
      <w:rFonts w:cs="Times New Roman"/>
    </w:rPr>
  </w:style>
  <w:style w:type="character" w:customStyle="1" w:styleId="amazonlikebuttonwrapper">
    <w:name w:val="amazonlikebuttonwrapper"/>
    <w:basedOn w:val="DefaultParagraphFont"/>
    <w:rsid w:val="00B21CDC"/>
    <w:rPr>
      <w:rFonts w:cs="Times New Roman"/>
    </w:rPr>
  </w:style>
  <w:style w:type="character" w:customStyle="1" w:styleId="amazonlikebutton">
    <w:name w:val="amazonlikebutton"/>
    <w:basedOn w:val="DefaultParagraphFont"/>
    <w:rsid w:val="00B21CDC"/>
    <w:rPr>
      <w:rFonts w:cs="Times New Roman"/>
    </w:rPr>
  </w:style>
  <w:style w:type="character" w:customStyle="1" w:styleId="alttext">
    <w:name w:val="alttext"/>
    <w:basedOn w:val="DefaultParagraphFont"/>
    <w:rsid w:val="00B21CDC"/>
    <w:rPr>
      <w:rFonts w:cs="Times New Roman"/>
    </w:rPr>
  </w:style>
  <w:style w:type="character" w:customStyle="1" w:styleId="amazonlikecount">
    <w:name w:val="amazonlikecount"/>
    <w:basedOn w:val="DefaultParagraphFont"/>
    <w:rsid w:val="00B21CDC"/>
    <w:rPr>
      <w:rFonts w:cs="Times New Roman"/>
    </w:rPr>
  </w:style>
</w:styles>
</file>

<file path=word/webSettings.xml><?xml version="1.0" encoding="utf-8"?>
<w:webSettings xmlns:r="http://schemas.openxmlformats.org/officeDocument/2006/relationships" xmlns:w="http://schemas.openxmlformats.org/wordprocessingml/2006/main">
  <w:divs>
    <w:div w:id="354380922">
      <w:marLeft w:val="0"/>
      <w:marRight w:val="0"/>
      <w:marTop w:val="0"/>
      <w:marBottom w:val="0"/>
      <w:divBdr>
        <w:top w:val="none" w:sz="0" w:space="0" w:color="auto"/>
        <w:left w:val="none" w:sz="0" w:space="0" w:color="auto"/>
        <w:bottom w:val="none" w:sz="0" w:space="0" w:color="auto"/>
        <w:right w:val="none" w:sz="0" w:space="0" w:color="auto"/>
      </w:divBdr>
      <w:divsChild>
        <w:div w:id="354380920">
          <w:marLeft w:val="0"/>
          <w:marRight w:val="0"/>
          <w:marTop w:val="0"/>
          <w:marBottom w:val="0"/>
          <w:divBdr>
            <w:top w:val="none" w:sz="0" w:space="0" w:color="auto"/>
            <w:left w:val="none" w:sz="0" w:space="0" w:color="auto"/>
            <w:bottom w:val="none" w:sz="0" w:space="0" w:color="auto"/>
            <w:right w:val="none" w:sz="0" w:space="0" w:color="auto"/>
          </w:divBdr>
        </w:div>
        <w:div w:id="35438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Rosales-Ruiz, Jesus</dc:creator>
  <cp:lastModifiedBy>Sandy</cp:lastModifiedBy>
  <cp:revision>9</cp:revision>
  <cp:lastPrinted>2011-08-23T19:46:00Z</cp:lastPrinted>
  <dcterms:created xsi:type="dcterms:W3CDTF">2011-08-23T20:16:00Z</dcterms:created>
  <dcterms:modified xsi:type="dcterms:W3CDTF">2011-08-25T01:00:00Z</dcterms:modified>
</cp:coreProperties>
</file>