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675B" w14:textId="2B35EA66" w:rsidR="00C404B4" w:rsidRPr="000C7C5E" w:rsidRDefault="00463171" w:rsidP="00862B62">
      <w:pPr>
        <w:jc w:val="center"/>
        <w:rPr>
          <w:rFonts w:ascii="Times New (W1)" w:hAnsi="Times New (W1)"/>
          <w:b/>
          <w:bCs/>
          <w:smallCaps/>
          <w:sz w:val="28"/>
        </w:rPr>
      </w:pPr>
      <w:r>
        <w:rPr>
          <w:b/>
          <w:bCs/>
        </w:rPr>
        <w:t>PSCI 1040.01</w:t>
      </w:r>
      <w:r w:rsidR="00224A13">
        <w:rPr>
          <w:b/>
          <w:bCs/>
        </w:rPr>
        <w:t>1/806</w:t>
      </w:r>
    </w:p>
    <w:p w14:paraId="64A2CCFF" w14:textId="77777777" w:rsidR="00C404B4" w:rsidRDefault="00C404B4" w:rsidP="00862B62">
      <w:pPr>
        <w:jc w:val="center"/>
        <w:rPr>
          <w:rFonts w:ascii="Times New (W1)" w:hAnsi="Times New (W1)"/>
          <w:b/>
          <w:bCs/>
          <w:smallCaps/>
          <w:sz w:val="28"/>
        </w:rPr>
      </w:pPr>
      <w:r>
        <w:rPr>
          <w:rFonts w:ascii="Times New (W1)" w:hAnsi="Times New (W1)"/>
          <w:b/>
          <w:bCs/>
          <w:smallCaps/>
          <w:sz w:val="28"/>
        </w:rPr>
        <w:t>American Government:  Structure and Institutions</w:t>
      </w:r>
    </w:p>
    <w:p w14:paraId="549F42A7" w14:textId="0FBBDED4" w:rsidR="00C404B4" w:rsidRDefault="00224A13" w:rsidP="00862B62">
      <w:pPr>
        <w:jc w:val="center"/>
        <w:rPr>
          <w:bCs/>
        </w:rPr>
      </w:pPr>
      <w:r>
        <w:rPr>
          <w:bCs/>
        </w:rPr>
        <w:t>Fall 2014; Matthews 311; Monday/Wednesday 3:30 – 4:50</w:t>
      </w:r>
    </w:p>
    <w:p w14:paraId="7CCCEFB5" w14:textId="77777777" w:rsidR="00C404B4" w:rsidRDefault="00C404B4" w:rsidP="00862B62">
      <w:pPr>
        <w:jc w:val="center"/>
        <w:rPr>
          <w:b/>
        </w:rPr>
      </w:pPr>
    </w:p>
    <w:p w14:paraId="6F2D02BF" w14:textId="77777777" w:rsidR="0055009A" w:rsidRDefault="0055009A" w:rsidP="0055009A">
      <w:r w:rsidRPr="0055009A">
        <w:t>Instructor:</w:t>
      </w:r>
      <w:r>
        <w:tab/>
        <w:t>Wendy Watson</w:t>
      </w:r>
      <w:r>
        <w:tab/>
      </w:r>
      <w:r>
        <w:tab/>
      </w:r>
      <w:r>
        <w:tab/>
        <w:t>Office Hours:  Tuesdays, 1-4;</w:t>
      </w:r>
    </w:p>
    <w:p w14:paraId="4332DD6B" w14:textId="77777777" w:rsidR="0055009A" w:rsidRDefault="0055009A" w:rsidP="0055009A">
      <w:r>
        <w:tab/>
      </w:r>
      <w:r>
        <w:tab/>
        <w:t>153 Wooten Hall</w:t>
      </w:r>
      <w:r>
        <w:tab/>
      </w:r>
      <w:r>
        <w:tab/>
      </w:r>
      <w:r>
        <w:tab/>
      </w:r>
      <w:r>
        <w:tab/>
      </w:r>
      <w:r>
        <w:tab/>
        <w:t>Wednesdays, 12 – 3;</w:t>
      </w:r>
    </w:p>
    <w:p w14:paraId="3EB9DB06" w14:textId="77777777" w:rsidR="0055009A" w:rsidRDefault="0055009A" w:rsidP="0055009A">
      <w:r>
        <w:tab/>
      </w:r>
      <w:r>
        <w:tab/>
      </w:r>
      <w:proofErr w:type="gramStart"/>
      <w:r>
        <w:t>wendy.watson@unt.edu</w:t>
      </w:r>
      <w:proofErr w:type="gramEnd"/>
      <w:r>
        <w:tab/>
      </w:r>
      <w:r>
        <w:tab/>
      </w:r>
      <w:r>
        <w:tab/>
      </w:r>
      <w:r>
        <w:tab/>
        <w:t>and by appointment</w:t>
      </w:r>
    </w:p>
    <w:p w14:paraId="247DACE4" w14:textId="77777777" w:rsidR="0055009A" w:rsidRDefault="0055009A" w:rsidP="0055009A">
      <w:r>
        <w:tab/>
      </w:r>
      <w:r>
        <w:tab/>
        <w:t>940.565.4413</w:t>
      </w:r>
    </w:p>
    <w:p w14:paraId="3855937A" w14:textId="77777777" w:rsidR="0055009A" w:rsidRDefault="0055009A" w:rsidP="0055009A"/>
    <w:p w14:paraId="79A88E63" w14:textId="77777777" w:rsidR="00C404B4" w:rsidRDefault="00C404B4" w:rsidP="00862B62">
      <w:pPr>
        <w:rPr>
          <w:b/>
          <w:bCs/>
        </w:rPr>
      </w:pPr>
      <w:r>
        <w:rPr>
          <w:b/>
          <w:bCs/>
        </w:rPr>
        <w:t>Course Description:</w:t>
      </w:r>
    </w:p>
    <w:p w14:paraId="526B6952" w14:textId="77777777" w:rsidR="00C404B4" w:rsidRDefault="00C404B4" w:rsidP="00862B62"/>
    <w:p w14:paraId="7DB44447" w14:textId="5E2D65A2" w:rsidR="00C404B4" w:rsidRDefault="000351E5" w:rsidP="00862B62">
      <w:r>
        <w:t>Rules matter.  Institutional structure and the rules by which they operate shape the outcomes of the governmental process.  This class</w:t>
      </w:r>
      <w:r w:rsidR="00C404B4">
        <w:t xml:space="preserve"> will introduce you to the institutions of government, the logic behind their structure and operation, and the rules that constrain their behavior</w:t>
      </w:r>
      <w:r w:rsidR="00463171">
        <w:t xml:space="preserve"> (with particular emphasis on the U.S. Constitution)</w:t>
      </w:r>
      <w:r w:rsidR="00C404B4">
        <w:t>.</w:t>
      </w:r>
      <w:r w:rsidR="00463171">
        <w:t xml:space="preserve">  </w:t>
      </w:r>
      <w:r w:rsidR="00286BC9">
        <w:t>Students who complete this course should be knowledgeable about the structure and powers of the three branches of gover</w:t>
      </w:r>
      <w:r>
        <w:t>nment (both national and Texas);</w:t>
      </w:r>
      <w:r w:rsidR="00286BC9">
        <w:t xml:space="preserve"> understand the division of power between those branches (separation of powers) as well as the division of power between the national and</w:t>
      </w:r>
      <w:r>
        <w:t xml:space="preserve"> state governments (federalism);</w:t>
      </w:r>
      <w:r w:rsidR="00286BC9">
        <w:t xml:space="preserve"> recognize the limits placed </w:t>
      </w:r>
      <w:r>
        <w:t>on the powers of the government;</w:t>
      </w:r>
      <w:r w:rsidR="00286BC9">
        <w:t xml:space="preserve"> and understand the role of compromise in creating our system of laws and institutions.</w:t>
      </w:r>
    </w:p>
    <w:p w14:paraId="07AC61AA" w14:textId="77777777" w:rsidR="00C404B4" w:rsidRDefault="00C404B4" w:rsidP="00862B62"/>
    <w:p w14:paraId="7B2B729F" w14:textId="77777777" w:rsidR="00C404B4" w:rsidRDefault="00C404B4" w:rsidP="00862B62">
      <w:pPr>
        <w:rPr>
          <w:b/>
          <w:bCs/>
        </w:rPr>
      </w:pPr>
      <w:r>
        <w:rPr>
          <w:b/>
          <w:bCs/>
        </w:rPr>
        <w:t>Course Materials:</w:t>
      </w:r>
    </w:p>
    <w:p w14:paraId="4CD942FC" w14:textId="77777777" w:rsidR="00C404B4" w:rsidRDefault="00C404B4" w:rsidP="00862B62"/>
    <w:p w14:paraId="60E5C816" w14:textId="7A20A13C" w:rsidR="00C404B4" w:rsidRDefault="00FD0D71" w:rsidP="00862B62">
      <w:r>
        <w:t xml:space="preserve">This course will use an online textbook:  Evans &amp; Michaud, </w:t>
      </w:r>
      <w:r w:rsidRPr="00FD0D71">
        <w:rPr>
          <w:i/>
        </w:rPr>
        <w:t>Central Ideas in American Government + 1040 Workbook</w:t>
      </w:r>
      <w:r>
        <w:t xml:space="preserve">, </w:t>
      </w:r>
      <w:proofErr w:type="spellStart"/>
      <w:proofErr w:type="gramStart"/>
      <w:r>
        <w:t>Soomo</w:t>
      </w:r>
      <w:proofErr w:type="spellEnd"/>
      <w:proofErr w:type="gramEnd"/>
      <w:r>
        <w:t xml:space="preserve"> (2014).  You can purchase the book directly through the course Blackboard site OR you can purchase an access code from the UNT bookstore.  </w:t>
      </w:r>
    </w:p>
    <w:p w14:paraId="6A39DF4A" w14:textId="77777777" w:rsidR="00C404B4" w:rsidRDefault="00C404B4" w:rsidP="00862B62">
      <w:pPr>
        <w:rPr>
          <w:b/>
          <w:bCs/>
        </w:rPr>
      </w:pPr>
    </w:p>
    <w:p w14:paraId="4937F7EB" w14:textId="77777777" w:rsidR="00C404B4" w:rsidRDefault="00C404B4" w:rsidP="00862B62">
      <w:pPr>
        <w:rPr>
          <w:b/>
          <w:bCs/>
        </w:rPr>
      </w:pPr>
      <w:r>
        <w:rPr>
          <w:b/>
          <w:bCs/>
        </w:rPr>
        <w:t>Assignments and Grading:</w:t>
      </w:r>
    </w:p>
    <w:p w14:paraId="032ECAA4" w14:textId="77777777" w:rsidR="00C404B4" w:rsidRDefault="00C404B4" w:rsidP="00862B62"/>
    <w:p w14:paraId="3520A802" w14:textId="037C774B" w:rsidR="00C404B4" w:rsidRDefault="00C404B4" w:rsidP="00862B62">
      <w:r>
        <w:t>Your grade in this course will be based on</w:t>
      </w:r>
      <w:r w:rsidR="001305C5">
        <w:t xml:space="preserve"> the following components</w:t>
      </w:r>
      <w:r>
        <w:t>:</w:t>
      </w:r>
    </w:p>
    <w:p w14:paraId="40DA1192" w14:textId="77777777" w:rsidR="00C404B4" w:rsidRDefault="00C404B4" w:rsidP="00862B62"/>
    <w:p w14:paraId="37B38E55" w14:textId="3C454E09" w:rsidR="00C404B4" w:rsidRDefault="00852BD9" w:rsidP="00862B62">
      <w:r>
        <w:t>Three Exams (25% each)</w:t>
      </w:r>
      <w:r>
        <w:tab/>
      </w:r>
      <w:r>
        <w:tab/>
      </w:r>
      <w:r>
        <w:tab/>
      </w:r>
      <w:r>
        <w:tab/>
      </w:r>
      <w:r>
        <w:tab/>
      </w:r>
      <w:r>
        <w:tab/>
        <w:t xml:space="preserve"> 75</w:t>
      </w:r>
      <w:r w:rsidR="00224A13">
        <w:t>%</w:t>
      </w:r>
    </w:p>
    <w:p w14:paraId="779D2F4C" w14:textId="36818EBD" w:rsidR="00224A13" w:rsidRDefault="00224A13" w:rsidP="00862B62">
      <w:r>
        <w:t>Homework</w:t>
      </w:r>
      <w:r>
        <w:tab/>
      </w:r>
      <w:r>
        <w:tab/>
      </w:r>
      <w:r>
        <w:tab/>
      </w:r>
      <w:r>
        <w:tab/>
      </w:r>
      <w:r>
        <w:tab/>
      </w:r>
      <w:r>
        <w:tab/>
      </w:r>
      <w:r>
        <w:tab/>
      </w:r>
      <w:r>
        <w:tab/>
      </w:r>
      <w:r w:rsidR="00852BD9">
        <w:rPr>
          <w:u w:val="single"/>
        </w:rPr>
        <w:t xml:space="preserve"> 25</w:t>
      </w:r>
      <w:r w:rsidRPr="004519E2">
        <w:rPr>
          <w:u w:val="single"/>
        </w:rPr>
        <w:t>%</w:t>
      </w:r>
    </w:p>
    <w:p w14:paraId="7D2F4485" w14:textId="77777777" w:rsidR="00C404B4" w:rsidRDefault="00C404B4" w:rsidP="00862B62">
      <w:r>
        <w:t>Total</w:t>
      </w:r>
      <w:r>
        <w:tab/>
      </w:r>
      <w:r>
        <w:tab/>
      </w:r>
      <w:r>
        <w:tab/>
      </w:r>
      <w:r>
        <w:tab/>
      </w:r>
      <w:r>
        <w:tab/>
      </w:r>
      <w:r>
        <w:tab/>
      </w:r>
      <w:r>
        <w:tab/>
      </w:r>
      <w:r>
        <w:tab/>
        <w:t xml:space="preserve">          </w:t>
      </w:r>
      <w:r>
        <w:tab/>
        <w:t>100%</w:t>
      </w:r>
    </w:p>
    <w:p w14:paraId="1964AECF" w14:textId="77777777" w:rsidR="00C404B4" w:rsidRDefault="00C404B4" w:rsidP="00862B62"/>
    <w:p w14:paraId="469304DB" w14:textId="77777777" w:rsidR="00C404B4" w:rsidRDefault="00C404B4" w:rsidP="00862B62">
      <w:r>
        <w:t>There is no curve in this class.  It is thus possible that everyone in the class will receive an A.  It is also possible that no one will receive an A.  Grades will be based upon the following scale:</w:t>
      </w:r>
    </w:p>
    <w:p w14:paraId="112E0E3E" w14:textId="77777777" w:rsidR="00C404B4" w:rsidRDefault="00C404B4" w:rsidP="00862B62"/>
    <w:p w14:paraId="2EE51B58" w14:textId="77777777" w:rsidR="00C404B4" w:rsidRDefault="00C404B4" w:rsidP="00862B62">
      <w:r>
        <w:t>A:</w:t>
      </w:r>
      <w:r>
        <w:tab/>
        <w:t>90-100</w:t>
      </w:r>
    </w:p>
    <w:p w14:paraId="2656C900" w14:textId="77777777" w:rsidR="00C404B4" w:rsidRDefault="00C404B4" w:rsidP="00862B62">
      <w:r>
        <w:t>B:</w:t>
      </w:r>
      <w:r>
        <w:tab/>
        <w:t>80-89</w:t>
      </w:r>
    </w:p>
    <w:p w14:paraId="6A69CA28" w14:textId="77777777" w:rsidR="00C404B4" w:rsidRDefault="00C404B4" w:rsidP="00862B62">
      <w:r>
        <w:t>C:</w:t>
      </w:r>
      <w:r>
        <w:tab/>
        <w:t>70-79</w:t>
      </w:r>
    </w:p>
    <w:p w14:paraId="777D5378" w14:textId="77777777" w:rsidR="00C404B4" w:rsidRDefault="00C404B4" w:rsidP="00862B62">
      <w:r>
        <w:t>D:</w:t>
      </w:r>
      <w:r>
        <w:tab/>
        <w:t>60-69</w:t>
      </w:r>
    </w:p>
    <w:p w14:paraId="1DF814DD" w14:textId="77777777" w:rsidR="00C404B4" w:rsidRDefault="00C404B4" w:rsidP="00862B62">
      <w:r>
        <w:t>F:</w:t>
      </w:r>
      <w:r>
        <w:tab/>
        <w:t>anything below 60</w:t>
      </w:r>
    </w:p>
    <w:p w14:paraId="514515E9" w14:textId="77777777" w:rsidR="00C404B4" w:rsidRDefault="00C404B4" w:rsidP="00862B62"/>
    <w:p w14:paraId="62666B40" w14:textId="77777777" w:rsidR="00C404B4" w:rsidRPr="008105B2" w:rsidRDefault="00C404B4" w:rsidP="00862B62">
      <w:r>
        <w:t>Incompletes will only be given to students who provide documentation of a serious illness or family emergency that prevents them from completing course requirements in a timely fashion.</w:t>
      </w:r>
    </w:p>
    <w:p w14:paraId="0E2D6DC4" w14:textId="77777777" w:rsidR="00C404B4" w:rsidRDefault="00C404B4" w:rsidP="00862B62">
      <w:pPr>
        <w:rPr>
          <w:b/>
          <w:bCs/>
        </w:rPr>
      </w:pPr>
    </w:p>
    <w:p w14:paraId="186E9DE3" w14:textId="77777777" w:rsidR="00C16673" w:rsidRDefault="00C16673" w:rsidP="00862B62">
      <w:pPr>
        <w:rPr>
          <w:b/>
          <w:bCs/>
        </w:rPr>
      </w:pPr>
    </w:p>
    <w:p w14:paraId="66ABC67C" w14:textId="77777777" w:rsidR="00C16673" w:rsidRDefault="00C16673" w:rsidP="00862B62">
      <w:pPr>
        <w:rPr>
          <w:b/>
          <w:bCs/>
        </w:rPr>
      </w:pPr>
    </w:p>
    <w:p w14:paraId="66EA65A7" w14:textId="77777777" w:rsidR="00C16673" w:rsidRDefault="00C16673" w:rsidP="00862B62">
      <w:pPr>
        <w:rPr>
          <w:b/>
          <w:bCs/>
        </w:rPr>
      </w:pPr>
    </w:p>
    <w:p w14:paraId="494A9301" w14:textId="77777777" w:rsidR="00C16673" w:rsidRDefault="00C16673" w:rsidP="00862B62">
      <w:pPr>
        <w:rPr>
          <w:b/>
          <w:bCs/>
        </w:rPr>
      </w:pPr>
    </w:p>
    <w:p w14:paraId="7FD8A0D0" w14:textId="77777777" w:rsidR="00C404B4" w:rsidRDefault="00C404B4" w:rsidP="00862B62">
      <w:pPr>
        <w:rPr>
          <w:b/>
          <w:bCs/>
        </w:rPr>
      </w:pPr>
      <w:bookmarkStart w:id="0" w:name="_GoBack"/>
      <w:bookmarkEnd w:id="0"/>
      <w:r>
        <w:rPr>
          <w:b/>
          <w:bCs/>
        </w:rPr>
        <w:lastRenderedPageBreak/>
        <w:t>Attendance:</w:t>
      </w:r>
    </w:p>
    <w:p w14:paraId="349E36A3" w14:textId="77777777" w:rsidR="00C404B4" w:rsidRDefault="00C404B4" w:rsidP="00862B62">
      <w:pPr>
        <w:rPr>
          <w:b/>
          <w:bCs/>
        </w:rPr>
      </w:pPr>
    </w:p>
    <w:p w14:paraId="34A2D46C" w14:textId="0BE665D8" w:rsidR="00463171" w:rsidRDefault="00463171" w:rsidP="00862B62">
      <w:r>
        <w:t>While there are no points specifically associated with attendance, it is critical that you come to class on time, prepared, and ready to participate.  Students who have taken courses with me in the past can attest that much of my test material comes from the material we cover in class (some of which is not</w:t>
      </w:r>
      <w:r w:rsidR="00B31B7D">
        <w:t xml:space="preserve"> in the </w:t>
      </w:r>
      <w:r w:rsidR="00852BD9">
        <w:t>textbook).  Moreover, there may</w:t>
      </w:r>
      <w:r w:rsidR="00B31B7D">
        <w:t xml:space="preserve"> be opportunities to earn extra credit in class</w:t>
      </w:r>
      <w:proofErr w:type="gramStart"/>
      <w:r w:rsidR="00B31B7D">
        <w:t>;</w:t>
      </w:r>
      <w:proofErr w:type="gramEnd"/>
      <w:r w:rsidR="00B31B7D">
        <w:t xml:space="preserve"> if you are not present, you will miss those opportunities.</w:t>
      </w:r>
      <w:r w:rsidR="00500C3B">
        <w:t xml:space="preserve">  </w:t>
      </w:r>
    </w:p>
    <w:p w14:paraId="20DDD7A0" w14:textId="77777777" w:rsidR="00852BD9" w:rsidRDefault="00852BD9" w:rsidP="00862B62"/>
    <w:p w14:paraId="7737E723" w14:textId="77777777" w:rsidR="00C404B4" w:rsidRDefault="00C404B4" w:rsidP="00862B62">
      <w:pPr>
        <w:rPr>
          <w:b/>
          <w:bCs/>
        </w:rPr>
      </w:pPr>
      <w:r>
        <w:rPr>
          <w:b/>
          <w:bCs/>
        </w:rPr>
        <w:t>Exams:</w:t>
      </w:r>
    </w:p>
    <w:p w14:paraId="6A2D80C6" w14:textId="77777777" w:rsidR="00FD0D71" w:rsidRDefault="00FD0D71" w:rsidP="00862B62"/>
    <w:p w14:paraId="36AB17DC" w14:textId="431F26BF" w:rsidR="00C404B4" w:rsidRDefault="00852BD9" w:rsidP="00862B62">
      <w:r>
        <w:t>Technically, there are four exams in this course:  one after each unit of material and one cumulative final during the final exam period.  I will, however, drop your lowest exam grade.  Thus, if you miss a test for any reason, bomb a test, etc., you will have the final exam to back you up.  Because I only count three of the four tests, I do not offer make-ups.</w:t>
      </w:r>
    </w:p>
    <w:p w14:paraId="69C18ECA" w14:textId="77777777" w:rsidR="00852BD9" w:rsidRDefault="00852BD9" w:rsidP="00862B62"/>
    <w:p w14:paraId="5CBF2D5C" w14:textId="65B2D812" w:rsidR="00C404B4" w:rsidRDefault="00D775A2" w:rsidP="00B31B7D">
      <w:r>
        <w:t xml:space="preserve">The </w:t>
      </w:r>
      <w:r w:rsidR="00852BD9">
        <w:t xml:space="preserve">three </w:t>
      </w:r>
      <w:r w:rsidR="00CE739A">
        <w:t xml:space="preserve">unit </w:t>
      </w:r>
      <w:r w:rsidR="00C404B4">
        <w:t xml:space="preserve">exams </w:t>
      </w:r>
      <w:r w:rsidR="00CE739A">
        <w:t xml:space="preserve">and cumulative final </w:t>
      </w:r>
      <w:r w:rsidR="00C404B4">
        <w:t xml:space="preserve">will </w:t>
      </w:r>
      <w:r w:rsidR="00B31B7D">
        <w:t>be a combination of m</w:t>
      </w:r>
      <w:r w:rsidR="00C619B3">
        <w:t xml:space="preserve">ultiple choice, true/false, </w:t>
      </w:r>
      <w:r w:rsidR="00B31B7D">
        <w:t>matching</w:t>
      </w:r>
      <w:r w:rsidR="00C619B3">
        <w:t>, and two short answer questions (taken from the homework)</w:t>
      </w:r>
      <w:r w:rsidR="00B31B7D">
        <w:t xml:space="preserve">.  The exams will be taken on a computer (through Blackboard).  You will need to take the </w:t>
      </w:r>
      <w:r w:rsidR="009C38F5">
        <w:t xml:space="preserve">unit </w:t>
      </w:r>
      <w:r w:rsidR="00B31B7D">
        <w:t>exam</w:t>
      </w:r>
      <w:r w:rsidR="009C38F5">
        <w:t>s</w:t>
      </w:r>
      <w:r w:rsidR="00B31B7D">
        <w:t xml:space="preserve"> in the UNT </w:t>
      </w:r>
      <w:proofErr w:type="gramStart"/>
      <w:r w:rsidR="00B31B7D">
        <w:t>computer testing</w:t>
      </w:r>
      <w:proofErr w:type="gramEnd"/>
      <w:r w:rsidR="00B31B7D">
        <w:t xml:space="preserve"> center (330</w:t>
      </w:r>
      <w:r w:rsidR="00852BD9">
        <w:t>C</w:t>
      </w:r>
      <w:r w:rsidR="00B31B7D">
        <w:t xml:space="preserve"> Sage Hall) at the designated time.  </w:t>
      </w:r>
      <w:r w:rsidR="009C38F5">
        <w:t xml:space="preserve">The final exam will be taken in our classroom, so you must bring a laptop.  </w:t>
      </w:r>
      <w:r w:rsidR="00B31B7D">
        <w:t>The exams are password protected, so you will not be able to access them from other sites.</w:t>
      </w:r>
      <w:r w:rsidR="00C619B3">
        <w:t xml:space="preserve">  </w:t>
      </w:r>
    </w:p>
    <w:p w14:paraId="2D3C057B" w14:textId="77777777" w:rsidR="00B31B7D" w:rsidRDefault="00B31B7D" w:rsidP="00B31B7D"/>
    <w:p w14:paraId="51F3B0C8" w14:textId="1D1E4E7F" w:rsidR="00C404B4" w:rsidRDefault="00B31B7D" w:rsidP="00862B62">
      <w:r>
        <w:t>Once one student leaves, no more students will be admitted to the testing center.  That means you need to show up on time so you do not miss the opportunity to take the test.</w:t>
      </w:r>
    </w:p>
    <w:p w14:paraId="0CD1D887" w14:textId="77777777" w:rsidR="00CE739A" w:rsidRDefault="00CE739A" w:rsidP="00862B62"/>
    <w:p w14:paraId="7FBCA171" w14:textId="08BF26F2" w:rsidR="00C404B4" w:rsidRDefault="00224A13" w:rsidP="00862B62">
      <w:pPr>
        <w:rPr>
          <w:b/>
        </w:rPr>
      </w:pPr>
      <w:r>
        <w:rPr>
          <w:b/>
        </w:rPr>
        <w:t>Homework</w:t>
      </w:r>
    </w:p>
    <w:p w14:paraId="5BDB57AB" w14:textId="77777777" w:rsidR="00224A13" w:rsidRPr="000C7C5E" w:rsidRDefault="00224A13" w:rsidP="00862B62"/>
    <w:p w14:paraId="29A9C783" w14:textId="45C66C58" w:rsidR="000351E5" w:rsidRDefault="00C619B3" w:rsidP="00862B62">
      <w:r>
        <w:t>There are a total of 9</w:t>
      </w:r>
      <w:r w:rsidR="00431BC8">
        <w:t xml:space="preserve"> homework assignments this term.  As you will quickly learn, some of the chapters in your online text are real “text” chapters, while others are labeled workbook chapters.  Each text chapter includes a series of “Get the Gist” questions that are sprinkled throughout the chapter; they can be reset and repeated until you get them right.  Each workbook chapter contains four essays, each followed by a number of questions. </w:t>
      </w:r>
    </w:p>
    <w:p w14:paraId="6154988D" w14:textId="77777777" w:rsidR="00431BC8" w:rsidRDefault="00431BC8" w:rsidP="00862B62"/>
    <w:p w14:paraId="4D26B220" w14:textId="50FB93AB" w:rsidR="00431BC8" w:rsidRDefault="00431BC8" w:rsidP="00862B62">
      <w:r>
        <w:t>A homework assignment will consist of the “Get the Gist” questions from one chapter and the four sets of questions from a workbook chapter.</w:t>
      </w:r>
      <w:r w:rsidR="00C619B3">
        <w:t xml:space="preserve"> [Exception:  when we cover the Texas Constitution, your full homework grade will come from the “Get the Gist” questions … it is still worth the same as all the other homework grades.]</w:t>
      </w:r>
    </w:p>
    <w:p w14:paraId="0E464294" w14:textId="77777777" w:rsidR="00431BC8" w:rsidRDefault="00431BC8" w:rsidP="00862B62"/>
    <w:p w14:paraId="7813F3C9" w14:textId="1CB5EF31" w:rsidR="00431BC8" w:rsidRPr="00224A13" w:rsidRDefault="00C619B3" w:rsidP="00862B62">
      <w:r>
        <w:t>Again, there are 9</w:t>
      </w:r>
      <w:r w:rsidR="00431BC8">
        <w:t xml:space="preserve"> of these “clusters” of homework.  I will drop you</w:t>
      </w:r>
      <w:r>
        <w:t>r lowest grade.  The remaining 8</w:t>
      </w:r>
      <w:r w:rsidR="00431BC8">
        <w:t xml:space="preserve"> homework assignments will collectively account for 25% of your course grade.</w:t>
      </w:r>
    </w:p>
    <w:p w14:paraId="7157B08C" w14:textId="77777777" w:rsidR="000351E5" w:rsidRDefault="000351E5" w:rsidP="00862B62">
      <w:pPr>
        <w:rPr>
          <w:b/>
        </w:rPr>
      </w:pPr>
    </w:p>
    <w:p w14:paraId="414591FB" w14:textId="77777777" w:rsidR="00C404B4" w:rsidRDefault="00C404B4" w:rsidP="00862B62">
      <w:pPr>
        <w:rPr>
          <w:b/>
          <w:bCs/>
        </w:rPr>
      </w:pPr>
    </w:p>
    <w:p w14:paraId="42B038E8" w14:textId="77777777" w:rsidR="00FD0D71" w:rsidRDefault="00FD0D71">
      <w:pPr>
        <w:rPr>
          <w:b/>
          <w:i/>
          <w:spacing w:val="-3"/>
        </w:rPr>
      </w:pPr>
      <w:r>
        <w:rPr>
          <w:b/>
          <w:i/>
          <w:spacing w:val="-3"/>
        </w:rPr>
        <w:br w:type="page"/>
      </w:r>
    </w:p>
    <w:p w14:paraId="24FE15B7" w14:textId="6EB22131" w:rsidR="00C404B4" w:rsidRPr="00A30761" w:rsidRDefault="00C404B4" w:rsidP="00862B62">
      <w:pPr>
        <w:shd w:val="clear" w:color="auto" w:fill="FFFFFF"/>
      </w:pPr>
      <w:r w:rsidRPr="00A30761">
        <w:rPr>
          <w:b/>
          <w:i/>
          <w:spacing w:val="-3"/>
        </w:rPr>
        <w:lastRenderedPageBreak/>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4293C48E" w14:textId="77777777" w:rsidR="00C404B4" w:rsidRPr="00A30761" w:rsidRDefault="00C404B4" w:rsidP="00862B62">
      <w:pPr>
        <w:shd w:val="clear" w:color="auto" w:fill="FFFFFF"/>
      </w:pPr>
    </w:p>
    <w:p w14:paraId="39E84278" w14:textId="77777777" w:rsidR="00B92554" w:rsidRPr="00CE739A" w:rsidRDefault="00C404B4" w:rsidP="00CE739A">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1E4AC8FE" w14:textId="77777777" w:rsidR="00B92554" w:rsidRDefault="00B92554" w:rsidP="00862B62">
      <w:pPr>
        <w:rPr>
          <w:b/>
          <w:i/>
        </w:rPr>
      </w:pPr>
    </w:p>
    <w:p w14:paraId="360D721E" w14:textId="77777777" w:rsidR="00C404B4" w:rsidRPr="00A30761" w:rsidRDefault="00C404B4" w:rsidP="00862B62">
      <w:r w:rsidRPr="00A30761">
        <w:rPr>
          <w:b/>
          <w:i/>
        </w:rPr>
        <w:t>Cheating and Plagiarism</w:t>
      </w:r>
      <w:r w:rsidRPr="00A30761">
        <w:t>: Students caught cheating or plagiarizing will receive a "0" for that particular assignment or exam.  Additionally, the incident will be reported to the Office of Student Rights and Respon</w:t>
      </w:r>
      <w:r>
        <w:t>sibilities, which may impose a</w:t>
      </w:r>
      <w:r w:rsidRPr="00A30761">
        <w:t xml:space="preserv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3CDFCB6E" w14:textId="77777777" w:rsidR="00C404B4" w:rsidRDefault="00C404B4" w:rsidP="00862B62">
      <w:pPr>
        <w:rPr>
          <w:b/>
          <w:bCs/>
          <w:i/>
          <w:iCs/>
        </w:rPr>
      </w:pPr>
    </w:p>
    <w:p w14:paraId="708C0F54" w14:textId="77777777" w:rsidR="00C404B4" w:rsidRDefault="00C404B4" w:rsidP="00500C3B">
      <w:pPr>
        <w:rPr>
          <w:rStyle w:val="Hyperlink"/>
        </w:rPr>
      </w:pPr>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4834F796" w14:textId="77777777" w:rsidR="00500C3B" w:rsidRDefault="00500C3B" w:rsidP="00500C3B">
      <w:pPr>
        <w:rPr>
          <w:rStyle w:val="Hyperlink"/>
        </w:rPr>
      </w:pPr>
    </w:p>
    <w:p w14:paraId="3D0101EF" w14:textId="77777777" w:rsidR="007A4B39" w:rsidRDefault="007A4B39">
      <w:r>
        <w:br w:type="page"/>
      </w:r>
    </w:p>
    <w:p w14:paraId="6AB4062A" w14:textId="77777777" w:rsidR="007A4B39" w:rsidRPr="007A4B39" w:rsidRDefault="007A4B39">
      <w:pPr>
        <w:rPr>
          <w:b/>
        </w:rPr>
      </w:pPr>
      <w:r w:rsidRPr="007A4B39">
        <w:rPr>
          <w:b/>
        </w:rPr>
        <w:lastRenderedPageBreak/>
        <w:t>Course Schedule</w:t>
      </w:r>
    </w:p>
    <w:p w14:paraId="732CCD89" w14:textId="77777777" w:rsidR="007A4B39" w:rsidRDefault="007A4B39"/>
    <w:p w14:paraId="7F09A88D" w14:textId="4B833CC5" w:rsidR="007A4B39" w:rsidRDefault="007A4B39">
      <w:pPr>
        <w:rPr>
          <w:b/>
        </w:rPr>
      </w:pPr>
      <w:r>
        <w:rPr>
          <w:b/>
        </w:rPr>
        <w:t>Date</w:t>
      </w:r>
      <w:r>
        <w:rPr>
          <w:b/>
        </w:rPr>
        <w:tab/>
      </w:r>
      <w:r>
        <w:rPr>
          <w:b/>
        </w:rPr>
        <w:tab/>
        <w:t>Reading</w:t>
      </w:r>
      <w:r>
        <w:rPr>
          <w:b/>
        </w:rPr>
        <w:tab/>
      </w:r>
      <w:r>
        <w:rPr>
          <w:b/>
        </w:rPr>
        <w:tab/>
      </w:r>
      <w:r w:rsidR="00100787">
        <w:rPr>
          <w:b/>
        </w:rPr>
        <w:tab/>
      </w:r>
      <w:r w:rsidRPr="007A4B39">
        <w:rPr>
          <w:b/>
        </w:rPr>
        <w:t>Notes</w:t>
      </w:r>
      <w:r>
        <w:rPr>
          <w:b/>
        </w:rPr>
        <w:t>/Due Dates/Activities</w:t>
      </w:r>
    </w:p>
    <w:p w14:paraId="3D8A9D6A" w14:textId="77777777" w:rsidR="007A4B39" w:rsidRDefault="007A4B39">
      <w:pPr>
        <w:rPr>
          <w:b/>
        </w:rPr>
      </w:pPr>
    </w:p>
    <w:p w14:paraId="712BD387" w14:textId="04BF2AA9" w:rsidR="00100787" w:rsidRDefault="00100787" w:rsidP="00951128">
      <w:r w:rsidRPr="00100787">
        <w:t>8/25</w:t>
      </w:r>
      <w:r w:rsidRPr="00100787">
        <w:tab/>
      </w:r>
      <w:r w:rsidRPr="00100787">
        <w:tab/>
      </w:r>
      <w:proofErr w:type="gramStart"/>
      <w:r w:rsidRPr="00100787">
        <w:t>n/a</w:t>
      </w:r>
      <w:proofErr w:type="gramEnd"/>
      <w:r w:rsidRPr="00100787">
        <w:tab/>
      </w:r>
      <w:r w:rsidRPr="00100787">
        <w:tab/>
      </w:r>
      <w:r w:rsidRPr="00100787">
        <w:tab/>
      </w:r>
      <w:r>
        <w:tab/>
      </w:r>
      <w:r w:rsidRPr="00100787">
        <w:t>Welcome and Preliminaries</w:t>
      </w:r>
    </w:p>
    <w:p w14:paraId="07E6AA81" w14:textId="77777777" w:rsidR="00100787" w:rsidRDefault="00100787" w:rsidP="00951128"/>
    <w:p w14:paraId="3727CD43" w14:textId="34D447BF" w:rsidR="00100787" w:rsidRDefault="00100787" w:rsidP="00951128">
      <w:r>
        <w:t>8/27</w:t>
      </w:r>
      <w:r>
        <w:tab/>
      </w:r>
      <w:r>
        <w:tab/>
      </w:r>
      <w:proofErr w:type="gramStart"/>
      <w:r>
        <w:t>n/a</w:t>
      </w:r>
      <w:proofErr w:type="gramEnd"/>
      <w:r>
        <w:tab/>
      </w:r>
      <w:r>
        <w:tab/>
      </w:r>
      <w:r>
        <w:tab/>
      </w:r>
      <w:r>
        <w:tab/>
        <w:t>Using Online Resources</w:t>
      </w:r>
    </w:p>
    <w:p w14:paraId="7B17C7EA" w14:textId="77777777" w:rsidR="00100787" w:rsidRDefault="00100787" w:rsidP="00951128"/>
    <w:p w14:paraId="4ED1469F" w14:textId="77777777" w:rsidR="00100787" w:rsidRDefault="00100787" w:rsidP="00951128">
      <w:r>
        <w:t>9/3</w:t>
      </w:r>
      <w:r>
        <w:tab/>
      </w:r>
      <w:r>
        <w:tab/>
        <w:t>Text Chapters 1 &amp; 2</w:t>
      </w:r>
      <w:r>
        <w:tab/>
      </w:r>
      <w:r>
        <w:tab/>
        <w:t>U.S. Constitution</w:t>
      </w:r>
    </w:p>
    <w:p w14:paraId="2FC82F89" w14:textId="2DD47429" w:rsidR="00DF6D6A" w:rsidRDefault="00DF6D6A" w:rsidP="00951128">
      <w:r>
        <w:tab/>
      </w:r>
      <w:r>
        <w:tab/>
      </w:r>
      <w:r>
        <w:tab/>
      </w:r>
      <w:r>
        <w:tab/>
      </w:r>
      <w:r>
        <w:tab/>
      </w:r>
      <w:r>
        <w:tab/>
        <w:t>Get the Gist (Chap 1) due</w:t>
      </w:r>
    </w:p>
    <w:p w14:paraId="7F8C87E2" w14:textId="77777777" w:rsidR="00100787" w:rsidRDefault="00100787" w:rsidP="00951128">
      <w:r>
        <w:tab/>
      </w:r>
      <w:r>
        <w:tab/>
      </w:r>
      <w:r>
        <w:tab/>
      </w:r>
      <w:r>
        <w:tab/>
      </w:r>
      <w:r>
        <w:tab/>
      </w:r>
      <w:r>
        <w:tab/>
        <w:t>Workbook (Chap 2) due</w:t>
      </w:r>
    </w:p>
    <w:p w14:paraId="0D22B1F3" w14:textId="77777777" w:rsidR="00100787" w:rsidRDefault="00100787" w:rsidP="00951128"/>
    <w:p w14:paraId="4E8BCE96" w14:textId="77777777" w:rsidR="00100787" w:rsidRDefault="00100787" w:rsidP="00951128">
      <w:r>
        <w:t>9/8</w:t>
      </w:r>
      <w:r>
        <w:tab/>
      </w:r>
      <w:r>
        <w:tab/>
      </w:r>
      <w:proofErr w:type="gramStart"/>
      <w:r>
        <w:t>n/a</w:t>
      </w:r>
      <w:proofErr w:type="gramEnd"/>
      <w:r>
        <w:tab/>
      </w:r>
      <w:r>
        <w:tab/>
      </w:r>
      <w:r>
        <w:tab/>
      </w:r>
      <w:r>
        <w:tab/>
        <w:t>U.S. Constitution cont.</w:t>
      </w:r>
    </w:p>
    <w:p w14:paraId="485366CB" w14:textId="77777777" w:rsidR="00100787" w:rsidRDefault="00100787" w:rsidP="00951128"/>
    <w:p w14:paraId="7A179DC9" w14:textId="7AD463FF" w:rsidR="00100787" w:rsidRDefault="00DF6D6A" w:rsidP="00951128">
      <w:r>
        <w:t>9/10</w:t>
      </w:r>
      <w:r>
        <w:tab/>
      </w:r>
      <w:r>
        <w:tab/>
        <w:t>Text Chapter 3</w:t>
      </w:r>
      <w:r w:rsidR="00100787">
        <w:tab/>
      </w:r>
      <w:r w:rsidR="00100787">
        <w:tab/>
      </w:r>
      <w:r w:rsidR="00100787">
        <w:tab/>
        <w:t>Texas Constitution</w:t>
      </w:r>
    </w:p>
    <w:p w14:paraId="6811F588" w14:textId="140561F0" w:rsidR="00C619B3" w:rsidRDefault="00C619B3" w:rsidP="00951128">
      <w:r>
        <w:tab/>
      </w:r>
      <w:r>
        <w:tab/>
      </w:r>
      <w:r>
        <w:tab/>
      </w:r>
      <w:r>
        <w:tab/>
      </w:r>
      <w:r>
        <w:tab/>
      </w:r>
      <w:r>
        <w:tab/>
        <w:t>Get the Gist (Chap 3) due</w:t>
      </w:r>
    </w:p>
    <w:p w14:paraId="4D90B2AE" w14:textId="77777777" w:rsidR="00100787" w:rsidRDefault="00100787" w:rsidP="00951128"/>
    <w:p w14:paraId="4323969A" w14:textId="38237FB6" w:rsidR="00100787" w:rsidRDefault="00DF6D6A" w:rsidP="00951128">
      <w:r>
        <w:t>9/15</w:t>
      </w:r>
      <w:r>
        <w:tab/>
      </w:r>
      <w:r>
        <w:tab/>
        <w:t>Text Chapters 4 &amp; 5</w:t>
      </w:r>
      <w:r w:rsidR="00100787">
        <w:tab/>
      </w:r>
      <w:r w:rsidR="00100787">
        <w:tab/>
        <w:t>Federalism</w:t>
      </w:r>
    </w:p>
    <w:p w14:paraId="343703B2" w14:textId="3D959D81" w:rsidR="00DF6D6A" w:rsidRDefault="00DF6D6A" w:rsidP="00951128">
      <w:r>
        <w:tab/>
      </w:r>
      <w:r>
        <w:tab/>
      </w:r>
      <w:r>
        <w:tab/>
      </w:r>
      <w:r>
        <w:tab/>
      </w:r>
      <w:r>
        <w:tab/>
      </w:r>
      <w:r>
        <w:tab/>
        <w:t>Get the Gist (Chap 4) due</w:t>
      </w:r>
    </w:p>
    <w:p w14:paraId="315743BD" w14:textId="787ED179" w:rsidR="00100787" w:rsidRDefault="00DF6D6A" w:rsidP="00951128">
      <w:r>
        <w:tab/>
      </w:r>
      <w:r>
        <w:tab/>
      </w:r>
      <w:r>
        <w:tab/>
      </w:r>
      <w:r>
        <w:tab/>
      </w:r>
      <w:r>
        <w:tab/>
      </w:r>
      <w:r>
        <w:tab/>
        <w:t>Workbook (Chap 5</w:t>
      </w:r>
      <w:r w:rsidR="00100787">
        <w:t>) due</w:t>
      </w:r>
    </w:p>
    <w:p w14:paraId="3A83CF19" w14:textId="77777777" w:rsidR="00100787" w:rsidRDefault="00100787" w:rsidP="00951128"/>
    <w:p w14:paraId="3683A904" w14:textId="77777777" w:rsidR="00100787" w:rsidRDefault="00100787" w:rsidP="00951128">
      <w:r>
        <w:t>9/17</w:t>
      </w:r>
      <w:r>
        <w:tab/>
      </w:r>
      <w:r>
        <w:tab/>
      </w:r>
      <w:proofErr w:type="gramStart"/>
      <w:r>
        <w:t>n/a</w:t>
      </w:r>
      <w:proofErr w:type="gramEnd"/>
      <w:r>
        <w:tab/>
      </w:r>
      <w:r>
        <w:tab/>
      </w:r>
      <w:r>
        <w:tab/>
      </w:r>
      <w:r>
        <w:tab/>
        <w:t>Federalism cont.</w:t>
      </w:r>
    </w:p>
    <w:p w14:paraId="0687C30B" w14:textId="77777777" w:rsidR="00100787" w:rsidRDefault="00100787" w:rsidP="00951128"/>
    <w:p w14:paraId="2152277C" w14:textId="77777777" w:rsidR="00100787" w:rsidRDefault="00100787" w:rsidP="00951128">
      <w:r>
        <w:t>9/22</w:t>
      </w:r>
      <w:r>
        <w:tab/>
      </w:r>
      <w:r>
        <w:tab/>
      </w:r>
      <w:proofErr w:type="gramStart"/>
      <w:r>
        <w:t>n/a</w:t>
      </w:r>
      <w:proofErr w:type="gramEnd"/>
      <w:r>
        <w:tab/>
      </w:r>
      <w:r>
        <w:tab/>
      </w:r>
      <w:r>
        <w:tab/>
      </w:r>
      <w:r>
        <w:tab/>
        <w:t>First Exam Review</w:t>
      </w:r>
    </w:p>
    <w:p w14:paraId="036B4E01" w14:textId="77777777" w:rsidR="00100787" w:rsidRDefault="00100787" w:rsidP="00951128"/>
    <w:p w14:paraId="6E299C33" w14:textId="22A3D262" w:rsidR="00100787" w:rsidRDefault="00100787" w:rsidP="00951128">
      <w:r>
        <w:t>9/24</w:t>
      </w:r>
      <w:r>
        <w:tab/>
      </w:r>
      <w:r>
        <w:tab/>
      </w:r>
      <w:proofErr w:type="gramStart"/>
      <w:r>
        <w:t>n/a</w:t>
      </w:r>
      <w:proofErr w:type="gramEnd"/>
      <w:r>
        <w:tab/>
      </w:r>
      <w:r>
        <w:tab/>
      </w:r>
      <w:r>
        <w:tab/>
      </w:r>
      <w:r>
        <w:tab/>
        <w:t>First Exam</w:t>
      </w:r>
      <w:r w:rsidR="009C38F5">
        <w:t xml:space="preserve"> – in 330</w:t>
      </w:r>
      <w:r w:rsidR="00865A94">
        <w:t>C</w:t>
      </w:r>
      <w:r w:rsidR="009C38F5">
        <w:t xml:space="preserve"> Sage</w:t>
      </w:r>
    </w:p>
    <w:p w14:paraId="1D5F01AE" w14:textId="77777777" w:rsidR="00100787" w:rsidRDefault="00100787" w:rsidP="00951128"/>
    <w:p w14:paraId="2DB37491" w14:textId="5F6D39D7" w:rsidR="00100787" w:rsidRDefault="00DF6D6A" w:rsidP="00951128">
      <w:r>
        <w:t>9/29</w:t>
      </w:r>
      <w:r>
        <w:tab/>
      </w:r>
      <w:r>
        <w:tab/>
        <w:t>Text Chapters 6 &amp; 7</w:t>
      </w:r>
      <w:r w:rsidR="00100787">
        <w:tab/>
      </w:r>
      <w:r w:rsidR="00100787">
        <w:tab/>
        <w:t>Congress</w:t>
      </w:r>
    </w:p>
    <w:p w14:paraId="33FBD4BD" w14:textId="5F1D379E" w:rsidR="00DF6D6A" w:rsidRDefault="00DF6D6A" w:rsidP="00951128">
      <w:r>
        <w:tab/>
      </w:r>
      <w:r>
        <w:tab/>
      </w:r>
      <w:r>
        <w:tab/>
      </w:r>
      <w:r>
        <w:tab/>
      </w:r>
      <w:r>
        <w:tab/>
      </w:r>
      <w:r>
        <w:tab/>
        <w:t>Get the Gist (Chap 6) due</w:t>
      </w:r>
    </w:p>
    <w:p w14:paraId="39FFA795" w14:textId="46E0AA8E" w:rsidR="00100787" w:rsidRDefault="00DF6D6A" w:rsidP="00951128">
      <w:r>
        <w:tab/>
      </w:r>
      <w:r>
        <w:tab/>
      </w:r>
      <w:r>
        <w:tab/>
      </w:r>
      <w:r>
        <w:tab/>
      </w:r>
      <w:r>
        <w:tab/>
      </w:r>
      <w:r>
        <w:tab/>
        <w:t>Workbook (Chap 7</w:t>
      </w:r>
      <w:r w:rsidR="00100787">
        <w:t>) due</w:t>
      </w:r>
    </w:p>
    <w:p w14:paraId="6E15792E" w14:textId="77777777" w:rsidR="00100787" w:rsidRDefault="00100787" w:rsidP="00951128"/>
    <w:p w14:paraId="48D6BE0A" w14:textId="77777777" w:rsidR="00100787" w:rsidRDefault="00100787" w:rsidP="00951128">
      <w:r>
        <w:t>10/1</w:t>
      </w:r>
      <w:r>
        <w:tab/>
      </w:r>
      <w:r>
        <w:tab/>
      </w:r>
      <w:proofErr w:type="gramStart"/>
      <w:r>
        <w:t>n/a</w:t>
      </w:r>
      <w:proofErr w:type="gramEnd"/>
      <w:r>
        <w:tab/>
      </w:r>
      <w:r>
        <w:tab/>
      </w:r>
      <w:r>
        <w:tab/>
      </w:r>
      <w:r>
        <w:tab/>
        <w:t>Congress cont.</w:t>
      </w:r>
    </w:p>
    <w:p w14:paraId="0EAE6826" w14:textId="77777777" w:rsidR="00100787" w:rsidRDefault="00100787" w:rsidP="00951128"/>
    <w:p w14:paraId="4C643974" w14:textId="4B5C5341" w:rsidR="00100787" w:rsidRDefault="00DF6D6A" w:rsidP="00951128">
      <w:r>
        <w:t>10/6</w:t>
      </w:r>
      <w:r>
        <w:tab/>
      </w:r>
      <w:r>
        <w:tab/>
        <w:t>Text Chapters 8 &amp; 9</w:t>
      </w:r>
      <w:r>
        <w:tab/>
      </w:r>
      <w:r w:rsidR="00100787">
        <w:tab/>
        <w:t>Presidency</w:t>
      </w:r>
    </w:p>
    <w:p w14:paraId="441DD39A" w14:textId="474B8BB8" w:rsidR="00DF6D6A" w:rsidRDefault="00DF6D6A" w:rsidP="00951128">
      <w:r>
        <w:tab/>
      </w:r>
      <w:r>
        <w:tab/>
      </w:r>
      <w:r>
        <w:tab/>
      </w:r>
      <w:r>
        <w:tab/>
      </w:r>
      <w:r>
        <w:tab/>
      </w:r>
      <w:r>
        <w:tab/>
        <w:t>Get the Gist (Chap 8) due</w:t>
      </w:r>
    </w:p>
    <w:p w14:paraId="70FDA721" w14:textId="0C48136C" w:rsidR="00100787" w:rsidRDefault="00DF6D6A" w:rsidP="00951128">
      <w:r>
        <w:tab/>
      </w:r>
      <w:r>
        <w:tab/>
      </w:r>
      <w:r>
        <w:tab/>
      </w:r>
      <w:r>
        <w:tab/>
      </w:r>
      <w:r>
        <w:tab/>
      </w:r>
      <w:r>
        <w:tab/>
        <w:t>Workbook (Chap 9</w:t>
      </w:r>
      <w:r w:rsidR="00100787">
        <w:t>) due</w:t>
      </w:r>
    </w:p>
    <w:p w14:paraId="2E2EFB9A" w14:textId="77777777" w:rsidR="00100787" w:rsidRDefault="00100787" w:rsidP="00951128"/>
    <w:p w14:paraId="5B7710DF" w14:textId="77777777" w:rsidR="00100787" w:rsidRDefault="00100787" w:rsidP="00951128">
      <w:r>
        <w:t>10/8</w:t>
      </w:r>
      <w:r>
        <w:tab/>
      </w:r>
      <w:r>
        <w:tab/>
      </w:r>
      <w:proofErr w:type="gramStart"/>
      <w:r>
        <w:t>n/a</w:t>
      </w:r>
      <w:proofErr w:type="gramEnd"/>
      <w:r>
        <w:tab/>
      </w:r>
      <w:r>
        <w:tab/>
      </w:r>
      <w:r>
        <w:tab/>
      </w:r>
      <w:r>
        <w:tab/>
        <w:t>Presidency cont.</w:t>
      </w:r>
    </w:p>
    <w:p w14:paraId="7FD5C712" w14:textId="77777777" w:rsidR="00100787" w:rsidRDefault="00100787" w:rsidP="00951128"/>
    <w:p w14:paraId="4743034A" w14:textId="717FDA38" w:rsidR="00100787" w:rsidRDefault="00DF6D6A" w:rsidP="00951128">
      <w:r>
        <w:t>10/13</w:t>
      </w:r>
      <w:r>
        <w:tab/>
      </w:r>
      <w:r>
        <w:tab/>
        <w:t>Text Chapter 10 &amp; 11</w:t>
      </w:r>
      <w:r w:rsidR="00100787">
        <w:tab/>
      </w:r>
      <w:r w:rsidR="00100787">
        <w:tab/>
        <w:t>Bureaucracy</w:t>
      </w:r>
    </w:p>
    <w:p w14:paraId="2476BD25" w14:textId="7A42FC72" w:rsidR="00DF6D6A" w:rsidRDefault="00DF6D6A" w:rsidP="00951128">
      <w:r>
        <w:tab/>
      </w:r>
      <w:r>
        <w:tab/>
      </w:r>
      <w:r>
        <w:tab/>
      </w:r>
      <w:r>
        <w:tab/>
      </w:r>
      <w:r>
        <w:tab/>
      </w:r>
      <w:r>
        <w:tab/>
        <w:t>Get the Gist (Chap 10) due</w:t>
      </w:r>
    </w:p>
    <w:p w14:paraId="7ADAD70A" w14:textId="44FC773A" w:rsidR="00100787" w:rsidRDefault="00DF6D6A" w:rsidP="00951128">
      <w:r>
        <w:tab/>
      </w:r>
      <w:r>
        <w:tab/>
      </w:r>
      <w:r>
        <w:tab/>
      </w:r>
      <w:r>
        <w:tab/>
      </w:r>
      <w:r>
        <w:tab/>
      </w:r>
      <w:r>
        <w:tab/>
        <w:t>Workbook (Chap 11</w:t>
      </w:r>
      <w:r w:rsidR="00100787">
        <w:t>) due</w:t>
      </w:r>
    </w:p>
    <w:p w14:paraId="0568BA76" w14:textId="77777777" w:rsidR="00100787" w:rsidRDefault="00100787" w:rsidP="00951128"/>
    <w:p w14:paraId="1DC5FB2A" w14:textId="77777777" w:rsidR="00100787" w:rsidRDefault="00100787" w:rsidP="00951128">
      <w:r>
        <w:t>10/15</w:t>
      </w:r>
      <w:r>
        <w:tab/>
      </w:r>
      <w:r>
        <w:tab/>
      </w:r>
      <w:proofErr w:type="gramStart"/>
      <w:r>
        <w:t>n/a</w:t>
      </w:r>
      <w:proofErr w:type="gramEnd"/>
      <w:r>
        <w:tab/>
      </w:r>
      <w:r>
        <w:tab/>
      </w:r>
      <w:r>
        <w:tab/>
      </w:r>
      <w:r>
        <w:tab/>
        <w:t>Bureaucracy cont.</w:t>
      </w:r>
    </w:p>
    <w:p w14:paraId="14560205" w14:textId="77777777" w:rsidR="00100787" w:rsidRDefault="00100787" w:rsidP="00951128"/>
    <w:p w14:paraId="429843C5" w14:textId="6047796D" w:rsidR="00100787" w:rsidRDefault="00100787" w:rsidP="00951128">
      <w:r>
        <w:t>10/20</w:t>
      </w:r>
      <w:r>
        <w:tab/>
      </w:r>
      <w:r>
        <w:tab/>
      </w:r>
      <w:proofErr w:type="gramStart"/>
      <w:r w:rsidR="00DF6D6A">
        <w:t>n/a</w:t>
      </w:r>
      <w:proofErr w:type="gramEnd"/>
      <w:r w:rsidR="00DF6D6A">
        <w:tab/>
      </w:r>
      <w:r>
        <w:tab/>
      </w:r>
      <w:r>
        <w:tab/>
      </w:r>
      <w:r>
        <w:tab/>
        <w:t>Texas Legislature</w:t>
      </w:r>
    </w:p>
    <w:p w14:paraId="753992F5" w14:textId="77777777" w:rsidR="00100787" w:rsidRDefault="00100787" w:rsidP="00951128"/>
    <w:p w14:paraId="59C492E8" w14:textId="6F4C9587" w:rsidR="00100787" w:rsidRDefault="00DF6D6A" w:rsidP="00951128">
      <w:r>
        <w:t>10/22</w:t>
      </w:r>
      <w:r>
        <w:tab/>
      </w:r>
      <w:r>
        <w:tab/>
      </w:r>
      <w:proofErr w:type="gramStart"/>
      <w:r>
        <w:t>n/a</w:t>
      </w:r>
      <w:proofErr w:type="gramEnd"/>
      <w:r>
        <w:tab/>
      </w:r>
      <w:r w:rsidR="00100787">
        <w:tab/>
      </w:r>
      <w:r w:rsidR="00100787">
        <w:tab/>
      </w:r>
      <w:r w:rsidR="00100787">
        <w:tab/>
        <w:t>Texas Executive</w:t>
      </w:r>
    </w:p>
    <w:p w14:paraId="16E9B3D0" w14:textId="77777777" w:rsidR="00100787" w:rsidRDefault="00100787" w:rsidP="00951128"/>
    <w:p w14:paraId="7FCED7A7" w14:textId="77777777" w:rsidR="00A3150C" w:rsidRDefault="00A3150C" w:rsidP="00951128">
      <w:r>
        <w:t>10/27</w:t>
      </w:r>
      <w:r>
        <w:tab/>
      </w:r>
      <w:r>
        <w:tab/>
      </w:r>
      <w:proofErr w:type="gramStart"/>
      <w:r>
        <w:t>n/a</w:t>
      </w:r>
      <w:proofErr w:type="gramEnd"/>
      <w:r>
        <w:tab/>
      </w:r>
      <w:r>
        <w:tab/>
      </w:r>
      <w:r>
        <w:tab/>
      </w:r>
      <w:r>
        <w:tab/>
        <w:t>Second Exam Review</w:t>
      </w:r>
    </w:p>
    <w:p w14:paraId="1637A06A" w14:textId="77777777" w:rsidR="00A3150C" w:rsidRDefault="00A3150C" w:rsidP="00951128"/>
    <w:p w14:paraId="6F11BA67" w14:textId="14CE5751" w:rsidR="00A3150C" w:rsidRDefault="00A3150C" w:rsidP="00951128">
      <w:r>
        <w:t>10/29</w:t>
      </w:r>
      <w:r>
        <w:tab/>
      </w:r>
      <w:r>
        <w:tab/>
      </w:r>
      <w:proofErr w:type="gramStart"/>
      <w:r>
        <w:t>n/a</w:t>
      </w:r>
      <w:proofErr w:type="gramEnd"/>
      <w:r>
        <w:tab/>
      </w:r>
      <w:r>
        <w:tab/>
      </w:r>
      <w:r>
        <w:tab/>
      </w:r>
      <w:r>
        <w:tab/>
        <w:t>Second Exam</w:t>
      </w:r>
      <w:r w:rsidR="00865A94">
        <w:t xml:space="preserve"> – in 330C Sage</w:t>
      </w:r>
    </w:p>
    <w:p w14:paraId="3B55E35C" w14:textId="77777777" w:rsidR="00A3150C" w:rsidRDefault="00A3150C" w:rsidP="00951128"/>
    <w:p w14:paraId="6900055B" w14:textId="259A889F" w:rsidR="00A3150C" w:rsidRDefault="00DF6D6A" w:rsidP="00951128">
      <w:r>
        <w:t>11/3</w:t>
      </w:r>
      <w:r>
        <w:tab/>
      </w:r>
      <w:r>
        <w:tab/>
        <w:t>Text Chapters 12 &amp; 13</w:t>
      </w:r>
      <w:r w:rsidR="00A3150C">
        <w:tab/>
        <w:t>Courts</w:t>
      </w:r>
    </w:p>
    <w:p w14:paraId="0B7334D8" w14:textId="5DBF0B13" w:rsidR="00DF6D6A" w:rsidRDefault="00DF6D6A" w:rsidP="00951128">
      <w:r>
        <w:tab/>
      </w:r>
      <w:r>
        <w:tab/>
      </w:r>
      <w:r>
        <w:tab/>
      </w:r>
      <w:r>
        <w:tab/>
      </w:r>
      <w:r>
        <w:tab/>
      </w:r>
      <w:r>
        <w:tab/>
        <w:t>Get the Gist (Chap 12) due</w:t>
      </w:r>
    </w:p>
    <w:p w14:paraId="28BFAE57" w14:textId="7B692311" w:rsidR="00A3150C" w:rsidRDefault="00A3150C" w:rsidP="00951128">
      <w:r>
        <w:tab/>
      </w:r>
      <w:r>
        <w:tab/>
      </w:r>
      <w:r>
        <w:tab/>
      </w:r>
      <w:r>
        <w:tab/>
      </w:r>
      <w:r>
        <w:tab/>
      </w:r>
      <w:r w:rsidR="00DF6D6A">
        <w:tab/>
        <w:t>Workbook (Chap 13</w:t>
      </w:r>
      <w:r>
        <w:t>) due</w:t>
      </w:r>
    </w:p>
    <w:p w14:paraId="1AD48E23" w14:textId="77777777" w:rsidR="00A3150C" w:rsidRDefault="00A3150C" w:rsidP="00951128"/>
    <w:p w14:paraId="675D9DB1" w14:textId="77777777" w:rsidR="00A3150C" w:rsidRDefault="00A3150C" w:rsidP="00951128">
      <w:r>
        <w:t>11/5</w:t>
      </w:r>
      <w:r>
        <w:tab/>
      </w:r>
      <w:r>
        <w:tab/>
      </w:r>
      <w:proofErr w:type="gramStart"/>
      <w:r>
        <w:t>n/a</w:t>
      </w:r>
      <w:proofErr w:type="gramEnd"/>
      <w:r>
        <w:tab/>
      </w:r>
      <w:r>
        <w:tab/>
      </w:r>
      <w:r>
        <w:tab/>
      </w:r>
      <w:r>
        <w:tab/>
        <w:t>Courts cont.</w:t>
      </w:r>
    </w:p>
    <w:p w14:paraId="3E505EF8" w14:textId="77777777" w:rsidR="00A3150C" w:rsidRDefault="00A3150C" w:rsidP="00951128"/>
    <w:p w14:paraId="2C5816C1" w14:textId="2EE35870" w:rsidR="00A3150C" w:rsidRDefault="00DF6D6A" w:rsidP="00951128">
      <w:r>
        <w:t>11/10</w:t>
      </w:r>
      <w:r>
        <w:tab/>
      </w:r>
      <w:r>
        <w:tab/>
        <w:t>Text Chapters 14 &amp; 15</w:t>
      </w:r>
      <w:r>
        <w:tab/>
      </w:r>
      <w:r w:rsidR="00A3150C">
        <w:t>Civil Liberties</w:t>
      </w:r>
    </w:p>
    <w:p w14:paraId="62C48492" w14:textId="281EC49C" w:rsidR="00DF6D6A" w:rsidRDefault="00DF6D6A" w:rsidP="00951128">
      <w:r>
        <w:tab/>
      </w:r>
      <w:r>
        <w:tab/>
      </w:r>
      <w:r>
        <w:tab/>
      </w:r>
      <w:r>
        <w:tab/>
      </w:r>
      <w:r>
        <w:tab/>
      </w:r>
      <w:r>
        <w:tab/>
        <w:t>Get the Gist (Chap 14) due</w:t>
      </w:r>
    </w:p>
    <w:p w14:paraId="6BEA0884" w14:textId="47AAECD3" w:rsidR="00A3150C" w:rsidRDefault="00DF6D6A" w:rsidP="00951128">
      <w:r>
        <w:tab/>
      </w:r>
      <w:r>
        <w:tab/>
      </w:r>
      <w:r>
        <w:tab/>
      </w:r>
      <w:r>
        <w:tab/>
      </w:r>
      <w:r>
        <w:tab/>
      </w:r>
      <w:r>
        <w:tab/>
        <w:t>Workbook (Chap 15</w:t>
      </w:r>
      <w:r w:rsidR="00A3150C">
        <w:t>) due</w:t>
      </w:r>
    </w:p>
    <w:p w14:paraId="49B6555B" w14:textId="77777777" w:rsidR="00A3150C" w:rsidRDefault="00A3150C" w:rsidP="00951128"/>
    <w:p w14:paraId="5D12DF5C" w14:textId="77777777" w:rsidR="00A3150C" w:rsidRDefault="00A3150C" w:rsidP="00951128">
      <w:r>
        <w:t>11/12</w:t>
      </w:r>
      <w:r>
        <w:tab/>
      </w:r>
      <w:r>
        <w:tab/>
      </w:r>
      <w:proofErr w:type="gramStart"/>
      <w:r>
        <w:t>n/a</w:t>
      </w:r>
      <w:proofErr w:type="gramEnd"/>
      <w:r>
        <w:tab/>
      </w:r>
      <w:r>
        <w:tab/>
      </w:r>
      <w:r>
        <w:tab/>
      </w:r>
      <w:r>
        <w:tab/>
        <w:t>Civil Liberties cont.</w:t>
      </w:r>
    </w:p>
    <w:p w14:paraId="4B75A97E" w14:textId="77777777" w:rsidR="00A3150C" w:rsidRDefault="00A3150C" w:rsidP="00951128"/>
    <w:p w14:paraId="7D635DDF" w14:textId="6FCAE5BB" w:rsidR="00A3150C" w:rsidRDefault="00DF6D6A" w:rsidP="00951128">
      <w:r>
        <w:t>11/17</w:t>
      </w:r>
      <w:r>
        <w:tab/>
      </w:r>
      <w:r>
        <w:tab/>
        <w:t>Text Chapters 16 &amp; 17</w:t>
      </w:r>
      <w:r>
        <w:tab/>
      </w:r>
      <w:r w:rsidR="00A3150C">
        <w:t>Civil Rights</w:t>
      </w:r>
    </w:p>
    <w:p w14:paraId="55DC20A8" w14:textId="78DDB242" w:rsidR="00DF6D6A" w:rsidRDefault="00DF6D6A" w:rsidP="00951128">
      <w:r>
        <w:tab/>
      </w:r>
      <w:r>
        <w:tab/>
      </w:r>
      <w:r>
        <w:tab/>
      </w:r>
      <w:r>
        <w:tab/>
      </w:r>
      <w:r>
        <w:tab/>
      </w:r>
      <w:r>
        <w:tab/>
        <w:t>Get the Gist (Chap 16) due</w:t>
      </w:r>
    </w:p>
    <w:p w14:paraId="504BF156" w14:textId="353F147F" w:rsidR="00A3150C" w:rsidRDefault="00DF6D6A" w:rsidP="00951128">
      <w:r>
        <w:tab/>
      </w:r>
      <w:r>
        <w:tab/>
      </w:r>
      <w:r>
        <w:tab/>
      </w:r>
      <w:r>
        <w:tab/>
      </w:r>
      <w:r>
        <w:tab/>
      </w:r>
      <w:r>
        <w:tab/>
        <w:t>Workbook (Chap 17</w:t>
      </w:r>
      <w:r w:rsidR="00A3150C">
        <w:t>) due</w:t>
      </w:r>
    </w:p>
    <w:p w14:paraId="30A31DB3" w14:textId="77777777" w:rsidR="00A3150C" w:rsidRDefault="00A3150C" w:rsidP="00951128"/>
    <w:p w14:paraId="02494A8E" w14:textId="77777777" w:rsidR="00A3150C" w:rsidRDefault="00A3150C" w:rsidP="00951128">
      <w:r>
        <w:t>11/19</w:t>
      </w:r>
      <w:r>
        <w:tab/>
      </w:r>
      <w:r>
        <w:tab/>
      </w:r>
      <w:proofErr w:type="gramStart"/>
      <w:r>
        <w:t>n/a</w:t>
      </w:r>
      <w:proofErr w:type="gramEnd"/>
      <w:r>
        <w:tab/>
      </w:r>
      <w:r>
        <w:tab/>
      </w:r>
      <w:r>
        <w:tab/>
      </w:r>
      <w:r>
        <w:tab/>
        <w:t>Civil Rights cont.</w:t>
      </w:r>
    </w:p>
    <w:p w14:paraId="1D8BEF5D" w14:textId="77777777" w:rsidR="00A3150C" w:rsidRDefault="00A3150C" w:rsidP="00951128"/>
    <w:p w14:paraId="4352CDD7" w14:textId="77777777" w:rsidR="00A3150C" w:rsidRDefault="00A3150C" w:rsidP="00951128">
      <w:r>
        <w:t>11/24</w:t>
      </w:r>
      <w:r>
        <w:tab/>
      </w:r>
      <w:r>
        <w:tab/>
      </w:r>
      <w:proofErr w:type="gramStart"/>
      <w:r>
        <w:t>n/a</w:t>
      </w:r>
      <w:proofErr w:type="gramEnd"/>
      <w:r>
        <w:tab/>
      </w:r>
      <w:r>
        <w:tab/>
      </w:r>
      <w:r>
        <w:tab/>
      </w:r>
      <w:r>
        <w:tab/>
        <w:t>Exam Three Review</w:t>
      </w:r>
    </w:p>
    <w:p w14:paraId="19D44A36" w14:textId="77777777" w:rsidR="00A3150C" w:rsidRDefault="00A3150C" w:rsidP="00951128"/>
    <w:p w14:paraId="42B0E521" w14:textId="740F90BA" w:rsidR="00A3150C" w:rsidRDefault="00A3150C" w:rsidP="00951128">
      <w:r>
        <w:t>12/1</w:t>
      </w:r>
      <w:r>
        <w:tab/>
      </w:r>
      <w:r>
        <w:tab/>
      </w:r>
      <w:proofErr w:type="gramStart"/>
      <w:r>
        <w:t>n/a</w:t>
      </w:r>
      <w:proofErr w:type="gramEnd"/>
      <w:r>
        <w:tab/>
      </w:r>
      <w:r>
        <w:tab/>
      </w:r>
      <w:r>
        <w:tab/>
      </w:r>
      <w:r>
        <w:tab/>
        <w:t>Exam Three</w:t>
      </w:r>
      <w:r w:rsidR="00865A94">
        <w:t xml:space="preserve"> – TBD </w:t>
      </w:r>
    </w:p>
    <w:p w14:paraId="64DFBAE7" w14:textId="77777777" w:rsidR="00A3150C" w:rsidRDefault="00A3150C" w:rsidP="00951128"/>
    <w:p w14:paraId="2EE7AD64" w14:textId="77777777" w:rsidR="00A3150C" w:rsidRDefault="00A3150C" w:rsidP="00951128">
      <w:r>
        <w:t>12/3</w:t>
      </w:r>
      <w:r>
        <w:tab/>
      </w:r>
      <w:r>
        <w:tab/>
      </w:r>
      <w:proofErr w:type="gramStart"/>
      <w:r>
        <w:t>n/a</w:t>
      </w:r>
      <w:proofErr w:type="gramEnd"/>
      <w:r>
        <w:tab/>
      </w:r>
      <w:r>
        <w:tab/>
      </w:r>
      <w:r>
        <w:tab/>
      </w:r>
      <w:r>
        <w:tab/>
        <w:t>Course Summary and Review</w:t>
      </w:r>
    </w:p>
    <w:p w14:paraId="06F89D48" w14:textId="77777777" w:rsidR="00A3150C" w:rsidRDefault="00A3150C" w:rsidP="00951128"/>
    <w:p w14:paraId="5227A55C" w14:textId="53987B5C" w:rsidR="00C404B4" w:rsidRPr="00100787" w:rsidRDefault="00A3150C" w:rsidP="00951128">
      <w:r>
        <w:t>December 10, 1:30 – 3:30, FINAL EXAM</w:t>
      </w:r>
      <w:r w:rsidR="00865A94">
        <w:t xml:space="preserve"> – 311 Matthews Hall</w:t>
      </w:r>
    </w:p>
    <w:sectPr w:rsidR="00C404B4" w:rsidRPr="00100787" w:rsidSect="00C101B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2"/>
    <w:rsid w:val="00001E47"/>
    <w:rsid w:val="000351E5"/>
    <w:rsid w:val="00035F02"/>
    <w:rsid w:val="00036EF1"/>
    <w:rsid w:val="00040309"/>
    <w:rsid w:val="00095C78"/>
    <w:rsid w:val="000B2E43"/>
    <w:rsid w:val="000C7C5E"/>
    <w:rsid w:val="000F775A"/>
    <w:rsid w:val="00100787"/>
    <w:rsid w:val="001305C5"/>
    <w:rsid w:val="00183FB6"/>
    <w:rsid w:val="00193180"/>
    <w:rsid w:val="00215798"/>
    <w:rsid w:val="00224A13"/>
    <w:rsid w:val="002259D5"/>
    <w:rsid w:val="0026776C"/>
    <w:rsid w:val="00286BC9"/>
    <w:rsid w:val="002931CC"/>
    <w:rsid w:val="002D5A14"/>
    <w:rsid w:val="002E7742"/>
    <w:rsid w:val="00380D63"/>
    <w:rsid w:val="00391153"/>
    <w:rsid w:val="003B073A"/>
    <w:rsid w:val="003C0FC3"/>
    <w:rsid w:val="003C7403"/>
    <w:rsid w:val="00431BC8"/>
    <w:rsid w:val="004519E2"/>
    <w:rsid w:val="00460649"/>
    <w:rsid w:val="00463171"/>
    <w:rsid w:val="004A799A"/>
    <w:rsid w:val="004B1AE2"/>
    <w:rsid w:val="004B7CFB"/>
    <w:rsid w:val="00500C3B"/>
    <w:rsid w:val="005279E3"/>
    <w:rsid w:val="0055009A"/>
    <w:rsid w:val="00671234"/>
    <w:rsid w:val="00704CBC"/>
    <w:rsid w:val="00721C2F"/>
    <w:rsid w:val="007A4B39"/>
    <w:rsid w:val="007A5864"/>
    <w:rsid w:val="007A7A16"/>
    <w:rsid w:val="007B246C"/>
    <w:rsid w:val="007D2E81"/>
    <w:rsid w:val="008105B2"/>
    <w:rsid w:val="0082222E"/>
    <w:rsid w:val="00850782"/>
    <w:rsid w:val="00852BD9"/>
    <w:rsid w:val="00862B62"/>
    <w:rsid w:val="00865A94"/>
    <w:rsid w:val="00895FE4"/>
    <w:rsid w:val="008E2CC3"/>
    <w:rsid w:val="00951128"/>
    <w:rsid w:val="00982541"/>
    <w:rsid w:val="009C38F5"/>
    <w:rsid w:val="009E725D"/>
    <w:rsid w:val="00A30761"/>
    <w:rsid w:val="00A3150C"/>
    <w:rsid w:val="00A46213"/>
    <w:rsid w:val="00A623C3"/>
    <w:rsid w:val="00AB71B6"/>
    <w:rsid w:val="00AC05E6"/>
    <w:rsid w:val="00AE0FA9"/>
    <w:rsid w:val="00B00DBE"/>
    <w:rsid w:val="00B22C20"/>
    <w:rsid w:val="00B31B7D"/>
    <w:rsid w:val="00B4721C"/>
    <w:rsid w:val="00B92554"/>
    <w:rsid w:val="00BA36F4"/>
    <w:rsid w:val="00BD64C4"/>
    <w:rsid w:val="00C101BA"/>
    <w:rsid w:val="00C16673"/>
    <w:rsid w:val="00C32EB7"/>
    <w:rsid w:val="00C404B4"/>
    <w:rsid w:val="00C619B3"/>
    <w:rsid w:val="00C93EF0"/>
    <w:rsid w:val="00C97553"/>
    <w:rsid w:val="00CA5AA4"/>
    <w:rsid w:val="00CA7B5A"/>
    <w:rsid w:val="00CE739A"/>
    <w:rsid w:val="00D433AF"/>
    <w:rsid w:val="00D51F3A"/>
    <w:rsid w:val="00D775A2"/>
    <w:rsid w:val="00D922EB"/>
    <w:rsid w:val="00DE2DFF"/>
    <w:rsid w:val="00DF6D6A"/>
    <w:rsid w:val="00E34246"/>
    <w:rsid w:val="00EA3AB1"/>
    <w:rsid w:val="00F43F1B"/>
    <w:rsid w:val="00F701F7"/>
    <w:rsid w:val="00F7463E"/>
    <w:rsid w:val="00F87D43"/>
    <w:rsid w:val="00FC65D3"/>
    <w:rsid w:val="00FD0D71"/>
    <w:rsid w:val="00FF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1405</Words>
  <Characters>8015</Characters>
  <Application>Microsoft Macintosh Word</Application>
  <DocSecurity>0</DocSecurity>
  <Lines>66</Lines>
  <Paragraphs>18</Paragraphs>
  <ScaleCrop>false</ScaleCrop>
  <Company>UNT</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5</cp:revision>
  <dcterms:created xsi:type="dcterms:W3CDTF">2014-08-11T17:07:00Z</dcterms:created>
  <dcterms:modified xsi:type="dcterms:W3CDTF">2014-08-18T18:09:00Z</dcterms:modified>
</cp:coreProperties>
</file>