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67" w:rsidRDefault="00BC1FF5" w:rsidP="00081767">
      <w:pPr>
        <w:pStyle w:val="Title"/>
      </w:pPr>
      <w:r>
        <w:t>Kin</w:t>
      </w:r>
      <w:r w:rsidR="00AA42B1">
        <w:t>esiology</w:t>
      </w:r>
      <w:r>
        <w:t xml:space="preserve"> 4000---Psychology of Sport</w:t>
      </w:r>
    </w:p>
    <w:p w:rsidR="00081767" w:rsidRDefault="00081767" w:rsidP="00081767">
      <w:pPr>
        <w:jc w:val="center"/>
        <w:rPr>
          <w:b/>
          <w:sz w:val="24"/>
        </w:rPr>
      </w:pPr>
      <w:r>
        <w:rPr>
          <w:b/>
          <w:sz w:val="24"/>
        </w:rPr>
        <w:t>Department of Kinesiology, Health Promotion, and Recreation</w:t>
      </w:r>
    </w:p>
    <w:p w:rsidR="006830C8" w:rsidRPr="006830C8" w:rsidRDefault="006830C8" w:rsidP="006830C8">
      <w:pPr>
        <w:spacing w:after="100" w:afterAutospacing="1"/>
        <w:jc w:val="center"/>
        <w:rPr>
          <w:b/>
          <w:sz w:val="24"/>
        </w:rPr>
      </w:pPr>
      <w:r>
        <w:rPr>
          <w:b/>
          <w:sz w:val="24"/>
        </w:rPr>
        <w:t>Spring Semester, 2012</w:t>
      </w:r>
    </w:p>
    <w:p w:rsidR="006830C8" w:rsidRDefault="006830C8" w:rsidP="00081767">
      <w:pPr>
        <w:pStyle w:val="Heading3"/>
        <w:rPr>
          <w:b/>
        </w:rPr>
      </w:pPr>
    </w:p>
    <w:p w:rsidR="00081767" w:rsidRDefault="00081767" w:rsidP="00081767">
      <w:pPr>
        <w:pStyle w:val="Heading3"/>
      </w:pPr>
      <w:r w:rsidRPr="000C7299">
        <w:rPr>
          <w:b/>
        </w:rPr>
        <w:t>Instructor</w:t>
      </w:r>
      <w:r w:rsidR="00FF79F3">
        <w:rPr>
          <w:b/>
        </w:rPr>
        <w:t xml:space="preserve"> Section 2</w:t>
      </w:r>
      <w:r w:rsidRPr="000C7299">
        <w:rPr>
          <w:b/>
        </w:rPr>
        <w:t>:</w:t>
      </w:r>
      <w:r w:rsidR="000B0524">
        <w:t xml:space="preserve">      X</w:t>
      </w:r>
      <w:r w:rsidR="00F6442C">
        <w:t xml:space="preserve">iangli </w:t>
      </w:r>
      <w:proofErr w:type="gramStart"/>
      <w:r w:rsidR="00F6442C">
        <w:t>Gu</w:t>
      </w:r>
      <w:proofErr w:type="gramEnd"/>
      <w:r w:rsidR="00F6442C">
        <w:t xml:space="preserve">, </w:t>
      </w:r>
      <w:proofErr w:type="spellStart"/>
      <w:r w:rsidR="00F6442C">
        <w:t>Ph.D</w:t>
      </w:r>
      <w:proofErr w:type="spellEnd"/>
      <w:r w:rsidR="00F6442C">
        <w:t xml:space="preserve"> </w:t>
      </w:r>
    </w:p>
    <w:p w:rsidR="00081767" w:rsidRDefault="00081767" w:rsidP="00081767">
      <w:pPr>
        <w:pStyle w:val="Heading3"/>
      </w:pPr>
      <w:r w:rsidRPr="004F33AD">
        <w:rPr>
          <w:b/>
        </w:rPr>
        <w:t>E-mail:</w:t>
      </w:r>
      <w:r w:rsidRPr="004F33AD">
        <w:t xml:space="preserve"> </w:t>
      </w:r>
      <w:r w:rsidR="00411A26">
        <w:tab/>
      </w:r>
      <w:r w:rsidR="00411A26">
        <w:tab/>
        <w:t xml:space="preserve">    </w:t>
      </w:r>
      <w:r>
        <w:t xml:space="preserve"> </w:t>
      </w:r>
      <w:r w:rsidR="006803CB">
        <w:t>Xiangli.Gu@unt.edu</w:t>
      </w:r>
    </w:p>
    <w:p w:rsidR="00081767" w:rsidRPr="004F33AD" w:rsidRDefault="00081767" w:rsidP="00081767">
      <w:pPr>
        <w:rPr>
          <w:sz w:val="24"/>
          <w:szCs w:val="24"/>
        </w:rPr>
      </w:pPr>
      <w:r w:rsidRPr="001955B6">
        <w:rPr>
          <w:b/>
          <w:sz w:val="24"/>
          <w:szCs w:val="24"/>
        </w:rPr>
        <w:t>Office:</w:t>
      </w:r>
      <w:r w:rsidR="000B0524">
        <w:rPr>
          <w:sz w:val="24"/>
          <w:szCs w:val="24"/>
        </w:rPr>
        <w:t xml:space="preserve">  </w:t>
      </w:r>
      <w:r w:rsidR="000B0524">
        <w:rPr>
          <w:sz w:val="24"/>
          <w:szCs w:val="24"/>
        </w:rPr>
        <w:tab/>
      </w:r>
      <w:r w:rsidR="000B0524">
        <w:rPr>
          <w:sz w:val="24"/>
          <w:szCs w:val="24"/>
        </w:rPr>
        <w:tab/>
        <w:t xml:space="preserve">     </w:t>
      </w:r>
      <w:r>
        <w:rPr>
          <w:sz w:val="24"/>
          <w:szCs w:val="24"/>
        </w:rPr>
        <w:t>PEB 112</w:t>
      </w:r>
    </w:p>
    <w:p w:rsidR="006830C8" w:rsidRDefault="00081767" w:rsidP="00081767">
      <w:pPr>
        <w:pStyle w:val="Heading8"/>
        <w:jc w:val="left"/>
        <w:rPr>
          <w:b w:val="0"/>
        </w:rPr>
      </w:pPr>
      <w:r>
        <w:t>Office hours:</w:t>
      </w:r>
      <w:r w:rsidR="00A6426E">
        <w:rPr>
          <w:b w:val="0"/>
        </w:rPr>
        <w:tab/>
      </w:r>
      <w:r w:rsidR="00A6426E">
        <w:rPr>
          <w:b w:val="0"/>
        </w:rPr>
        <w:tab/>
        <w:t xml:space="preserve">     </w:t>
      </w:r>
      <w:r w:rsidR="00F6442C">
        <w:rPr>
          <w:b w:val="0"/>
        </w:rPr>
        <w:t xml:space="preserve">Monday &amp; </w:t>
      </w:r>
      <w:r w:rsidR="006830C8">
        <w:rPr>
          <w:b w:val="0"/>
        </w:rPr>
        <w:t>Wednesday between 10</w:t>
      </w:r>
      <w:r w:rsidR="00F6442C">
        <w:rPr>
          <w:b w:val="0"/>
        </w:rPr>
        <w:t>:00</w:t>
      </w:r>
      <w:r w:rsidR="006830C8">
        <w:rPr>
          <w:b w:val="0"/>
        </w:rPr>
        <w:t xml:space="preserve"> am</w:t>
      </w:r>
      <w:r w:rsidR="00F6442C">
        <w:rPr>
          <w:b w:val="0"/>
        </w:rPr>
        <w:t>-</w:t>
      </w:r>
      <w:r w:rsidR="006830C8">
        <w:rPr>
          <w:b w:val="0"/>
        </w:rPr>
        <w:t xml:space="preserve"> 1</w:t>
      </w:r>
      <w:r w:rsidR="00F6442C">
        <w:rPr>
          <w:b w:val="0"/>
        </w:rPr>
        <w:t>2:00</w:t>
      </w:r>
      <w:r w:rsidR="00A92486">
        <w:rPr>
          <w:b w:val="0"/>
        </w:rPr>
        <w:t xml:space="preserve"> p</w:t>
      </w:r>
      <w:r>
        <w:rPr>
          <w:b w:val="0"/>
        </w:rPr>
        <w:t xml:space="preserve">m </w:t>
      </w:r>
    </w:p>
    <w:p w:rsidR="00081767" w:rsidRDefault="006830C8" w:rsidP="00081767">
      <w:pPr>
        <w:pStyle w:val="Heading8"/>
        <w:jc w:val="left"/>
        <w:rPr>
          <w:b w:val="0"/>
        </w:rPr>
      </w:pPr>
      <w:r>
        <w:rPr>
          <w:b w:val="0"/>
        </w:rPr>
        <w:t xml:space="preserve">                                         </w:t>
      </w:r>
      <w:r w:rsidR="00081767">
        <w:rPr>
          <w:b w:val="0"/>
        </w:rPr>
        <w:t>(</w:t>
      </w:r>
      <w:proofErr w:type="gramStart"/>
      <w:r w:rsidR="00081767">
        <w:rPr>
          <w:b w:val="0"/>
        </w:rPr>
        <w:t>or</w:t>
      </w:r>
      <w:proofErr w:type="gramEnd"/>
      <w:r w:rsidR="00081767">
        <w:rPr>
          <w:b w:val="0"/>
        </w:rPr>
        <w:t xml:space="preserve"> by a</w:t>
      </w:r>
      <w:r w:rsidR="00081767" w:rsidRPr="00C101F4">
        <w:rPr>
          <w:b w:val="0"/>
        </w:rPr>
        <w:t>ppointment</w:t>
      </w:r>
      <w:r w:rsidR="00081767">
        <w:rPr>
          <w:b w:val="0"/>
        </w:rPr>
        <w:t xml:space="preserve"> for other time</w:t>
      </w:r>
      <w:r w:rsidR="006803CB">
        <w:rPr>
          <w:b w:val="0"/>
        </w:rPr>
        <w:t>s</w:t>
      </w:r>
      <w:r w:rsidR="00081767">
        <w:rPr>
          <w:b w:val="0"/>
        </w:rPr>
        <w:t>)</w:t>
      </w:r>
    </w:p>
    <w:p w:rsidR="00081767" w:rsidRDefault="00A6426E" w:rsidP="00A6426E">
      <w:pPr>
        <w:pStyle w:val="Heading8"/>
        <w:jc w:val="left"/>
        <w:rPr>
          <w:b w:val="0"/>
        </w:rPr>
      </w:pPr>
      <w:r>
        <w:rPr>
          <w:b w:val="0"/>
        </w:rPr>
        <w:t xml:space="preserve">                                         </w:t>
      </w:r>
      <w:r w:rsidR="00081767">
        <w:rPr>
          <w:b w:val="0"/>
        </w:rPr>
        <w:t xml:space="preserve">To set an appointment send an email from your </w:t>
      </w:r>
      <w:r w:rsidR="00081767">
        <w:rPr>
          <w:b w:val="0"/>
          <w:u w:val="single"/>
        </w:rPr>
        <w:t xml:space="preserve">UNT email </w:t>
      </w:r>
      <w:r w:rsidR="00081767" w:rsidRPr="001E6FE3">
        <w:rPr>
          <w:b w:val="0"/>
          <w:u w:val="single"/>
        </w:rPr>
        <w:t>account</w:t>
      </w:r>
    </w:p>
    <w:p w:rsidR="00081767" w:rsidRPr="004F33AD" w:rsidRDefault="00A6426E" w:rsidP="00A6426E">
      <w:pPr>
        <w:pStyle w:val="Heading8"/>
        <w:jc w:val="left"/>
        <w:rPr>
          <w:b w:val="0"/>
        </w:rPr>
      </w:pPr>
      <w:r>
        <w:rPr>
          <w:b w:val="0"/>
        </w:rPr>
        <w:t xml:space="preserve">                                         </w:t>
      </w:r>
      <w:r w:rsidR="00081767">
        <w:rPr>
          <w:b w:val="0"/>
        </w:rPr>
        <w:t>See Email etiquette below</w:t>
      </w:r>
    </w:p>
    <w:p w:rsidR="00081767" w:rsidRDefault="00081767" w:rsidP="00081767">
      <w:pPr>
        <w:pStyle w:val="Title"/>
      </w:pPr>
    </w:p>
    <w:p w:rsidR="00081767" w:rsidRDefault="00081767" w:rsidP="00081767">
      <w:pPr>
        <w:pStyle w:val="Heading3"/>
      </w:pPr>
    </w:p>
    <w:p w:rsidR="00081767" w:rsidRDefault="00081767" w:rsidP="00081767">
      <w:pPr>
        <w:rPr>
          <w:sz w:val="24"/>
          <w:u w:val="single"/>
        </w:rPr>
      </w:pPr>
      <w:r>
        <w:rPr>
          <w:b/>
          <w:sz w:val="24"/>
          <w:u w:val="single"/>
        </w:rPr>
        <w:t>Class Schedule</w:t>
      </w:r>
      <w:r>
        <w:rPr>
          <w:sz w:val="24"/>
          <w:u w:val="single"/>
        </w:rPr>
        <w:t>:</w:t>
      </w:r>
    </w:p>
    <w:p w:rsidR="00081767" w:rsidRPr="00F6442C" w:rsidRDefault="00081767" w:rsidP="00081767">
      <w:pPr>
        <w:rPr>
          <w:sz w:val="24"/>
          <w:szCs w:val="24"/>
        </w:rPr>
      </w:pPr>
      <w:r w:rsidRPr="00F82155">
        <w:rPr>
          <w:b/>
          <w:sz w:val="24"/>
        </w:rPr>
        <w:t xml:space="preserve">Lecture </w:t>
      </w:r>
      <w:r w:rsidR="00F6442C">
        <w:rPr>
          <w:b/>
          <w:sz w:val="24"/>
        </w:rPr>
        <w:t>Section 2</w:t>
      </w:r>
      <w:r w:rsidRPr="00F82155">
        <w:rPr>
          <w:b/>
          <w:sz w:val="24"/>
        </w:rPr>
        <w:t>:</w:t>
      </w:r>
      <w:r w:rsidR="00455D09">
        <w:rPr>
          <w:sz w:val="24"/>
        </w:rPr>
        <w:t xml:space="preserve">  </w:t>
      </w:r>
      <w:r w:rsidR="006830C8">
        <w:rPr>
          <w:sz w:val="24"/>
          <w:szCs w:val="24"/>
        </w:rPr>
        <w:t>Tuesday &amp; Thursday</w:t>
      </w:r>
      <w:r w:rsidR="00F6442C" w:rsidRPr="00F6442C">
        <w:rPr>
          <w:sz w:val="24"/>
          <w:szCs w:val="24"/>
        </w:rPr>
        <w:t xml:space="preserve"> 2:00 PM – 3:20 P</w:t>
      </w:r>
      <w:r w:rsidRPr="00F6442C">
        <w:rPr>
          <w:sz w:val="24"/>
          <w:szCs w:val="24"/>
        </w:rPr>
        <w:t>M</w:t>
      </w:r>
    </w:p>
    <w:p w:rsidR="00081767" w:rsidRDefault="00081767" w:rsidP="00081767">
      <w:pPr>
        <w:rPr>
          <w:sz w:val="24"/>
        </w:rPr>
      </w:pPr>
      <w:r>
        <w:rPr>
          <w:sz w:val="24"/>
        </w:rPr>
        <w:t xml:space="preserve">             </w:t>
      </w:r>
      <w:r w:rsidR="000B0524">
        <w:rPr>
          <w:sz w:val="24"/>
        </w:rPr>
        <w:t xml:space="preserve">                    Room: M</w:t>
      </w:r>
      <w:r w:rsidR="006803CB">
        <w:rPr>
          <w:sz w:val="24"/>
        </w:rPr>
        <w:t>-</w:t>
      </w:r>
      <w:r w:rsidR="000B0524">
        <w:rPr>
          <w:sz w:val="24"/>
        </w:rPr>
        <w:t>GYM 110</w:t>
      </w:r>
    </w:p>
    <w:p w:rsidR="00081767" w:rsidRDefault="00081767" w:rsidP="00081767">
      <w:pPr>
        <w:rPr>
          <w:b/>
          <w:sz w:val="24"/>
        </w:rPr>
      </w:pPr>
      <w:r>
        <w:rPr>
          <w:sz w:val="24"/>
        </w:rPr>
        <w:tab/>
      </w:r>
      <w:r>
        <w:rPr>
          <w:sz w:val="24"/>
        </w:rPr>
        <w:tab/>
      </w:r>
      <w:r>
        <w:rPr>
          <w:sz w:val="24"/>
        </w:rPr>
        <w:tab/>
      </w:r>
    </w:p>
    <w:p w:rsidR="00081767" w:rsidRDefault="00081767" w:rsidP="00081767">
      <w:pPr>
        <w:rPr>
          <w:sz w:val="24"/>
          <w:szCs w:val="24"/>
        </w:rPr>
      </w:pPr>
    </w:p>
    <w:p w:rsidR="007B746A" w:rsidRPr="007B746A" w:rsidRDefault="005B28ED" w:rsidP="007B746A">
      <w:pPr>
        <w:rPr>
          <w:b/>
          <w:sz w:val="24"/>
          <w:szCs w:val="24"/>
          <w:u w:val="single"/>
        </w:rPr>
      </w:pPr>
      <w:r>
        <w:rPr>
          <w:b/>
          <w:sz w:val="24"/>
          <w:szCs w:val="24"/>
          <w:u w:val="single"/>
        </w:rPr>
        <w:t>Purposes/Objective</w:t>
      </w:r>
      <w:r w:rsidR="00081767" w:rsidRPr="004D780C">
        <w:rPr>
          <w:b/>
          <w:sz w:val="24"/>
          <w:szCs w:val="24"/>
          <w:u w:val="single"/>
        </w:rPr>
        <w:t xml:space="preserve">s of the course </w:t>
      </w:r>
    </w:p>
    <w:p w:rsidR="00455D09" w:rsidRDefault="007B746A" w:rsidP="007B746A">
      <w:pPr>
        <w:autoSpaceDE w:val="0"/>
        <w:autoSpaceDN w:val="0"/>
        <w:adjustRightInd w:val="0"/>
        <w:rPr>
          <w:rFonts w:eastAsiaTheme="minorHAnsi"/>
          <w:sz w:val="24"/>
          <w:szCs w:val="24"/>
        </w:rPr>
      </w:pPr>
      <w:r>
        <w:rPr>
          <w:rFonts w:eastAsiaTheme="minorHAnsi"/>
          <w:sz w:val="24"/>
          <w:szCs w:val="24"/>
        </w:rPr>
        <w:t>The purpose of this course is to provide students interested in sport and exercise</w:t>
      </w:r>
      <w:r w:rsidR="00455D09">
        <w:rPr>
          <w:rFonts w:eastAsiaTheme="minorHAnsi"/>
          <w:sz w:val="24"/>
          <w:szCs w:val="24"/>
        </w:rPr>
        <w:t xml:space="preserve"> </w:t>
      </w:r>
      <w:r>
        <w:rPr>
          <w:rFonts w:eastAsiaTheme="minorHAnsi"/>
          <w:sz w:val="24"/>
          <w:szCs w:val="24"/>
        </w:rPr>
        <w:t xml:space="preserve">psychology with an overview of the theories and principles that </w:t>
      </w:r>
      <w:r w:rsidR="00455D09">
        <w:rPr>
          <w:rFonts w:eastAsiaTheme="minorHAnsi"/>
          <w:sz w:val="24"/>
          <w:szCs w:val="24"/>
        </w:rPr>
        <w:t xml:space="preserve">explain factors which influence </w:t>
      </w:r>
      <w:r>
        <w:rPr>
          <w:rFonts w:eastAsiaTheme="minorHAnsi"/>
          <w:sz w:val="24"/>
          <w:szCs w:val="24"/>
        </w:rPr>
        <w:t>human behavior in sport and physical activity. The Ame</w:t>
      </w:r>
      <w:r w:rsidR="00455D09">
        <w:rPr>
          <w:rFonts w:eastAsiaTheme="minorHAnsi"/>
          <w:sz w:val="24"/>
          <w:szCs w:val="24"/>
        </w:rPr>
        <w:t xml:space="preserve">rican Psychological Association </w:t>
      </w:r>
      <w:r>
        <w:rPr>
          <w:rFonts w:eastAsiaTheme="minorHAnsi"/>
          <w:sz w:val="24"/>
          <w:szCs w:val="24"/>
        </w:rPr>
        <w:t>(Division 47) defines sport and exercise psychology as the scient</w:t>
      </w:r>
      <w:r w:rsidR="00455D09">
        <w:rPr>
          <w:rFonts w:eastAsiaTheme="minorHAnsi"/>
          <w:sz w:val="24"/>
          <w:szCs w:val="24"/>
        </w:rPr>
        <w:t xml:space="preserve">ific study of the psychological </w:t>
      </w:r>
      <w:r>
        <w:rPr>
          <w:rFonts w:eastAsiaTheme="minorHAnsi"/>
          <w:sz w:val="24"/>
          <w:szCs w:val="24"/>
        </w:rPr>
        <w:t>factors associated with participation and performance in sport, exercise,</w:t>
      </w:r>
      <w:r w:rsidR="00455D09">
        <w:rPr>
          <w:rFonts w:eastAsiaTheme="minorHAnsi"/>
          <w:sz w:val="24"/>
          <w:szCs w:val="24"/>
        </w:rPr>
        <w:t xml:space="preserve"> and other types of </w:t>
      </w:r>
      <w:r>
        <w:rPr>
          <w:rFonts w:eastAsiaTheme="minorHAnsi"/>
          <w:sz w:val="24"/>
          <w:szCs w:val="24"/>
        </w:rPr>
        <w:t xml:space="preserve">physical activity. </w:t>
      </w:r>
    </w:p>
    <w:p w:rsidR="007B746A" w:rsidRDefault="007B746A" w:rsidP="007B746A">
      <w:pPr>
        <w:rPr>
          <w:sz w:val="24"/>
        </w:rPr>
      </w:pPr>
      <w:r>
        <w:rPr>
          <w:sz w:val="24"/>
        </w:rPr>
        <w:t>Upon completion of this course, students will be able to:</w:t>
      </w:r>
    </w:p>
    <w:p w:rsidR="007B746A" w:rsidRPr="00455D09" w:rsidRDefault="00455D09" w:rsidP="00455D09">
      <w:pPr>
        <w:pStyle w:val="ListParagraph"/>
        <w:numPr>
          <w:ilvl w:val="0"/>
          <w:numId w:val="9"/>
        </w:numPr>
        <w:autoSpaceDE w:val="0"/>
        <w:autoSpaceDN w:val="0"/>
        <w:adjustRightInd w:val="0"/>
        <w:rPr>
          <w:rFonts w:eastAsiaTheme="minorHAnsi"/>
          <w:sz w:val="24"/>
          <w:szCs w:val="24"/>
        </w:rPr>
      </w:pPr>
      <w:r w:rsidRPr="00455D09">
        <w:rPr>
          <w:rFonts w:eastAsiaTheme="minorHAnsi"/>
          <w:bCs/>
          <w:sz w:val="24"/>
          <w:szCs w:val="24"/>
        </w:rPr>
        <w:t>Understanding the effects of psychological factors on physical and motor performance.</w:t>
      </w:r>
      <w:r w:rsidRPr="00455D09">
        <w:rPr>
          <w:rFonts w:eastAsiaTheme="minorHAnsi"/>
          <w:sz w:val="24"/>
          <w:szCs w:val="24"/>
        </w:rPr>
        <w:t xml:space="preserve"> </w:t>
      </w:r>
      <w:r w:rsidR="007B746A" w:rsidRPr="00455D09">
        <w:rPr>
          <w:rFonts w:eastAsiaTheme="minorHAnsi"/>
          <w:sz w:val="24"/>
          <w:szCs w:val="24"/>
        </w:rPr>
        <w:t>Helping individuals use psychological principles and s</w:t>
      </w:r>
      <w:r w:rsidRPr="00455D09">
        <w:rPr>
          <w:rFonts w:eastAsiaTheme="minorHAnsi"/>
          <w:sz w:val="24"/>
          <w:szCs w:val="24"/>
        </w:rPr>
        <w:t xml:space="preserve">kills to achieve optimal mental </w:t>
      </w:r>
      <w:r w:rsidR="007B746A" w:rsidRPr="00455D09">
        <w:rPr>
          <w:rFonts w:eastAsiaTheme="minorHAnsi"/>
          <w:sz w:val="24"/>
          <w:szCs w:val="24"/>
        </w:rPr>
        <w:t>health and to improve performance.</w:t>
      </w:r>
    </w:p>
    <w:p w:rsidR="007B746A" w:rsidRDefault="007B746A" w:rsidP="00455D09">
      <w:pPr>
        <w:pStyle w:val="ListParagraph"/>
        <w:numPr>
          <w:ilvl w:val="0"/>
          <w:numId w:val="9"/>
        </w:numPr>
        <w:autoSpaceDE w:val="0"/>
        <w:autoSpaceDN w:val="0"/>
        <w:adjustRightInd w:val="0"/>
        <w:rPr>
          <w:rFonts w:eastAsiaTheme="minorHAnsi"/>
          <w:sz w:val="24"/>
          <w:szCs w:val="24"/>
        </w:rPr>
      </w:pPr>
      <w:r w:rsidRPr="00455D09">
        <w:rPr>
          <w:rFonts w:eastAsiaTheme="minorHAnsi"/>
          <w:sz w:val="24"/>
          <w:szCs w:val="24"/>
        </w:rPr>
        <w:t>Understanding how participation in sport, exercise, and physical activity affects their</w:t>
      </w:r>
      <w:r w:rsidR="00455D09">
        <w:rPr>
          <w:rFonts w:eastAsiaTheme="minorHAnsi"/>
          <w:sz w:val="24"/>
          <w:szCs w:val="24"/>
        </w:rPr>
        <w:t xml:space="preserve"> </w:t>
      </w:r>
      <w:r w:rsidRPr="00455D09">
        <w:rPr>
          <w:rFonts w:eastAsiaTheme="minorHAnsi"/>
          <w:sz w:val="24"/>
          <w:szCs w:val="24"/>
        </w:rPr>
        <w:t>psychological development, health, and well-being.</w:t>
      </w:r>
    </w:p>
    <w:p w:rsidR="005B28ED" w:rsidRPr="00436A48" w:rsidRDefault="005B28ED" w:rsidP="005B28ED">
      <w:pPr>
        <w:numPr>
          <w:ilvl w:val="0"/>
          <w:numId w:val="9"/>
        </w:numPr>
        <w:rPr>
          <w:sz w:val="24"/>
          <w:szCs w:val="24"/>
        </w:rPr>
      </w:pPr>
      <w:r w:rsidRPr="00436A48">
        <w:rPr>
          <w:sz w:val="24"/>
          <w:szCs w:val="24"/>
        </w:rPr>
        <w:t xml:space="preserve">Demonstrate competencies for using word processing software, library search engines, and journal articles to complete class assignments and the </w:t>
      </w:r>
      <w:r>
        <w:rPr>
          <w:sz w:val="24"/>
          <w:szCs w:val="24"/>
        </w:rPr>
        <w:t>Blackboard</w:t>
      </w:r>
      <w:r w:rsidRPr="00436A48">
        <w:rPr>
          <w:sz w:val="24"/>
          <w:szCs w:val="24"/>
        </w:rPr>
        <w:t xml:space="preserve"> Vista system to access class materials. </w:t>
      </w:r>
    </w:p>
    <w:p w:rsidR="005B28ED" w:rsidRDefault="005B28ED" w:rsidP="005B28ED">
      <w:pPr>
        <w:numPr>
          <w:ilvl w:val="0"/>
          <w:numId w:val="9"/>
        </w:numPr>
        <w:rPr>
          <w:sz w:val="24"/>
          <w:szCs w:val="24"/>
        </w:rPr>
      </w:pPr>
      <w:r>
        <w:rPr>
          <w:sz w:val="24"/>
          <w:szCs w:val="24"/>
        </w:rPr>
        <w:t>R</w:t>
      </w:r>
      <w:r w:rsidRPr="00436A48">
        <w:rPr>
          <w:sz w:val="24"/>
          <w:szCs w:val="24"/>
        </w:rPr>
        <w:t>ead and evaluate current research articles and reference using the American Psychological Association format for citing.</w:t>
      </w:r>
      <w:r>
        <w:rPr>
          <w:sz w:val="24"/>
          <w:szCs w:val="24"/>
        </w:rPr>
        <w:t xml:space="preserve"> </w:t>
      </w:r>
    </w:p>
    <w:p w:rsidR="005B28ED" w:rsidRPr="00455D09" w:rsidRDefault="005B28ED" w:rsidP="00455D09">
      <w:pPr>
        <w:pStyle w:val="ListParagraph"/>
        <w:numPr>
          <w:ilvl w:val="0"/>
          <w:numId w:val="9"/>
        </w:numPr>
        <w:autoSpaceDE w:val="0"/>
        <w:autoSpaceDN w:val="0"/>
        <w:adjustRightInd w:val="0"/>
        <w:rPr>
          <w:rFonts w:eastAsiaTheme="minorHAnsi"/>
          <w:sz w:val="24"/>
          <w:szCs w:val="24"/>
        </w:rPr>
      </w:pPr>
      <w:r>
        <w:rPr>
          <w:rFonts w:eastAsiaTheme="minorHAnsi"/>
          <w:sz w:val="24"/>
          <w:szCs w:val="24"/>
        </w:rPr>
        <w:t>To demonstrate an ability and effective strategies for improving</w:t>
      </w:r>
      <w:r w:rsidR="00C47F4A">
        <w:rPr>
          <w:rFonts w:eastAsiaTheme="minorHAnsi"/>
          <w:sz w:val="24"/>
          <w:szCs w:val="24"/>
        </w:rPr>
        <w:t xml:space="preserve"> their class performance</w:t>
      </w:r>
    </w:p>
    <w:p w:rsidR="007B746A" w:rsidRDefault="007B746A" w:rsidP="007B746A">
      <w:pPr>
        <w:autoSpaceDE w:val="0"/>
        <w:autoSpaceDN w:val="0"/>
        <w:adjustRightInd w:val="0"/>
        <w:rPr>
          <w:rFonts w:eastAsiaTheme="minorHAnsi"/>
          <w:sz w:val="24"/>
          <w:szCs w:val="24"/>
        </w:rPr>
      </w:pPr>
    </w:p>
    <w:p w:rsidR="007B746A" w:rsidRDefault="007B746A" w:rsidP="007B746A">
      <w:pPr>
        <w:autoSpaceDE w:val="0"/>
        <w:autoSpaceDN w:val="0"/>
        <w:adjustRightInd w:val="0"/>
        <w:rPr>
          <w:rFonts w:eastAsiaTheme="minorHAnsi"/>
          <w:sz w:val="24"/>
          <w:szCs w:val="24"/>
        </w:rPr>
      </w:pPr>
    </w:p>
    <w:p w:rsidR="007B746A" w:rsidRPr="00270EBC" w:rsidRDefault="007B746A" w:rsidP="007B746A">
      <w:pPr>
        <w:autoSpaceDE w:val="0"/>
        <w:autoSpaceDN w:val="0"/>
        <w:adjustRightInd w:val="0"/>
        <w:rPr>
          <w:b/>
          <w:sz w:val="24"/>
          <w:szCs w:val="24"/>
          <w:u w:val="single"/>
        </w:rPr>
      </w:pPr>
      <w:r w:rsidRPr="00270EBC">
        <w:rPr>
          <w:b/>
          <w:sz w:val="24"/>
          <w:szCs w:val="24"/>
          <w:u w:val="single"/>
        </w:rPr>
        <w:t xml:space="preserve">Required Texts: </w:t>
      </w:r>
    </w:p>
    <w:p w:rsidR="007B746A" w:rsidRDefault="007B746A" w:rsidP="007B746A">
      <w:pPr>
        <w:autoSpaceDE w:val="0"/>
        <w:autoSpaceDN w:val="0"/>
        <w:adjustRightInd w:val="0"/>
        <w:rPr>
          <w:rFonts w:eastAsiaTheme="minorHAnsi"/>
          <w:sz w:val="24"/>
          <w:szCs w:val="24"/>
        </w:rPr>
      </w:pPr>
      <w:proofErr w:type="gramStart"/>
      <w:r>
        <w:rPr>
          <w:rFonts w:eastAsiaTheme="minorHAnsi"/>
          <w:sz w:val="24"/>
          <w:szCs w:val="24"/>
        </w:rPr>
        <w:t>Weinberg, R. S., &amp; Gould, D. (2011).</w:t>
      </w:r>
      <w:proofErr w:type="gramEnd"/>
      <w:r>
        <w:rPr>
          <w:rFonts w:eastAsiaTheme="minorHAnsi"/>
          <w:sz w:val="24"/>
          <w:szCs w:val="24"/>
        </w:rPr>
        <w:t xml:space="preserve"> </w:t>
      </w:r>
      <w:r>
        <w:rPr>
          <w:rFonts w:eastAsiaTheme="minorHAnsi"/>
          <w:i/>
          <w:iCs/>
          <w:sz w:val="24"/>
          <w:szCs w:val="24"/>
        </w:rPr>
        <w:t xml:space="preserve">Foundations of sport and exercise psychology </w:t>
      </w:r>
      <w:r>
        <w:rPr>
          <w:rFonts w:eastAsiaTheme="minorHAnsi"/>
          <w:sz w:val="24"/>
          <w:szCs w:val="24"/>
        </w:rPr>
        <w:t xml:space="preserve">(5th </w:t>
      </w:r>
      <w:proofErr w:type="gramStart"/>
      <w:r>
        <w:rPr>
          <w:rFonts w:eastAsiaTheme="minorHAnsi"/>
          <w:sz w:val="24"/>
          <w:szCs w:val="24"/>
        </w:rPr>
        <w:t>ed</w:t>
      </w:r>
      <w:proofErr w:type="gramEnd"/>
      <w:r>
        <w:rPr>
          <w:rFonts w:eastAsiaTheme="minorHAnsi"/>
          <w:sz w:val="24"/>
          <w:szCs w:val="24"/>
        </w:rPr>
        <w:t>.).</w:t>
      </w:r>
    </w:p>
    <w:p w:rsidR="00081767" w:rsidRDefault="007B746A" w:rsidP="007B746A">
      <w:pPr>
        <w:rPr>
          <w:rFonts w:eastAsiaTheme="minorHAnsi"/>
          <w:sz w:val="24"/>
          <w:szCs w:val="24"/>
        </w:rPr>
      </w:pPr>
      <w:r>
        <w:rPr>
          <w:rFonts w:eastAsiaTheme="minorHAnsi"/>
          <w:sz w:val="24"/>
          <w:szCs w:val="24"/>
        </w:rPr>
        <w:t xml:space="preserve">             Champaign, IL: Human Kinetics.</w:t>
      </w:r>
    </w:p>
    <w:p w:rsidR="007B746A" w:rsidRDefault="007B746A" w:rsidP="007B746A">
      <w:pPr>
        <w:rPr>
          <w:rFonts w:eastAsiaTheme="minorHAnsi"/>
          <w:sz w:val="24"/>
          <w:szCs w:val="24"/>
        </w:rPr>
      </w:pPr>
    </w:p>
    <w:p w:rsidR="007B746A" w:rsidRDefault="007B746A" w:rsidP="007B746A">
      <w:pPr>
        <w:rPr>
          <w:rFonts w:eastAsiaTheme="minorHAnsi"/>
          <w:sz w:val="24"/>
          <w:szCs w:val="24"/>
        </w:rPr>
      </w:pPr>
    </w:p>
    <w:p w:rsidR="007B746A" w:rsidRPr="00270EBC" w:rsidRDefault="007B746A" w:rsidP="007B746A">
      <w:pPr>
        <w:rPr>
          <w:b/>
          <w:sz w:val="24"/>
          <w:szCs w:val="24"/>
          <w:u w:val="single"/>
        </w:rPr>
      </w:pPr>
      <w:r w:rsidRPr="00270EBC">
        <w:rPr>
          <w:b/>
          <w:sz w:val="24"/>
          <w:szCs w:val="24"/>
          <w:u w:val="single"/>
        </w:rPr>
        <w:t>Recommended Book:</w:t>
      </w:r>
    </w:p>
    <w:p w:rsidR="007B746A" w:rsidRDefault="007B746A" w:rsidP="007B746A">
      <w:pPr>
        <w:pStyle w:val="BodyText"/>
        <w:spacing w:line="240" w:lineRule="auto"/>
        <w:ind w:left="720" w:hanging="720"/>
      </w:pPr>
      <w:proofErr w:type="gramStart"/>
      <w:r w:rsidRPr="009912F3">
        <w:t>American Psychological Association.</w:t>
      </w:r>
      <w:proofErr w:type="gramEnd"/>
      <w:r w:rsidRPr="009912F3">
        <w:t xml:space="preserve"> (20</w:t>
      </w:r>
      <w:r>
        <w:t>10</w:t>
      </w:r>
      <w:r w:rsidRPr="009912F3">
        <w:t xml:space="preserve">). </w:t>
      </w:r>
      <w:r w:rsidRPr="009912F3">
        <w:rPr>
          <w:i/>
        </w:rPr>
        <w:t xml:space="preserve">Publication manual of the </w:t>
      </w:r>
      <w:r>
        <w:rPr>
          <w:i/>
        </w:rPr>
        <w:t>A</w:t>
      </w:r>
      <w:r w:rsidRPr="009912F3">
        <w:rPr>
          <w:i/>
        </w:rPr>
        <w:t>merican psychological association</w:t>
      </w:r>
      <w:r w:rsidRPr="009912F3">
        <w:t xml:space="preserve"> (</w:t>
      </w:r>
      <w:r>
        <w:t>6</w:t>
      </w:r>
      <w:r w:rsidRPr="009912F3">
        <w:rPr>
          <w:vertAlign w:val="superscript"/>
        </w:rPr>
        <w:t>th</w:t>
      </w:r>
      <w:r w:rsidRPr="009912F3">
        <w:t xml:space="preserve"> </w:t>
      </w:r>
      <w:proofErr w:type="gramStart"/>
      <w:r w:rsidRPr="009912F3">
        <w:t>ed</w:t>
      </w:r>
      <w:proofErr w:type="gramEnd"/>
      <w:r w:rsidRPr="009912F3">
        <w:t xml:space="preserve">.). </w:t>
      </w:r>
      <w:smartTag w:uri="urn:schemas-microsoft-com:office:smarttags" w:element="place">
        <w:smartTag w:uri="urn:schemas-microsoft-com:office:smarttags" w:element="City">
          <w:r w:rsidRPr="009912F3">
            <w:t>Washington</w:t>
          </w:r>
        </w:smartTag>
        <w:r w:rsidRPr="009912F3">
          <w:t xml:space="preserve">, </w:t>
        </w:r>
        <w:smartTag w:uri="urn:schemas-microsoft-com:office:smarttags" w:element="State">
          <w:r w:rsidRPr="009912F3">
            <w:t>DC</w:t>
          </w:r>
        </w:smartTag>
      </w:smartTag>
      <w:r w:rsidRPr="009912F3">
        <w:t>: American Psychological Association.</w:t>
      </w:r>
    </w:p>
    <w:p w:rsidR="007B746A" w:rsidRDefault="007B746A" w:rsidP="007B746A">
      <w:pPr>
        <w:rPr>
          <w:b/>
          <w:sz w:val="24"/>
          <w:szCs w:val="24"/>
          <w:u w:val="single"/>
        </w:rPr>
      </w:pPr>
    </w:p>
    <w:p w:rsidR="00081767" w:rsidRDefault="00081767" w:rsidP="00081767">
      <w:pPr>
        <w:rPr>
          <w:b/>
          <w:sz w:val="24"/>
          <w:szCs w:val="24"/>
          <w:u w:val="single"/>
        </w:rPr>
      </w:pPr>
      <w:r>
        <w:rPr>
          <w:b/>
          <w:sz w:val="24"/>
          <w:szCs w:val="24"/>
          <w:u w:val="single"/>
        </w:rPr>
        <w:br w:type="page"/>
      </w:r>
    </w:p>
    <w:p w:rsidR="00081767" w:rsidRDefault="00081767" w:rsidP="00081767">
      <w:pPr>
        <w:rPr>
          <w:b/>
          <w:sz w:val="24"/>
          <w:szCs w:val="24"/>
          <w:u w:val="single"/>
        </w:rPr>
      </w:pPr>
    </w:p>
    <w:p w:rsidR="00081767" w:rsidRDefault="00081767" w:rsidP="00081767">
      <w:pPr>
        <w:rPr>
          <w:sz w:val="24"/>
          <w:szCs w:val="24"/>
        </w:rPr>
      </w:pPr>
      <w:r w:rsidRPr="005F3DE8">
        <w:rPr>
          <w:b/>
          <w:sz w:val="24"/>
          <w:szCs w:val="24"/>
          <w:u w:val="single"/>
        </w:rPr>
        <w:t>Course Evaluation</w:t>
      </w:r>
    </w:p>
    <w:p w:rsidR="00F6442C" w:rsidRDefault="00F6442C" w:rsidP="00081767">
      <w:pPr>
        <w:rPr>
          <w:sz w:val="24"/>
          <w:szCs w:val="24"/>
        </w:rPr>
      </w:pPr>
      <w:r>
        <w:rPr>
          <w:sz w:val="24"/>
          <w:szCs w:val="24"/>
        </w:rPr>
        <w:t>Attendance (</w:t>
      </w:r>
      <w:r w:rsidR="006830C8">
        <w:rPr>
          <w:sz w:val="24"/>
          <w:szCs w:val="24"/>
        </w:rPr>
        <w:t>25</w:t>
      </w:r>
      <w:r>
        <w:rPr>
          <w:sz w:val="24"/>
          <w:szCs w:val="24"/>
        </w:rPr>
        <w:t xml:space="preserve"> classes)                                             </w:t>
      </w:r>
      <w:r w:rsidR="00C84555">
        <w:rPr>
          <w:sz w:val="24"/>
          <w:szCs w:val="24"/>
        </w:rPr>
        <w:t xml:space="preserve"> </w:t>
      </w:r>
      <w:r>
        <w:rPr>
          <w:sz w:val="24"/>
          <w:szCs w:val="24"/>
        </w:rPr>
        <w:t xml:space="preserve">= </w:t>
      </w:r>
      <w:r w:rsidR="006830C8">
        <w:rPr>
          <w:sz w:val="24"/>
          <w:szCs w:val="24"/>
        </w:rPr>
        <w:t xml:space="preserve">  50</w:t>
      </w:r>
      <w:r>
        <w:rPr>
          <w:sz w:val="24"/>
          <w:szCs w:val="24"/>
        </w:rPr>
        <w:t xml:space="preserve"> points       10</w:t>
      </w:r>
      <w:r w:rsidR="00523AF9">
        <w:rPr>
          <w:sz w:val="24"/>
          <w:szCs w:val="24"/>
        </w:rPr>
        <w:t>.5</w:t>
      </w:r>
      <w:r>
        <w:rPr>
          <w:sz w:val="24"/>
          <w:szCs w:val="24"/>
        </w:rPr>
        <w:t>%</w:t>
      </w:r>
    </w:p>
    <w:p w:rsidR="00081767" w:rsidRDefault="00F6442C" w:rsidP="00081767">
      <w:pPr>
        <w:rPr>
          <w:sz w:val="24"/>
          <w:szCs w:val="24"/>
        </w:rPr>
      </w:pPr>
      <w:r>
        <w:rPr>
          <w:sz w:val="24"/>
          <w:szCs w:val="24"/>
        </w:rPr>
        <w:t xml:space="preserve">Lecture Questions </w:t>
      </w:r>
      <w:r w:rsidR="00C6508D">
        <w:rPr>
          <w:sz w:val="24"/>
          <w:szCs w:val="24"/>
        </w:rPr>
        <w:t>(15 questions</w:t>
      </w:r>
      <w:r w:rsidR="00081767">
        <w:rPr>
          <w:sz w:val="24"/>
          <w:szCs w:val="24"/>
        </w:rPr>
        <w:t>)</w:t>
      </w:r>
      <w:r w:rsidR="00A45AC8">
        <w:rPr>
          <w:sz w:val="24"/>
          <w:szCs w:val="24"/>
        </w:rPr>
        <w:tab/>
      </w:r>
      <w:r w:rsidR="00A45AC8">
        <w:rPr>
          <w:sz w:val="24"/>
          <w:szCs w:val="24"/>
        </w:rPr>
        <w:tab/>
        <w:t xml:space="preserve">            </w:t>
      </w:r>
      <w:r w:rsidR="00081767">
        <w:rPr>
          <w:sz w:val="24"/>
          <w:szCs w:val="24"/>
        </w:rPr>
        <w:t xml:space="preserve">= </w:t>
      </w:r>
      <w:r>
        <w:rPr>
          <w:sz w:val="24"/>
          <w:szCs w:val="24"/>
        </w:rPr>
        <w:t xml:space="preserve">  6</w:t>
      </w:r>
      <w:r w:rsidR="00081767">
        <w:rPr>
          <w:sz w:val="24"/>
          <w:szCs w:val="24"/>
        </w:rPr>
        <w:t xml:space="preserve">0 points       </w:t>
      </w:r>
      <w:r w:rsidR="00523AF9">
        <w:rPr>
          <w:sz w:val="24"/>
          <w:szCs w:val="24"/>
        </w:rPr>
        <w:t>11.6</w:t>
      </w:r>
      <w:r w:rsidR="00081767">
        <w:rPr>
          <w:sz w:val="24"/>
          <w:szCs w:val="24"/>
        </w:rPr>
        <w:t>%</w:t>
      </w:r>
    </w:p>
    <w:p w:rsidR="00A45AC8" w:rsidRDefault="00A45AC8" w:rsidP="00081767">
      <w:pPr>
        <w:rPr>
          <w:sz w:val="24"/>
          <w:szCs w:val="24"/>
        </w:rPr>
      </w:pPr>
      <w:r>
        <w:rPr>
          <w:sz w:val="24"/>
          <w:szCs w:val="24"/>
        </w:rPr>
        <w:t xml:space="preserve">Group Class Presentation                                           =   </w:t>
      </w:r>
      <w:r w:rsidR="00F6442C">
        <w:rPr>
          <w:sz w:val="24"/>
          <w:szCs w:val="24"/>
        </w:rPr>
        <w:t>50</w:t>
      </w:r>
      <w:r>
        <w:rPr>
          <w:sz w:val="24"/>
          <w:szCs w:val="24"/>
        </w:rPr>
        <w:t xml:space="preserve"> points</w:t>
      </w:r>
      <w:r w:rsidR="00676A7B">
        <w:rPr>
          <w:sz w:val="24"/>
          <w:szCs w:val="24"/>
        </w:rPr>
        <w:t xml:space="preserve">       </w:t>
      </w:r>
      <w:r w:rsidR="00523AF9">
        <w:rPr>
          <w:sz w:val="24"/>
          <w:szCs w:val="24"/>
        </w:rPr>
        <w:t>9.7</w:t>
      </w:r>
      <w:r w:rsidR="00676A7B">
        <w:rPr>
          <w:sz w:val="24"/>
          <w:szCs w:val="24"/>
        </w:rPr>
        <w:t>%</w:t>
      </w:r>
    </w:p>
    <w:p w:rsidR="00C6508D" w:rsidRDefault="00C6508D" w:rsidP="00081767">
      <w:pPr>
        <w:rPr>
          <w:sz w:val="24"/>
          <w:szCs w:val="24"/>
        </w:rPr>
      </w:pPr>
      <w:r>
        <w:rPr>
          <w:sz w:val="24"/>
          <w:szCs w:val="24"/>
        </w:rPr>
        <w:t xml:space="preserve">Assignment (Research Article Critique)                    =   </w:t>
      </w:r>
      <w:r w:rsidR="00F6442C">
        <w:rPr>
          <w:sz w:val="24"/>
          <w:szCs w:val="24"/>
        </w:rPr>
        <w:t>50</w:t>
      </w:r>
      <w:r>
        <w:rPr>
          <w:sz w:val="24"/>
          <w:szCs w:val="24"/>
        </w:rPr>
        <w:t xml:space="preserve"> points</w:t>
      </w:r>
      <w:r w:rsidR="00676A7B">
        <w:rPr>
          <w:sz w:val="24"/>
          <w:szCs w:val="24"/>
        </w:rPr>
        <w:t xml:space="preserve">       </w:t>
      </w:r>
      <w:r w:rsidR="00523AF9">
        <w:rPr>
          <w:sz w:val="24"/>
          <w:szCs w:val="24"/>
        </w:rPr>
        <w:t>9.7</w:t>
      </w:r>
      <w:r w:rsidR="00676A7B">
        <w:rPr>
          <w:sz w:val="24"/>
          <w:szCs w:val="24"/>
        </w:rPr>
        <w:t>%</w:t>
      </w:r>
    </w:p>
    <w:p w:rsidR="00F6442C" w:rsidRDefault="00F6442C" w:rsidP="00081767">
      <w:pPr>
        <w:rPr>
          <w:sz w:val="24"/>
          <w:szCs w:val="24"/>
          <w:lang w:val="fr-FR"/>
        </w:rPr>
      </w:pPr>
      <w:r>
        <w:rPr>
          <w:sz w:val="24"/>
          <w:szCs w:val="24"/>
          <w:lang w:val="fr-FR"/>
        </w:rPr>
        <w:t>Exam 1</w:t>
      </w:r>
      <w:r w:rsidR="00081767">
        <w:rPr>
          <w:sz w:val="24"/>
          <w:szCs w:val="24"/>
          <w:lang w:val="fr-FR"/>
        </w:rPr>
        <w:tab/>
      </w:r>
      <w:r w:rsidR="00C6508D">
        <w:rPr>
          <w:sz w:val="24"/>
          <w:szCs w:val="24"/>
          <w:lang w:val="fr-FR"/>
        </w:rPr>
        <w:tab/>
      </w:r>
      <w:r w:rsidR="00C6508D">
        <w:rPr>
          <w:sz w:val="24"/>
          <w:szCs w:val="24"/>
          <w:lang w:val="fr-FR"/>
        </w:rPr>
        <w:tab/>
      </w:r>
      <w:r w:rsidR="00C6508D">
        <w:rPr>
          <w:sz w:val="24"/>
          <w:szCs w:val="24"/>
          <w:lang w:val="fr-FR"/>
        </w:rPr>
        <w:tab/>
      </w:r>
      <w:r w:rsidR="00C6508D">
        <w:rPr>
          <w:sz w:val="24"/>
          <w:szCs w:val="24"/>
          <w:lang w:val="fr-FR"/>
        </w:rPr>
        <w:tab/>
        <w:t xml:space="preserve">            </w:t>
      </w:r>
      <w:r w:rsidR="00081767" w:rsidRPr="00A51E5A">
        <w:rPr>
          <w:sz w:val="24"/>
          <w:szCs w:val="24"/>
          <w:lang w:val="fr-FR"/>
        </w:rPr>
        <w:t xml:space="preserve">=  </w:t>
      </w:r>
      <w:r w:rsidR="00D05F1C">
        <w:rPr>
          <w:sz w:val="24"/>
          <w:szCs w:val="24"/>
          <w:lang w:val="fr-FR"/>
        </w:rPr>
        <w:t>10</w:t>
      </w:r>
      <w:r w:rsidR="00523AF9">
        <w:rPr>
          <w:sz w:val="24"/>
          <w:szCs w:val="24"/>
          <w:lang w:val="fr-FR"/>
        </w:rPr>
        <w:t>0 points</w:t>
      </w:r>
      <w:r w:rsidR="00523AF9">
        <w:rPr>
          <w:sz w:val="24"/>
          <w:szCs w:val="24"/>
          <w:lang w:val="fr-FR"/>
        </w:rPr>
        <w:tab/>
        <w:t xml:space="preserve">  19.5</w:t>
      </w:r>
      <w:r w:rsidR="00081767" w:rsidRPr="00A51E5A">
        <w:rPr>
          <w:sz w:val="24"/>
          <w:szCs w:val="24"/>
          <w:lang w:val="fr-FR"/>
        </w:rPr>
        <w:t>%</w:t>
      </w:r>
    </w:p>
    <w:p w:rsidR="00081767" w:rsidRPr="00A51E5A" w:rsidRDefault="00F6442C" w:rsidP="00081767">
      <w:pPr>
        <w:rPr>
          <w:sz w:val="24"/>
          <w:szCs w:val="24"/>
          <w:lang w:val="fr-FR"/>
        </w:rPr>
      </w:pPr>
      <w:r>
        <w:rPr>
          <w:sz w:val="24"/>
          <w:szCs w:val="24"/>
          <w:lang w:val="fr-FR"/>
        </w:rPr>
        <w:t>Exam 2</w:t>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Pr>
          <w:sz w:val="24"/>
          <w:szCs w:val="24"/>
        </w:rPr>
        <w:t xml:space="preserve">=  100 points     </w:t>
      </w:r>
      <w:r w:rsidR="00523AF9">
        <w:rPr>
          <w:sz w:val="24"/>
          <w:szCs w:val="24"/>
        </w:rPr>
        <w:t>19.5</w:t>
      </w:r>
      <w:r>
        <w:rPr>
          <w:sz w:val="24"/>
          <w:szCs w:val="24"/>
        </w:rPr>
        <w:t>%</w:t>
      </w:r>
      <w:r w:rsidR="00081767">
        <w:rPr>
          <w:sz w:val="24"/>
          <w:szCs w:val="24"/>
          <w:lang w:val="fr-FR"/>
        </w:rPr>
        <w:tab/>
      </w:r>
    </w:p>
    <w:p w:rsidR="00081767" w:rsidRPr="00A51E5A" w:rsidRDefault="00081767" w:rsidP="00081767">
      <w:pPr>
        <w:rPr>
          <w:sz w:val="24"/>
          <w:szCs w:val="24"/>
          <w:u w:val="single"/>
          <w:lang w:val="fr-FR"/>
        </w:rPr>
      </w:pPr>
      <w:r>
        <w:rPr>
          <w:sz w:val="24"/>
          <w:szCs w:val="24"/>
          <w:lang w:val="fr-FR"/>
        </w:rPr>
        <w:t>Exam</w:t>
      </w:r>
      <w:r w:rsidR="006830C8">
        <w:rPr>
          <w:sz w:val="24"/>
          <w:szCs w:val="24"/>
          <w:lang w:val="fr-FR"/>
        </w:rPr>
        <w:t xml:space="preserve"> 3</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6830C8">
        <w:rPr>
          <w:sz w:val="24"/>
          <w:szCs w:val="24"/>
          <w:lang w:val="fr-FR"/>
        </w:rPr>
        <w:t xml:space="preserve">            </w:t>
      </w:r>
      <w:r>
        <w:rPr>
          <w:sz w:val="24"/>
          <w:szCs w:val="24"/>
          <w:u w:val="single"/>
          <w:lang w:val="fr-FR"/>
        </w:rPr>
        <w:t>=  1</w:t>
      </w:r>
      <w:r w:rsidR="00D05F1C">
        <w:rPr>
          <w:sz w:val="24"/>
          <w:szCs w:val="24"/>
          <w:u w:val="single"/>
          <w:lang w:val="fr-FR"/>
        </w:rPr>
        <w:t>0</w:t>
      </w:r>
      <w:r w:rsidR="00523AF9">
        <w:rPr>
          <w:sz w:val="24"/>
          <w:szCs w:val="24"/>
          <w:u w:val="single"/>
          <w:lang w:val="fr-FR"/>
        </w:rPr>
        <w:t>0 points</w:t>
      </w:r>
      <w:r w:rsidR="00523AF9">
        <w:rPr>
          <w:sz w:val="24"/>
          <w:szCs w:val="24"/>
          <w:u w:val="single"/>
          <w:lang w:val="fr-FR"/>
        </w:rPr>
        <w:tab/>
        <w:t xml:space="preserve">  19.5</w:t>
      </w:r>
      <w:r>
        <w:rPr>
          <w:sz w:val="24"/>
          <w:szCs w:val="24"/>
          <w:u w:val="single"/>
          <w:lang w:val="fr-FR"/>
        </w:rPr>
        <w:t>% +_</w:t>
      </w:r>
    </w:p>
    <w:p w:rsidR="00081767" w:rsidRDefault="00081767" w:rsidP="00081767">
      <w:pPr>
        <w:rPr>
          <w:sz w:val="24"/>
          <w:szCs w:val="24"/>
          <w:lang w:val="fr-FR"/>
        </w:rPr>
      </w:pPr>
    </w:p>
    <w:p w:rsidR="00081767" w:rsidRDefault="00F6442C" w:rsidP="00081767">
      <w:pPr>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  </w:t>
      </w:r>
      <w:r w:rsidR="006830C8">
        <w:rPr>
          <w:sz w:val="24"/>
          <w:szCs w:val="24"/>
          <w:lang w:val="fr-FR"/>
        </w:rPr>
        <w:t>510</w:t>
      </w:r>
      <w:r w:rsidR="00081767">
        <w:rPr>
          <w:sz w:val="24"/>
          <w:szCs w:val="24"/>
          <w:lang w:val="fr-FR"/>
        </w:rPr>
        <w:t xml:space="preserve"> points</w:t>
      </w:r>
      <w:r w:rsidR="00081767">
        <w:rPr>
          <w:sz w:val="24"/>
          <w:szCs w:val="24"/>
          <w:lang w:val="fr-FR"/>
        </w:rPr>
        <w:tab/>
      </w:r>
      <w:r w:rsidR="00081767" w:rsidRPr="00A51E5A">
        <w:rPr>
          <w:sz w:val="24"/>
          <w:szCs w:val="24"/>
          <w:lang w:val="fr-FR"/>
        </w:rPr>
        <w:t>100</w:t>
      </w:r>
      <w:r w:rsidR="00081767">
        <w:rPr>
          <w:sz w:val="24"/>
          <w:szCs w:val="24"/>
          <w:lang w:val="fr-FR"/>
        </w:rPr>
        <w:t>.00</w:t>
      </w:r>
      <w:r w:rsidR="00081767" w:rsidRPr="00A51E5A">
        <w:rPr>
          <w:sz w:val="24"/>
          <w:szCs w:val="24"/>
          <w:lang w:val="fr-FR"/>
        </w:rPr>
        <w:t>%</w:t>
      </w:r>
    </w:p>
    <w:p w:rsidR="006803CB" w:rsidRDefault="006803CB" w:rsidP="00081767">
      <w:pPr>
        <w:rPr>
          <w:sz w:val="24"/>
          <w:szCs w:val="24"/>
          <w:lang w:val="fr-FR"/>
        </w:rPr>
      </w:pPr>
    </w:p>
    <w:p w:rsidR="006803CB" w:rsidRPr="00A51E5A" w:rsidRDefault="006803CB" w:rsidP="00081767">
      <w:pPr>
        <w:rPr>
          <w:sz w:val="24"/>
          <w:szCs w:val="24"/>
          <w:lang w:val="fr-FR"/>
        </w:rPr>
      </w:pPr>
    </w:p>
    <w:p w:rsidR="006803CB" w:rsidRDefault="006803CB" w:rsidP="006803CB">
      <w:pPr>
        <w:rPr>
          <w:sz w:val="24"/>
          <w:u w:val="single"/>
          <w:lang w:val="fr-FR"/>
        </w:rPr>
      </w:pPr>
      <w:r>
        <w:rPr>
          <w:sz w:val="24"/>
          <w:lang w:val="fr-FR"/>
        </w:rPr>
        <w:t xml:space="preserve">Extra </w:t>
      </w:r>
      <w:r w:rsidRPr="0072537B">
        <w:rPr>
          <w:sz w:val="24"/>
        </w:rPr>
        <w:t>Credit</w:t>
      </w:r>
      <w:r>
        <w:rPr>
          <w:sz w:val="24"/>
        </w:rPr>
        <w:t xml:space="preserve"> </w:t>
      </w:r>
      <w:r>
        <w:rPr>
          <w:sz w:val="24"/>
          <w:lang w:val="fr-FR"/>
        </w:rPr>
        <w:t>(</w:t>
      </w:r>
      <w:r w:rsidRPr="0072537B">
        <w:rPr>
          <w:sz w:val="24"/>
        </w:rPr>
        <w:t>see</w:t>
      </w:r>
      <w:r>
        <w:rPr>
          <w:sz w:val="24"/>
          <w:lang w:val="fr-FR"/>
        </w:rPr>
        <w:t xml:space="preserve"> </w:t>
      </w:r>
      <w:r w:rsidRPr="006C7F7E">
        <w:rPr>
          <w:i/>
          <w:sz w:val="24"/>
          <w:lang w:val="fr-FR"/>
        </w:rPr>
        <w:t xml:space="preserve">Extra </w:t>
      </w:r>
      <w:r w:rsidRPr="0072537B">
        <w:rPr>
          <w:i/>
          <w:sz w:val="24"/>
        </w:rPr>
        <w:t>Credit</w:t>
      </w:r>
      <w:r>
        <w:rPr>
          <w:sz w:val="24"/>
          <w:lang w:val="fr-FR"/>
        </w:rPr>
        <w:t xml:space="preserve"> </w:t>
      </w:r>
      <w:r w:rsidRPr="0072537B">
        <w:rPr>
          <w:sz w:val="24"/>
        </w:rPr>
        <w:t>below</w:t>
      </w:r>
      <w:r>
        <w:rPr>
          <w:sz w:val="24"/>
          <w:lang w:val="fr-FR"/>
        </w:rPr>
        <w:t>)</w:t>
      </w:r>
      <w:r>
        <w:rPr>
          <w:sz w:val="24"/>
          <w:lang w:val="fr-FR"/>
        </w:rPr>
        <w:tab/>
      </w:r>
      <w:r>
        <w:rPr>
          <w:sz w:val="24"/>
          <w:u w:val="single"/>
          <w:lang w:val="fr-FR"/>
        </w:rPr>
        <w:t>=    10 points      2</w:t>
      </w:r>
      <w:r w:rsidRPr="00CA7E5C">
        <w:rPr>
          <w:sz w:val="24"/>
          <w:u w:val="single"/>
          <w:lang w:val="fr-FR"/>
        </w:rPr>
        <w:t>.00%</w:t>
      </w:r>
      <w:r>
        <w:rPr>
          <w:sz w:val="24"/>
          <w:u w:val="single"/>
          <w:lang w:val="fr-FR"/>
        </w:rPr>
        <w:t xml:space="preserve"> +</w:t>
      </w:r>
      <w:r>
        <w:rPr>
          <w:sz w:val="24"/>
          <w:u w:val="single"/>
          <w:lang w:val="fr-FR"/>
        </w:rPr>
        <w:softHyphen/>
        <w:t>_</w:t>
      </w:r>
    </w:p>
    <w:p w:rsidR="006803CB" w:rsidRPr="00CA7E5C" w:rsidRDefault="006803CB" w:rsidP="006803CB">
      <w:pPr>
        <w:rPr>
          <w:sz w:val="24"/>
          <w:u w:val="single"/>
          <w:lang w:val="fr-FR"/>
        </w:rPr>
      </w:pPr>
    </w:p>
    <w:p w:rsidR="006803CB" w:rsidRDefault="006803CB" w:rsidP="00081767">
      <w:pPr>
        <w:rPr>
          <w:sz w:val="24"/>
          <w:lang w:val="fr-FR"/>
        </w:rPr>
      </w:pPr>
      <w:r>
        <w:rPr>
          <w:sz w:val="24"/>
          <w:lang w:val="fr-FR"/>
        </w:rPr>
        <w:t xml:space="preserve">                                                                        </w:t>
      </w:r>
      <w:r w:rsidR="006830C8">
        <w:rPr>
          <w:sz w:val="24"/>
          <w:lang w:val="fr-FR"/>
        </w:rPr>
        <w:t>= 520</w:t>
      </w:r>
      <w:r>
        <w:rPr>
          <w:sz w:val="24"/>
          <w:lang w:val="fr-FR"/>
        </w:rPr>
        <w:t xml:space="preserve"> points       102.00%</w:t>
      </w:r>
      <w:r w:rsidR="00A6426E">
        <w:rPr>
          <w:sz w:val="24"/>
          <w:lang w:val="fr-FR"/>
        </w:rPr>
        <w:t>*</w:t>
      </w:r>
    </w:p>
    <w:p w:rsidR="00081767" w:rsidRDefault="006803CB" w:rsidP="00081767">
      <w:pPr>
        <w:rPr>
          <w:sz w:val="24"/>
          <w:lang w:val="fr-FR"/>
        </w:rPr>
      </w:pPr>
      <w:r>
        <w:rPr>
          <w:sz w:val="24"/>
          <w:lang w:val="fr-FR"/>
        </w:rPr>
        <w:t xml:space="preserve">*Scores over 100% are </w:t>
      </w:r>
      <w:r w:rsidRPr="0072537B">
        <w:rPr>
          <w:sz w:val="24"/>
        </w:rPr>
        <w:t>scored</w:t>
      </w:r>
      <w:r>
        <w:rPr>
          <w:sz w:val="24"/>
          <w:lang w:val="fr-FR"/>
        </w:rPr>
        <w:t xml:space="preserve"> as 100%</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sidR="00081767">
        <w:rPr>
          <w:sz w:val="24"/>
          <w:lang w:val="fr-FR"/>
        </w:rPr>
        <w:tab/>
      </w:r>
      <w:r w:rsidR="00081767">
        <w:rPr>
          <w:sz w:val="24"/>
          <w:lang w:val="fr-FR"/>
        </w:rPr>
        <w:tab/>
      </w:r>
      <w:r w:rsidR="00081767">
        <w:rPr>
          <w:sz w:val="24"/>
          <w:lang w:val="fr-FR"/>
        </w:rPr>
        <w:tab/>
      </w:r>
      <w:r w:rsidR="00081767">
        <w:rPr>
          <w:sz w:val="24"/>
          <w:lang w:val="fr-FR"/>
        </w:rPr>
        <w:tab/>
      </w:r>
      <w:r w:rsidR="00081767">
        <w:rPr>
          <w:sz w:val="24"/>
          <w:lang w:val="fr-FR"/>
        </w:rPr>
        <w:tab/>
      </w:r>
    </w:p>
    <w:p w:rsidR="00081767" w:rsidRDefault="00081767" w:rsidP="00081767">
      <w:pPr>
        <w:pStyle w:val="Heading5"/>
        <w:rPr>
          <w:lang w:val="fr-FR"/>
        </w:rPr>
      </w:pPr>
      <w:r w:rsidRPr="0072537B">
        <w:t>Grading</w:t>
      </w:r>
      <w:r w:rsidRPr="00A51E5A">
        <w:rPr>
          <w:lang w:val="fr-FR"/>
        </w:rPr>
        <w:t xml:space="preserve"> </w:t>
      </w:r>
      <w:r w:rsidRPr="0072537B">
        <w:t>Scale</w:t>
      </w:r>
    </w:p>
    <w:p w:rsidR="00081767" w:rsidRPr="00A51E5A" w:rsidRDefault="00081767" w:rsidP="00081767">
      <w:pPr>
        <w:rPr>
          <w:sz w:val="24"/>
          <w:lang w:val="fr-FR"/>
        </w:rPr>
      </w:pPr>
      <w:r>
        <w:rPr>
          <w:sz w:val="24"/>
          <w:lang w:val="fr-FR"/>
        </w:rPr>
        <w:t xml:space="preserve">Points </w:t>
      </w:r>
      <w:r w:rsidRPr="0072537B">
        <w:rPr>
          <w:sz w:val="24"/>
        </w:rPr>
        <w:t>earned</w:t>
      </w:r>
      <w:r w:rsidR="00474C53">
        <w:rPr>
          <w:sz w:val="24"/>
          <w:lang w:val="fr-FR"/>
        </w:rPr>
        <w:t>: 459 - 510</w:t>
      </w:r>
      <w:r>
        <w:rPr>
          <w:sz w:val="24"/>
          <w:lang w:val="fr-FR"/>
        </w:rPr>
        <w:t xml:space="preserve"> (90.00% - 100.00%) = A</w:t>
      </w:r>
    </w:p>
    <w:p w:rsidR="00081767" w:rsidRDefault="00474C53" w:rsidP="00081767">
      <w:pPr>
        <w:rPr>
          <w:sz w:val="24"/>
        </w:rPr>
      </w:pPr>
      <w:r>
        <w:rPr>
          <w:sz w:val="24"/>
        </w:rPr>
        <w:t>Points earned: 408 - 458</w:t>
      </w:r>
      <w:r w:rsidR="00081767">
        <w:rPr>
          <w:sz w:val="24"/>
        </w:rPr>
        <w:t xml:space="preserve"> (80.00% </w:t>
      </w:r>
      <w:proofErr w:type="gramStart"/>
      <w:r w:rsidR="00081767">
        <w:rPr>
          <w:sz w:val="24"/>
        </w:rPr>
        <w:t>-  89.99</w:t>
      </w:r>
      <w:proofErr w:type="gramEnd"/>
      <w:r w:rsidR="00081767">
        <w:rPr>
          <w:sz w:val="24"/>
        </w:rPr>
        <w:t>%)  = B</w:t>
      </w:r>
    </w:p>
    <w:p w:rsidR="00081767" w:rsidRDefault="00474C53" w:rsidP="00081767">
      <w:pPr>
        <w:rPr>
          <w:sz w:val="24"/>
        </w:rPr>
      </w:pPr>
      <w:r>
        <w:rPr>
          <w:sz w:val="24"/>
        </w:rPr>
        <w:t>Points earned: 357 - 407</w:t>
      </w:r>
      <w:r w:rsidR="00081767">
        <w:rPr>
          <w:sz w:val="24"/>
        </w:rPr>
        <w:t xml:space="preserve"> (70.00% </w:t>
      </w:r>
      <w:proofErr w:type="gramStart"/>
      <w:r w:rsidR="00081767">
        <w:rPr>
          <w:sz w:val="24"/>
        </w:rPr>
        <w:t>-  79.99</w:t>
      </w:r>
      <w:proofErr w:type="gramEnd"/>
      <w:r w:rsidR="00081767">
        <w:rPr>
          <w:sz w:val="24"/>
        </w:rPr>
        <w:t>%)  = C</w:t>
      </w:r>
    </w:p>
    <w:p w:rsidR="00081767" w:rsidRDefault="00474C53" w:rsidP="00081767">
      <w:pPr>
        <w:rPr>
          <w:sz w:val="24"/>
        </w:rPr>
      </w:pPr>
      <w:r>
        <w:rPr>
          <w:sz w:val="24"/>
        </w:rPr>
        <w:t>Points earned: 306</w:t>
      </w:r>
      <w:r w:rsidR="00523AF9">
        <w:rPr>
          <w:sz w:val="24"/>
        </w:rPr>
        <w:t xml:space="preserve"> - 35</w:t>
      </w:r>
      <w:r>
        <w:rPr>
          <w:sz w:val="24"/>
        </w:rPr>
        <w:t>6</w:t>
      </w:r>
      <w:r w:rsidR="00081767">
        <w:rPr>
          <w:sz w:val="24"/>
        </w:rPr>
        <w:t xml:space="preserve"> (60.00% </w:t>
      </w:r>
      <w:proofErr w:type="gramStart"/>
      <w:r w:rsidR="00081767">
        <w:rPr>
          <w:sz w:val="24"/>
        </w:rPr>
        <w:t>-  69.99</w:t>
      </w:r>
      <w:proofErr w:type="gramEnd"/>
      <w:r w:rsidR="00081767">
        <w:rPr>
          <w:sz w:val="24"/>
        </w:rPr>
        <w:t>%)  = D</w:t>
      </w:r>
    </w:p>
    <w:p w:rsidR="00081767" w:rsidRDefault="00474C53" w:rsidP="00081767">
      <w:pPr>
        <w:rPr>
          <w:sz w:val="24"/>
        </w:rPr>
      </w:pPr>
      <w:r>
        <w:rPr>
          <w:sz w:val="24"/>
        </w:rPr>
        <w:t>Points earned: 000 - 305</w:t>
      </w:r>
      <w:r w:rsidR="00081767">
        <w:rPr>
          <w:sz w:val="24"/>
        </w:rPr>
        <w:t xml:space="preserve">   (0.00% </w:t>
      </w:r>
      <w:proofErr w:type="gramStart"/>
      <w:r w:rsidR="00081767">
        <w:rPr>
          <w:sz w:val="24"/>
        </w:rPr>
        <w:t>-  59.99</w:t>
      </w:r>
      <w:proofErr w:type="gramEnd"/>
      <w:r w:rsidR="00081767">
        <w:rPr>
          <w:sz w:val="24"/>
        </w:rPr>
        <w:t>%)  = no course credit</w:t>
      </w:r>
    </w:p>
    <w:p w:rsidR="00081767" w:rsidRDefault="00081767" w:rsidP="00081767">
      <w:pPr>
        <w:rPr>
          <w:b/>
          <w:sz w:val="24"/>
          <w:szCs w:val="24"/>
          <w:u w:val="single"/>
        </w:rPr>
      </w:pPr>
    </w:p>
    <w:p w:rsidR="006830C8" w:rsidRPr="005F3DE8" w:rsidRDefault="006830C8" w:rsidP="006830C8">
      <w:pPr>
        <w:rPr>
          <w:b/>
          <w:sz w:val="24"/>
          <w:szCs w:val="24"/>
          <w:u w:val="single"/>
        </w:rPr>
      </w:pPr>
      <w:r>
        <w:rPr>
          <w:b/>
          <w:sz w:val="24"/>
          <w:szCs w:val="24"/>
          <w:u w:val="single"/>
        </w:rPr>
        <w:t>Attendance</w:t>
      </w:r>
    </w:p>
    <w:p w:rsidR="006830C8" w:rsidRPr="00A32075" w:rsidRDefault="006830C8" w:rsidP="006830C8">
      <w:pPr>
        <w:rPr>
          <w:sz w:val="24"/>
          <w:szCs w:val="24"/>
        </w:rPr>
      </w:pPr>
      <w:r w:rsidRPr="00A32075">
        <w:rPr>
          <w:sz w:val="24"/>
          <w:szCs w:val="24"/>
        </w:rPr>
        <w:t xml:space="preserve">Material will be presented in a combination of </w:t>
      </w:r>
      <w:proofErr w:type="spellStart"/>
      <w:r w:rsidRPr="00A32075">
        <w:rPr>
          <w:sz w:val="24"/>
          <w:szCs w:val="24"/>
        </w:rPr>
        <w:t>Powerpoint</w:t>
      </w:r>
      <w:proofErr w:type="spellEnd"/>
      <w:r w:rsidRPr="00A32075">
        <w:rPr>
          <w:sz w:val="24"/>
          <w:szCs w:val="24"/>
        </w:rPr>
        <w:t xml:space="preserve"> slides and video. Many in-class examples will be given to enhance understanding of theory and provide practical application. Attendance will be taken at the BEGINNING of the class hour, and/or at other times during the class. If you are absent when attendance is taken, you ARE ABSENT. Even if you were in class a few minutes later (or earlier), you will be counted absent if you are not present when attendance is taken. If you need to arrive at a specific class later than normal or leave earlier than normal, please let the instructor know. Class attendance is strongly recommended and highly associated with success. </w:t>
      </w:r>
      <w:r w:rsidRPr="00A32075">
        <w:rPr>
          <w:b/>
          <w:bCs/>
          <w:sz w:val="24"/>
          <w:szCs w:val="24"/>
          <w:u w:val="single"/>
        </w:rPr>
        <w:t>Any student missing more than 8 classes FOR ANY REASON will receive a grade of F in this course</w:t>
      </w:r>
      <w:r w:rsidRPr="00A32075">
        <w:rPr>
          <w:b/>
          <w:bCs/>
          <w:sz w:val="24"/>
          <w:szCs w:val="24"/>
        </w:rPr>
        <w:t>.</w:t>
      </w:r>
    </w:p>
    <w:p w:rsidR="00081767" w:rsidRDefault="00081767" w:rsidP="00081767">
      <w:pPr>
        <w:rPr>
          <w:sz w:val="24"/>
          <w:szCs w:val="24"/>
        </w:rPr>
      </w:pPr>
    </w:p>
    <w:p w:rsidR="00081767" w:rsidRDefault="00081767" w:rsidP="00081767">
      <w:pPr>
        <w:rPr>
          <w:sz w:val="24"/>
          <w:szCs w:val="24"/>
        </w:rPr>
      </w:pPr>
      <w:r w:rsidRPr="005F3DE8">
        <w:rPr>
          <w:sz w:val="24"/>
          <w:szCs w:val="24"/>
        </w:rPr>
        <w:t>The schedules and reading assignments contained in this syll</w:t>
      </w:r>
      <w:r>
        <w:rPr>
          <w:sz w:val="24"/>
          <w:szCs w:val="24"/>
        </w:rPr>
        <w:t xml:space="preserve">abus may be subject to change. </w:t>
      </w:r>
      <w:r w:rsidRPr="005F3DE8">
        <w:rPr>
          <w:sz w:val="24"/>
          <w:szCs w:val="24"/>
        </w:rPr>
        <w:t xml:space="preserve">You are responsible for all announcements concerning changes in the course outline, readings, assignments, exams, and other matters made during class periods whether or not you are in attendance when announcements are made.  </w:t>
      </w:r>
    </w:p>
    <w:p w:rsidR="00081767" w:rsidRDefault="00081767" w:rsidP="00081767">
      <w:pPr>
        <w:rPr>
          <w:sz w:val="24"/>
          <w:szCs w:val="24"/>
        </w:rPr>
      </w:pPr>
    </w:p>
    <w:p w:rsidR="00081767" w:rsidRPr="00D866F1" w:rsidRDefault="00081767" w:rsidP="00081767">
      <w:pPr>
        <w:rPr>
          <w:b/>
          <w:sz w:val="24"/>
          <w:szCs w:val="24"/>
          <w:u w:val="single"/>
        </w:rPr>
      </w:pPr>
      <w:r>
        <w:rPr>
          <w:b/>
          <w:sz w:val="24"/>
          <w:szCs w:val="24"/>
          <w:u w:val="single"/>
        </w:rPr>
        <w:t>Lecture Questions</w:t>
      </w:r>
    </w:p>
    <w:p w:rsidR="00BC4A03" w:rsidRPr="00290B5F" w:rsidRDefault="00081767" w:rsidP="00BC4A03">
      <w:pPr>
        <w:rPr>
          <w:sz w:val="24"/>
        </w:rPr>
      </w:pPr>
      <w:r>
        <w:rPr>
          <w:sz w:val="24"/>
        </w:rPr>
        <w:t>During the lecture a question may be presented either about material covered during the current class or material covered during the previous class. If a question is presented, the student should write down on a letter size paper the answer. On the answer paper the student should copy the question number, write his/her name, and write a short answer to the question. The answer, question number, and name should be easily legible and su</w:t>
      </w:r>
      <w:r w:rsidR="00F97DA2">
        <w:rPr>
          <w:sz w:val="24"/>
        </w:rPr>
        <w:t>bmitted at the end of the class.</w:t>
      </w:r>
      <w:r>
        <w:rPr>
          <w:sz w:val="24"/>
        </w:rPr>
        <w:t xml:space="preserve"> It is recommended to use a print script style, because submissions with illegible or hard to decipher answers, question numbers and</w:t>
      </w:r>
      <w:r w:rsidR="006A3DCB">
        <w:rPr>
          <w:sz w:val="24"/>
        </w:rPr>
        <w:t>/or names will not get scored. There will be 15 questions presented during the semester and e</w:t>
      </w:r>
      <w:r>
        <w:rPr>
          <w:sz w:val="24"/>
        </w:rPr>
        <w:t xml:space="preserve">ach </w:t>
      </w:r>
      <w:r w:rsidR="006A3DCB">
        <w:rPr>
          <w:sz w:val="24"/>
        </w:rPr>
        <w:t xml:space="preserve">correct </w:t>
      </w:r>
      <w:r w:rsidR="00F6442C">
        <w:rPr>
          <w:sz w:val="24"/>
        </w:rPr>
        <w:t>answer is worth 4</w:t>
      </w:r>
      <w:r>
        <w:rPr>
          <w:sz w:val="24"/>
        </w:rPr>
        <w:t xml:space="preserve"> points. </w:t>
      </w:r>
      <w:r w:rsidRPr="006D60A7">
        <w:rPr>
          <w:b/>
          <w:sz w:val="24"/>
        </w:rPr>
        <w:t>A maximum of</w:t>
      </w:r>
      <w:r w:rsidR="00F6442C">
        <w:rPr>
          <w:b/>
          <w:sz w:val="24"/>
        </w:rPr>
        <w:t xml:space="preserve"> 6</w:t>
      </w:r>
      <w:r w:rsidR="00411A26">
        <w:rPr>
          <w:b/>
          <w:sz w:val="24"/>
        </w:rPr>
        <w:t>0</w:t>
      </w:r>
      <w:r w:rsidRPr="006D60A7">
        <w:rPr>
          <w:b/>
          <w:sz w:val="24"/>
        </w:rPr>
        <w:t xml:space="preserve"> points can be counted toward the total number of points.</w:t>
      </w:r>
      <w:r>
        <w:rPr>
          <w:sz w:val="24"/>
        </w:rPr>
        <w:t xml:space="preserve"> </w:t>
      </w:r>
      <w:r w:rsidR="00BC4A03" w:rsidRPr="00290B5F">
        <w:rPr>
          <w:b/>
          <w:bCs/>
          <w:sz w:val="24"/>
          <w:szCs w:val="24"/>
          <w:u w:val="single"/>
        </w:rPr>
        <w:t xml:space="preserve">Note: </w:t>
      </w:r>
      <w:r w:rsidR="00BC4A03">
        <w:rPr>
          <w:b/>
          <w:bCs/>
          <w:sz w:val="24"/>
          <w:szCs w:val="24"/>
          <w:u w:val="single"/>
        </w:rPr>
        <w:t xml:space="preserve">You cannot make up for a missed </w:t>
      </w:r>
      <w:r w:rsidR="00BC4A03" w:rsidRPr="00290B5F">
        <w:rPr>
          <w:b/>
          <w:bCs/>
          <w:sz w:val="24"/>
          <w:szCs w:val="24"/>
          <w:u w:val="single"/>
        </w:rPr>
        <w:t>question</w:t>
      </w:r>
      <w:r w:rsidR="00BC4A03">
        <w:rPr>
          <w:b/>
          <w:bCs/>
          <w:sz w:val="24"/>
          <w:szCs w:val="24"/>
          <w:u w:val="single"/>
        </w:rPr>
        <w:t xml:space="preserve"> for any reasons.</w:t>
      </w:r>
    </w:p>
    <w:p w:rsidR="00F4409B" w:rsidRDefault="00F4409B" w:rsidP="00081767">
      <w:pPr>
        <w:rPr>
          <w:sz w:val="24"/>
        </w:rPr>
      </w:pPr>
    </w:p>
    <w:p w:rsidR="00A6426E" w:rsidRDefault="00A6426E" w:rsidP="00081767">
      <w:pPr>
        <w:rPr>
          <w:b/>
          <w:sz w:val="24"/>
          <w:szCs w:val="24"/>
          <w:u w:val="single"/>
        </w:rPr>
      </w:pPr>
    </w:p>
    <w:p w:rsidR="00081767" w:rsidRPr="00064B03" w:rsidRDefault="00081767" w:rsidP="00081767">
      <w:pPr>
        <w:rPr>
          <w:b/>
          <w:sz w:val="24"/>
          <w:szCs w:val="24"/>
          <w:u w:val="single"/>
        </w:rPr>
      </w:pPr>
      <w:r w:rsidRPr="00064B03">
        <w:rPr>
          <w:b/>
          <w:sz w:val="24"/>
          <w:szCs w:val="24"/>
          <w:u w:val="single"/>
        </w:rPr>
        <w:lastRenderedPageBreak/>
        <w:t>Exams</w:t>
      </w:r>
    </w:p>
    <w:p w:rsidR="00081767" w:rsidRDefault="00F6442C" w:rsidP="00081767">
      <w:pPr>
        <w:rPr>
          <w:sz w:val="24"/>
          <w:szCs w:val="24"/>
        </w:rPr>
      </w:pPr>
      <w:r>
        <w:rPr>
          <w:sz w:val="24"/>
          <w:szCs w:val="24"/>
        </w:rPr>
        <w:t>There will be a total of 3</w:t>
      </w:r>
      <w:r w:rsidR="00081767" w:rsidRPr="00064B03">
        <w:rPr>
          <w:sz w:val="24"/>
          <w:szCs w:val="24"/>
        </w:rPr>
        <w:t xml:space="preserve"> exams given over the course of the semester. </w:t>
      </w:r>
      <w:r w:rsidR="00F4409B">
        <w:rPr>
          <w:sz w:val="24"/>
          <w:szCs w:val="24"/>
        </w:rPr>
        <w:t>While</w:t>
      </w:r>
      <w:r w:rsidR="00D26D1A">
        <w:rPr>
          <w:sz w:val="24"/>
          <w:szCs w:val="24"/>
        </w:rPr>
        <w:t xml:space="preserve"> the exams are</w:t>
      </w:r>
      <w:r w:rsidR="007C5092">
        <w:rPr>
          <w:sz w:val="24"/>
          <w:szCs w:val="24"/>
        </w:rPr>
        <w:t xml:space="preserve"> </w:t>
      </w:r>
      <w:r w:rsidR="00081767" w:rsidRPr="00916167">
        <w:rPr>
          <w:sz w:val="24"/>
          <w:szCs w:val="24"/>
        </w:rPr>
        <w:t xml:space="preserve">not cumulative for specific knowledge, </w:t>
      </w:r>
      <w:r w:rsidR="007C5092">
        <w:rPr>
          <w:sz w:val="24"/>
          <w:szCs w:val="24"/>
        </w:rPr>
        <w:t xml:space="preserve">it is </w:t>
      </w:r>
      <w:r w:rsidR="00081767">
        <w:rPr>
          <w:sz w:val="24"/>
          <w:szCs w:val="24"/>
        </w:rPr>
        <w:t>cumulative for basic knowledge of theories and concepts. T</w:t>
      </w:r>
      <w:r w:rsidR="00081767" w:rsidRPr="00916167">
        <w:rPr>
          <w:sz w:val="24"/>
          <w:szCs w:val="24"/>
        </w:rPr>
        <w:t>hus understanding of previous material is imperative</w:t>
      </w:r>
      <w:r w:rsidR="00081767">
        <w:rPr>
          <w:sz w:val="24"/>
          <w:szCs w:val="24"/>
        </w:rPr>
        <w:t xml:space="preserve"> to get a good grade at the exams.  </w:t>
      </w:r>
    </w:p>
    <w:p w:rsidR="00081767" w:rsidRDefault="00081767" w:rsidP="00081767">
      <w:pPr>
        <w:rPr>
          <w:sz w:val="24"/>
          <w:szCs w:val="24"/>
        </w:rPr>
      </w:pPr>
      <w:r>
        <w:rPr>
          <w:sz w:val="24"/>
          <w:szCs w:val="24"/>
        </w:rPr>
        <w:t>The exams will be given i</w:t>
      </w:r>
      <w:r w:rsidRPr="00064B03">
        <w:rPr>
          <w:sz w:val="24"/>
          <w:szCs w:val="24"/>
        </w:rPr>
        <w:t>n</w:t>
      </w:r>
      <w:r>
        <w:rPr>
          <w:sz w:val="24"/>
          <w:szCs w:val="24"/>
        </w:rPr>
        <w:t xml:space="preserve"> the periods:</w:t>
      </w:r>
    </w:p>
    <w:p w:rsidR="00A6426E" w:rsidRDefault="00A6426E" w:rsidP="00081767">
      <w:pPr>
        <w:rPr>
          <w:sz w:val="24"/>
          <w:szCs w:val="24"/>
        </w:rPr>
      </w:pPr>
    </w:p>
    <w:p w:rsidR="00081767" w:rsidRDefault="00474C53" w:rsidP="00081767">
      <w:pPr>
        <w:pStyle w:val="ListParagraph"/>
        <w:numPr>
          <w:ilvl w:val="0"/>
          <w:numId w:val="3"/>
        </w:numPr>
        <w:rPr>
          <w:b/>
          <w:sz w:val="24"/>
          <w:szCs w:val="24"/>
        </w:rPr>
      </w:pPr>
      <w:r>
        <w:rPr>
          <w:b/>
          <w:sz w:val="24"/>
          <w:szCs w:val="24"/>
        </w:rPr>
        <w:t>Tuesday, February 21</w:t>
      </w:r>
      <w:r w:rsidRPr="00474C53">
        <w:rPr>
          <w:b/>
          <w:sz w:val="24"/>
          <w:szCs w:val="24"/>
          <w:vertAlign w:val="superscript"/>
        </w:rPr>
        <w:t>st</w:t>
      </w:r>
      <w:r>
        <w:rPr>
          <w:b/>
          <w:sz w:val="24"/>
          <w:szCs w:val="24"/>
        </w:rPr>
        <w:t xml:space="preserve"> </w:t>
      </w:r>
    </w:p>
    <w:p w:rsidR="00474C53" w:rsidRDefault="00474C53" w:rsidP="00081767">
      <w:pPr>
        <w:pStyle w:val="ListParagraph"/>
        <w:numPr>
          <w:ilvl w:val="0"/>
          <w:numId w:val="3"/>
        </w:numPr>
        <w:rPr>
          <w:b/>
          <w:sz w:val="24"/>
          <w:szCs w:val="24"/>
        </w:rPr>
      </w:pPr>
      <w:r>
        <w:rPr>
          <w:b/>
          <w:sz w:val="24"/>
          <w:szCs w:val="24"/>
        </w:rPr>
        <w:t>Tuesday, April 3</w:t>
      </w:r>
      <w:r w:rsidRPr="00474C53">
        <w:rPr>
          <w:b/>
          <w:sz w:val="24"/>
          <w:szCs w:val="24"/>
          <w:vertAlign w:val="superscript"/>
        </w:rPr>
        <w:t>rd</w:t>
      </w:r>
      <w:r>
        <w:rPr>
          <w:b/>
          <w:sz w:val="24"/>
          <w:szCs w:val="24"/>
        </w:rPr>
        <w:t xml:space="preserve"> </w:t>
      </w:r>
    </w:p>
    <w:p w:rsidR="00F6442C" w:rsidRPr="0080249C" w:rsidRDefault="00474C53" w:rsidP="00081767">
      <w:pPr>
        <w:pStyle w:val="ListParagraph"/>
        <w:numPr>
          <w:ilvl w:val="0"/>
          <w:numId w:val="3"/>
        </w:numPr>
        <w:rPr>
          <w:b/>
          <w:sz w:val="24"/>
          <w:szCs w:val="24"/>
        </w:rPr>
      </w:pPr>
      <w:r>
        <w:rPr>
          <w:b/>
          <w:sz w:val="24"/>
          <w:szCs w:val="24"/>
        </w:rPr>
        <w:t>Thursday, May 3</w:t>
      </w:r>
      <w:r w:rsidRPr="00474C53">
        <w:rPr>
          <w:b/>
          <w:sz w:val="24"/>
          <w:szCs w:val="24"/>
          <w:vertAlign w:val="superscript"/>
        </w:rPr>
        <w:t>rd</w:t>
      </w:r>
      <w:r>
        <w:rPr>
          <w:b/>
          <w:sz w:val="24"/>
          <w:szCs w:val="24"/>
        </w:rPr>
        <w:t xml:space="preserve"> </w:t>
      </w:r>
      <w:r w:rsidR="00523AF9">
        <w:rPr>
          <w:b/>
          <w:sz w:val="24"/>
          <w:szCs w:val="24"/>
        </w:rPr>
        <w:t xml:space="preserve"> </w:t>
      </w:r>
    </w:p>
    <w:p w:rsidR="000B0524" w:rsidRPr="006C7F7E" w:rsidRDefault="000B0524" w:rsidP="00081767">
      <w:pPr>
        <w:ind w:left="360"/>
        <w:rPr>
          <w:b/>
          <w:sz w:val="24"/>
          <w:szCs w:val="24"/>
        </w:rPr>
      </w:pPr>
    </w:p>
    <w:p w:rsidR="00081767" w:rsidRDefault="00F6442C" w:rsidP="00081767">
      <w:pPr>
        <w:rPr>
          <w:sz w:val="24"/>
          <w:szCs w:val="24"/>
        </w:rPr>
      </w:pPr>
      <w:r>
        <w:rPr>
          <w:sz w:val="24"/>
          <w:szCs w:val="24"/>
        </w:rPr>
        <w:t>Exams</w:t>
      </w:r>
      <w:r w:rsidR="002E697C">
        <w:rPr>
          <w:sz w:val="24"/>
          <w:szCs w:val="24"/>
        </w:rPr>
        <w:t xml:space="preserve"> will be </w:t>
      </w:r>
      <w:r w:rsidR="00081767" w:rsidRPr="00064B03">
        <w:rPr>
          <w:sz w:val="24"/>
          <w:szCs w:val="24"/>
        </w:rPr>
        <w:t>multiple choice</w:t>
      </w:r>
      <w:r w:rsidR="00081767">
        <w:rPr>
          <w:sz w:val="24"/>
          <w:szCs w:val="24"/>
        </w:rPr>
        <w:t xml:space="preserve"> questions</w:t>
      </w:r>
      <w:r w:rsidR="002E697C">
        <w:rPr>
          <w:sz w:val="24"/>
          <w:szCs w:val="24"/>
        </w:rPr>
        <w:t>, and/or short answer questions.</w:t>
      </w:r>
    </w:p>
    <w:p w:rsidR="00081767" w:rsidRDefault="00081767" w:rsidP="00081767">
      <w:pPr>
        <w:rPr>
          <w:sz w:val="24"/>
          <w:szCs w:val="24"/>
        </w:rPr>
      </w:pPr>
      <w:r w:rsidRPr="00064B03">
        <w:rPr>
          <w:sz w:val="24"/>
          <w:szCs w:val="24"/>
        </w:rPr>
        <w:t>Exams will cover material discussed in lecture</w:t>
      </w:r>
      <w:r>
        <w:rPr>
          <w:sz w:val="24"/>
          <w:szCs w:val="24"/>
        </w:rPr>
        <w:t>, possible additional readings assignments announced in class, and all the material covered in the</w:t>
      </w:r>
      <w:r w:rsidRPr="00064B03">
        <w:rPr>
          <w:sz w:val="24"/>
          <w:szCs w:val="24"/>
        </w:rPr>
        <w:t xml:space="preserve"> textbook.</w:t>
      </w:r>
    </w:p>
    <w:p w:rsidR="00BC4A03" w:rsidRDefault="00BC4A03" w:rsidP="00081767">
      <w:pPr>
        <w:rPr>
          <w:sz w:val="24"/>
          <w:szCs w:val="24"/>
        </w:rPr>
      </w:pPr>
    </w:p>
    <w:p w:rsidR="00BC4A03" w:rsidRPr="00A32075" w:rsidRDefault="00BC4A03" w:rsidP="00BC4A03">
      <w:pPr>
        <w:rPr>
          <w:b/>
          <w:sz w:val="24"/>
          <w:szCs w:val="24"/>
          <w:u w:val="single"/>
        </w:rPr>
      </w:pPr>
      <w:r w:rsidRPr="00A32075">
        <w:rPr>
          <w:sz w:val="24"/>
          <w:szCs w:val="24"/>
        </w:rPr>
        <w:t xml:space="preserve">Permission to take an examination at a time other than the scheduled time will ALMOST NEVER be granted. Failure to take the examination at the scheduled time will result in a zero for that examination. Excuses such as oversleeping, car problems, etc. are ALMOST NEVER granted. You need to plan ahead and be ready to take the examination as scheduled. </w:t>
      </w:r>
      <w:r w:rsidRPr="00A32075">
        <w:rPr>
          <w:b/>
          <w:sz w:val="24"/>
          <w:szCs w:val="24"/>
        </w:rPr>
        <w:t>Should you miss an examination and be granted the opportunity to take a make-up examination, you will take an examination much like the students in class but multiple choice items may be changed to short answer essay or completion.</w:t>
      </w:r>
      <w:r w:rsidRPr="00A32075">
        <w:rPr>
          <w:sz w:val="24"/>
          <w:szCs w:val="24"/>
        </w:rPr>
        <w:t xml:space="preserve"> Any make-up examination will be conducted at the instructor’s convenience and not necessarily the student’s most convenient time. </w:t>
      </w:r>
      <w:r w:rsidRPr="00A32075">
        <w:rPr>
          <w:b/>
          <w:sz w:val="24"/>
          <w:szCs w:val="24"/>
          <w:u w:val="single"/>
        </w:rPr>
        <w:t>Please take the examination as scheduled.</w:t>
      </w:r>
    </w:p>
    <w:p w:rsidR="00BC4A03" w:rsidRPr="002E697C" w:rsidRDefault="00BC4A03" w:rsidP="00081767">
      <w:pPr>
        <w:rPr>
          <w:sz w:val="24"/>
          <w:szCs w:val="24"/>
        </w:rPr>
      </w:pPr>
    </w:p>
    <w:p w:rsidR="00A6426E" w:rsidRDefault="00A6426E" w:rsidP="00081767">
      <w:pPr>
        <w:rPr>
          <w:sz w:val="24"/>
          <w:szCs w:val="24"/>
          <w:u w:val="single"/>
        </w:rPr>
      </w:pPr>
    </w:p>
    <w:p w:rsidR="00C3048B" w:rsidRPr="00C3048B" w:rsidRDefault="00C3048B" w:rsidP="00081767">
      <w:pPr>
        <w:rPr>
          <w:b/>
          <w:sz w:val="24"/>
          <w:szCs w:val="24"/>
          <w:u w:val="single"/>
        </w:rPr>
      </w:pPr>
      <w:r w:rsidRPr="00C3048B">
        <w:rPr>
          <w:b/>
          <w:sz w:val="24"/>
          <w:szCs w:val="24"/>
          <w:u w:val="single"/>
        </w:rPr>
        <w:t>Assignment</w:t>
      </w:r>
      <w:r w:rsidR="00D26D1A">
        <w:rPr>
          <w:b/>
          <w:sz w:val="24"/>
          <w:szCs w:val="24"/>
          <w:u w:val="single"/>
        </w:rPr>
        <w:t xml:space="preserve"> 1</w:t>
      </w:r>
      <w:r w:rsidRPr="00C3048B">
        <w:rPr>
          <w:b/>
          <w:sz w:val="24"/>
          <w:szCs w:val="24"/>
          <w:u w:val="single"/>
        </w:rPr>
        <w:t>- Research Article Critique</w:t>
      </w:r>
    </w:p>
    <w:p w:rsidR="00C3048B" w:rsidRDefault="00C3048B" w:rsidP="00081767">
      <w:pPr>
        <w:rPr>
          <w:sz w:val="24"/>
          <w:szCs w:val="24"/>
        </w:rPr>
      </w:pPr>
      <w:proofErr w:type="spellStart"/>
      <w:proofErr w:type="gramStart"/>
      <w:r>
        <w:rPr>
          <w:sz w:val="24"/>
          <w:szCs w:val="24"/>
        </w:rPr>
        <w:t>Kin</w:t>
      </w:r>
      <w:r w:rsidR="008E3AD3">
        <w:rPr>
          <w:sz w:val="24"/>
          <w:szCs w:val="24"/>
        </w:rPr>
        <w:t>e</w:t>
      </w:r>
      <w:proofErr w:type="spellEnd"/>
      <w:proofErr w:type="gramEnd"/>
      <w:r>
        <w:rPr>
          <w:sz w:val="24"/>
          <w:szCs w:val="24"/>
        </w:rPr>
        <w:t xml:space="preserve"> 4000 blackboard site will provide two articles for you to read. </w:t>
      </w:r>
      <w:r w:rsidR="005048FA">
        <w:rPr>
          <w:sz w:val="24"/>
          <w:szCs w:val="24"/>
        </w:rPr>
        <w:t xml:space="preserve">All research articles are related to our course materials. </w:t>
      </w:r>
      <w:r>
        <w:rPr>
          <w:sz w:val="24"/>
          <w:szCs w:val="24"/>
        </w:rPr>
        <w:t>This assignment ensure</w:t>
      </w:r>
      <w:r w:rsidR="00D43EBF">
        <w:rPr>
          <w:sz w:val="24"/>
          <w:szCs w:val="24"/>
        </w:rPr>
        <w:t>s</w:t>
      </w:r>
      <w:r>
        <w:rPr>
          <w:sz w:val="24"/>
          <w:szCs w:val="24"/>
        </w:rPr>
        <w:t xml:space="preserve"> that you are able to read and correctly interpret sport and exercise psychology research.</w:t>
      </w:r>
      <w:r w:rsidR="00D43EBF">
        <w:rPr>
          <w:sz w:val="24"/>
          <w:szCs w:val="24"/>
        </w:rPr>
        <w:t xml:space="preserve"> It also helps you learn how to efficiently summarize research articles. </w:t>
      </w:r>
    </w:p>
    <w:p w:rsidR="00C02E5B" w:rsidRDefault="00D43EBF" w:rsidP="00081767">
      <w:pPr>
        <w:rPr>
          <w:sz w:val="24"/>
          <w:szCs w:val="24"/>
        </w:rPr>
      </w:pPr>
      <w:r>
        <w:rPr>
          <w:sz w:val="24"/>
          <w:szCs w:val="24"/>
        </w:rPr>
        <w:t xml:space="preserve">You need to choose one of the two articles to read. </w:t>
      </w:r>
      <w:r w:rsidR="00F97DA2">
        <w:rPr>
          <w:sz w:val="24"/>
          <w:szCs w:val="24"/>
        </w:rPr>
        <w:t xml:space="preserve">While </w:t>
      </w:r>
      <w:r w:rsidR="00C02E5B">
        <w:rPr>
          <w:sz w:val="24"/>
          <w:szCs w:val="24"/>
        </w:rPr>
        <w:t>reading over the article of choice, you will want to address the following:</w:t>
      </w:r>
    </w:p>
    <w:p w:rsidR="00C02E5B" w:rsidRPr="00E9777F" w:rsidRDefault="00C02E5B" w:rsidP="00E9777F">
      <w:pPr>
        <w:pStyle w:val="ListParagraph"/>
        <w:numPr>
          <w:ilvl w:val="0"/>
          <w:numId w:val="7"/>
        </w:numPr>
        <w:rPr>
          <w:sz w:val="24"/>
          <w:szCs w:val="24"/>
        </w:rPr>
      </w:pPr>
      <w:r w:rsidRPr="00E9777F">
        <w:rPr>
          <w:sz w:val="24"/>
          <w:szCs w:val="24"/>
        </w:rPr>
        <w:t>What’s the purpose of the study?</w:t>
      </w:r>
    </w:p>
    <w:p w:rsidR="00C02E5B" w:rsidRPr="00E9777F" w:rsidRDefault="00C02E5B" w:rsidP="00E9777F">
      <w:pPr>
        <w:pStyle w:val="ListParagraph"/>
        <w:numPr>
          <w:ilvl w:val="0"/>
          <w:numId w:val="7"/>
        </w:numPr>
        <w:rPr>
          <w:sz w:val="24"/>
          <w:szCs w:val="24"/>
        </w:rPr>
      </w:pPr>
      <w:r w:rsidRPr="00E9777F">
        <w:rPr>
          <w:sz w:val="24"/>
          <w:szCs w:val="24"/>
        </w:rPr>
        <w:t xml:space="preserve">How the study was conducted? (Method section: </w:t>
      </w:r>
      <w:r w:rsidR="00E9777F">
        <w:rPr>
          <w:sz w:val="24"/>
          <w:szCs w:val="24"/>
        </w:rPr>
        <w:t xml:space="preserve">type of study, </w:t>
      </w:r>
      <w:r w:rsidRPr="00E9777F">
        <w:rPr>
          <w:sz w:val="24"/>
          <w:szCs w:val="24"/>
        </w:rPr>
        <w:t>participants, procedures…)</w:t>
      </w:r>
    </w:p>
    <w:p w:rsidR="00C02E5B" w:rsidRPr="00E9777F" w:rsidRDefault="00C02E5B" w:rsidP="00E9777F">
      <w:pPr>
        <w:pStyle w:val="ListParagraph"/>
        <w:numPr>
          <w:ilvl w:val="0"/>
          <w:numId w:val="7"/>
        </w:numPr>
        <w:rPr>
          <w:sz w:val="24"/>
          <w:szCs w:val="24"/>
        </w:rPr>
      </w:pPr>
      <w:r w:rsidRPr="00E9777F">
        <w:rPr>
          <w:sz w:val="24"/>
          <w:szCs w:val="24"/>
        </w:rPr>
        <w:t>Discuss the results of the study.</w:t>
      </w:r>
    </w:p>
    <w:p w:rsidR="00C02E5B" w:rsidRPr="00E9777F" w:rsidRDefault="00C02E5B" w:rsidP="00E9777F">
      <w:pPr>
        <w:pStyle w:val="ListParagraph"/>
        <w:numPr>
          <w:ilvl w:val="0"/>
          <w:numId w:val="7"/>
        </w:numPr>
        <w:rPr>
          <w:sz w:val="24"/>
          <w:szCs w:val="24"/>
        </w:rPr>
      </w:pPr>
      <w:r w:rsidRPr="00E9777F">
        <w:rPr>
          <w:sz w:val="24"/>
          <w:szCs w:val="24"/>
        </w:rPr>
        <w:t xml:space="preserve">Indicate the implications and </w:t>
      </w:r>
      <w:r w:rsidR="00E9777F" w:rsidRPr="00E9777F">
        <w:rPr>
          <w:sz w:val="24"/>
          <w:szCs w:val="24"/>
        </w:rPr>
        <w:t>limitations of the study</w:t>
      </w:r>
    </w:p>
    <w:p w:rsidR="00E9777F" w:rsidRDefault="00E9777F" w:rsidP="00E9777F">
      <w:pPr>
        <w:pStyle w:val="ListParagraph"/>
        <w:numPr>
          <w:ilvl w:val="0"/>
          <w:numId w:val="7"/>
        </w:numPr>
        <w:rPr>
          <w:sz w:val="24"/>
          <w:szCs w:val="24"/>
        </w:rPr>
      </w:pPr>
      <w:r w:rsidRPr="00E9777F">
        <w:rPr>
          <w:sz w:val="24"/>
          <w:szCs w:val="24"/>
        </w:rPr>
        <w:t>Based on the findings, what would be the next study you would like to conduct in this area?</w:t>
      </w:r>
    </w:p>
    <w:p w:rsidR="00E9777F" w:rsidRDefault="0029149B" w:rsidP="00E9777F">
      <w:pPr>
        <w:rPr>
          <w:sz w:val="24"/>
          <w:szCs w:val="24"/>
        </w:rPr>
      </w:pPr>
      <w:r>
        <w:rPr>
          <w:sz w:val="24"/>
          <w:szCs w:val="24"/>
        </w:rPr>
        <w:t>Based on the points provided abov</w:t>
      </w:r>
      <w:r w:rsidR="00474C53">
        <w:rPr>
          <w:sz w:val="24"/>
          <w:szCs w:val="24"/>
        </w:rPr>
        <w:t xml:space="preserve">e, </w:t>
      </w:r>
      <w:r w:rsidR="00474C53" w:rsidRPr="00474C53">
        <w:rPr>
          <w:b/>
          <w:sz w:val="24"/>
          <w:szCs w:val="24"/>
          <w:u w:val="single"/>
        </w:rPr>
        <w:t>you need to write a</w:t>
      </w:r>
      <w:r w:rsidRPr="00474C53">
        <w:rPr>
          <w:b/>
          <w:sz w:val="24"/>
          <w:szCs w:val="24"/>
          <w:u w:val="single"/>
        </w:rPr>
        <w:t xml:space="preserve"> reflection paper</w:t>
      </w:r>
      <w:r>
        <w:rPr>
          <w:sz w:val="24"/>
          <w:szCs w:val="24"/>
        </w:rPr>
        <w:t xml:space="preserve"> (double spaced</w:t>
      </w:r>
      <w:r w:rsidR="00474C53">
        <w:rPr>
          <w:sz w:val="24"/>
          <w:szCs w:val="24"/>
        </w:rPr>
        <w:t>, no more than 4 pages</w:t>
      </w:r>
      <w:r w:rsidR="00D26D1A">
        <w:rPr>
          <w:sz w:val="24"/>
          <w:szCs w:val="24"/>
        </w:rPr>
        <w:t>, and APA format</w:t>
      </w:r>
      <w:r>
        <w:rPr>
          <w:sz w:val="24"/>
          <w:szCs w:val="24"/>
        </w:rPr>
        <w:t xml:space="preserve">) and complete </w:t>
      </w:r>
      <w:r w:rsidRPr="00474C53">
        <w:rPr>
          <w:b/>
          <w:sz w:val="24"/>
          <w:szCs w:val="24"/>
          <w:u w:val="single"/>
        </w:rPr>
        <w:t>the Journal Article Examination Form</w:t>
      </w:r>
      <w:r>
        <w:rPr>
          <w:sz w:val="24"/>
          <w:szCs w:val="24"/>
        </w:rPr>
        <w:t xml:space="preserve"> </w:t>
      </w:r>
      <w:r w:rsidR="005048FA">
        <w:rPr>
          <w:sz w:val="24"/>
          <w:szCs w:val="24"/>
        </w:rPr>
        <w:t xml:space="preserve">which I will provide during the semester. </w:t>
      </w:r>
    </w:p>
    <w:p w:rsidR="005048FA" w:rsidRDefault="005048FA" w:rsidP="00E9777F">
      <w:pPr>
        <w:rPr>
          <w:sz w:val="24"/>
          <w:szCs w:val="24"/>
        </w:rPr>
      </w:pPr>
    </w:p>
    <w:p w:rsidR="00A6426E" w:rsidRDefault="00A6426E" w:rsidP="00E9777F">
      <w:pPr>
        <w:rPr>
          <w:sz w:val="24"/>
          <w:szCs w:val="24"/>
        </w:rPr>
      </w:pPr>
    </w:p>
    <w:p w:rsidR="005048FA" w:rsidRPr="00712202" w:rsidRDefault="005048FA" w:rsidP="00E9777F">
      <w:pPr>
        <w:rPr>
          <w:b/>
          <w:sz w:val="24"/>
          <w:szCs w:val="24"/>
        </w:rPr>
      </w:pPr>
      <w:r w:rsidRPr="00712202">
        <w:rPr>
          <w:b/>
          <w:sz w:val="24"/>
          <w:szCs w:val="24"/>
        </w:rPr>
        <w:t xml:space="preserve">This assignment </w:t>
      </w:r>
      <w:r w:rsidR="00A6426E">
        <w:rPr>
          <w:b/>
          <w:sz w:val="24"/>
          <w:szCs w:val="24"/>
        </w:rPr>
        <w:t xml:space="preserve">(Research Article Critique) </w:t>
      </w:r>
      <w:r w:rsidR="00F6442C">
        <w:rPr>
          <w:b/>
          <w:sz w:val="24"/>
          <w:szCs w:val="24"/>
        </w:rPr>
        <w:t xml:space="preserve">is worth </w:t>
      </w:r>
      <w:r w:rsidRPr="00712202">
        <w:rPr>
          <w:b/>
          <w:sz w:val="24"/>
          <w:szCs w:val="24"/>
        </w:rPr>
        <w:t>5</w:t>
      </w:r>
      <w:r w:rsidR="00F6442C">
        <w:rPr>
          <w:b/>
          <w:sz w:val="24"/>
          <w:szCs w:val="24"/>
        </w:rPr>
        <w:t>0</w:t>
      </w:r>
      <w:r w:rsidRPr="00712202">
        <w:rPr>
          <w:b/>
          <w:sz w:val="24"/>
          <w:szCs w:val="24"/>
        </w:rPr>
        <w:t xml:space="preserve"> points of your grade and </w:t>
      </w:r>
      <w:r w:rsidR="00DE2959" w:rsidRPr="00712202">
        <w:rPr>
          <w:b/>
          <w:sz w:val="24"/>
          <w:szCs w:val="24"/>
        </w:rPr>
        <w:t>will be evaluated according to the following criteria:</w:t>
      </w:r>
    </w:p>
    <w:p w:rsidR="00DE2959" w:rsidRPr="00712202" w:rsidRDefault="00DE2959"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Content has been addressed very well: purpose, method, results, implications and conclusion (using American Psychological Association reference format, APA 6</w:t>
      </w:r>
      <w:r w:rsidRPr="00712202">
        <w:rPr>
          <w:sz w:val="24"/>
          <w:szCs w:val="24"/>
          <w:vertAlign w:val="superscript"/>
        </w:rPr>
        <w:t>th</w:t>
      </w:r>
      <w:r w:rsidRPr="00712202">
        <w:rPr>
          <w:sz w:val="24"/>
          <w:szCs w:val="24"/>
        </w:rPr>
        <w:t xml:space="preserve"> edition);</w:t>
      </w:r>
      <w:r w:rsidR="00712202">
        <w:rPr>
          <w:sz w:val="24"/>
          <w:szCs w:val="24"/>
        </w:rPr>
        <w:t xml:space="preserve">                               </w:t>
      </w:r>
      <w:r w:rsidR="00F6442C">
        <w:rPr>
          <w:sz w:val="24"/>
          <w:szCs w:val="24"/>
        </w:rPr>
        <w:t xml:space="preserve">                               25</w:t>
      </w:r>
      <w:r w:rsidR="00712202">
        <w:rPr>
          <w:sz w:val="24"/>
          <w:szCs w:val="24"/>
        </w:rPr>
        <w:t xml:space="preserve"> points</w:t>
      </w:r>
    </w:p>
    <w:p w:rsidR="00F82187" w:rsidRPr="00712202"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 xml:space="preserve">The paper is organized </w:t>
      </w:r>
      <w:r w:rsidR="00DE2959" w:rsidRPr="00712202">
        <w:rPr>
          <w:sz w:val="24"/>
          <w:szCs w:val="24"/>
        </w:rPr>
        <w:t>and present</w:t>
      </w:r>
      <w:r w:rsidRPr="00712202">
        <w:rPr>
          <w:sz w:val="24"/>
          <w:szCs w:val="24"/>
        </w:rPr>
        <w:t>s</w:t>
      </w:r>
      <w:r w:rsidR="00DE2959" w:rsidRPr="00712202">
        <w:rPr>
          <w:sz w:val="24"/>
          <w:szCs w:val="24"/>
        </w:rPr>
        <w:t xml:space="preserve"> a quality of writing</w:t>
      </w:r>
      <w:r w:rsidRPr="00712202">
        <w:rPr>
          <w:sz w:val="24"/>
          <w:szCs w:val="24"/>
        </w:rPr>
        <w:t xml:space="preserve"> (need 12 point Time New Roman font and 1 inch by 1 inch margins);</w:t>
      </w:r>
      <w:r w:rsidR="00712202">
        <w:rPr>
          <w:sz w:val="24"/>
          <w:szCs w:val="24"/>
        </w:rPr>
        <w:t xml:space="preserve">                                                                                                            </w:t>
      </w:r>
      <w:r w:rsidR="00F6442C">
        <w:rPr>
          <w:sz w:val="24"/>
          <w:szCs w:val="24"/>
        </w:rPr>
        <w:t xml:space="preserve">                               10</w:t>
      </w:r>
      <w:r w:rsidR="00712202">
        <w:rPr>
          <w:sz w:val="24"/>
          <w:szCs w:val="24"/>
        </w:rPr>
        <w:t xml:space="preserve"> points</w:t>
      </w:r>
    </w:p>
    <w:p w:rsidR="00F82187" w:rsidRPr="00F82187"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Your personal evaluation for this study based on your past experience as an athlete, coach, fitness leader, or spectator…</w:t>
      </w:r>
      <w:r w:rsidR="00712202">
        <w:rPr>
          <w:sz w:val="24"/>
          <w:szCs w:val="24"/>
        </w:rPr>
        <w:t xml:space="preserve">                                                                                                                 </w:t>
      </w:r>
      <w:r w:rsidR="00F6442C">
        <w:rPr>
          <w:sz w:val="24"/>
          <w:szCs w:val="24"/>
        </w:rPr>
        <w:t xml:space="preserve">                               10</w:t>
      </w:r>
      <w:r w:rsidR="00712202">
        <w:rPr>
          <w:sz w:val="24"/>
          <w:szCs w:val="24"/>
        </w:rPr>
        <w:t xml:space="preserve"> points</w:t>
      </w:r>
    </w:p>
    <w:p w:rsidR="00F82187" w:rsidRPr="00E9777F"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F82187">
        <w:rPr>
          <w:sz w:val="24"/>
          <w:szCs w:val="24"/>
        </w:rPr>
        <w:t>The Journal Article Examination Form</w:t>
      </w:r>
      <w:r w:rsidR="00461C14">
        <w:rPr>
          <w:sz w:val="24"/>
          <w:szCs w:val="24"/>
        </w:rPr>
        <w:t>;</w:t>
      </w:r>
      <w:r w:rsidR="00712202">
        <w:rPr>
          <w:sz w:val="24"/>
          <w:szCs w:val="24"/>
        </w:rPr>
        <w:t xml:space="preserve">                                                                    </w:t>
      </w:r>
      <w:r w:rsidR="00461C14">
        <w:rPr>
          <w:sz w:val="24"/>
          <w:szCs w:val="24"/>
        </w:rPr>
        <w:t xml:space="preserve">                               </w:t>
      </w:r>
      <w:r w:rsidR="00712202">
        <w:rPr>
          <w:sz w:val="24"/>
          <w:szCs w:val="24"/>
        </w:rPr>
        <w:t>5 points</w:t>
      </w:r>
    </w:p>
    <w:p w:rsidR="00C3048B" w:rsidRDefault="00C3048B" w:rsidP="00081767">
      <w:pPr>
        <w:rPr>
          <w:b/>
          <w:sz w:val="24"/>
          <w:szCs w:val="24"/>
          <w:u w:val="single"/>
        </w:rPr>
      </w:pPr>
    </w:p>
    <w:p w:rsidR="002E697C" w:rsidRDefault="002E697C" w:rsidP="00081767">
      <w:pPr>
        <w:rPr>
          <w:b/>
          <w:sz w:val="24"/>
          <w:szCs w:val="24"/>
          <w:u w:val="single"/>
        </w:rPr>
      </w:pPr>
    </w:p>
    <w:p w:rsidR="00461C14" w:rsidRDefault="00461C14" w:rsidP="00081767">
      <w:pPr>
        <w:rPr>
          <w:b/>
          <w:sz w:val="24"/>
          <w:szCs w:val="24"/>
          <w:u w:val="single"/>
        </w:rPr>
      </w:pPr>
      <w:r>
        <w:rPr>
          <w:b/>
          <w:sz w:val="24"/>
          <w:szCs w:val="24"/>
          <w:u w:val="single"/>
        </w:rPr>
        <w:t>Group Presentation</w:t>
      </w:r>
    </w:p>
    <w:p w:rsidR="00C416A9" w:rsidRDefault="00DF2CC1" w:rsidP="00081767">
      <w:pPr>
        <w:rPr>
          <w:sz w:val="24"/>
          <w:szCs w:val="24"/>
        </w:rPr>
      </w:pPr>
      <w:r>
        <w:rPr>
          <w:sz w:val="24"/>
          <w:szCs w:val="24"/>
        </w:rPr>
        <w:t xml:space="preserve">This project is to provide </w:t>
      </w:r>
      <w:r w:rsidR="0002451F">
        <w:rPr>
          <w:sz w:val="24"/>
          <w:szCs w:val="24"/>
        </w:rPr>
        <w:t>students an experience</w:t>
      </w:r>
      <w:r>
        <w:rPr>
          <w:sz w:val="24"/>
          <w:szCs w:val="24"/>
        </w:rPr>
        <w:t xml:space="preserve"> for working with group and learn how to delivery their knowledge to others.</w:t>
      </w:r>
      <w:r w:rsidR="00CD7197">
        <w:rPr>
          <w:sz w:val="24"/>
          <w:szCs w:val="24"/>
        </w:rPr>
        <w:t xml:space="preserve"> </w:t>
      </w:r>
      <w:r w:rsidR="0002451F">
        <w:rPr>
          <w:sz w:val="24"/>
          <w:szCs w:val="24"/>
        </w:rPr>
        <w:t xml:space="preserve">Students will </w:t>
      </w:r>
      <w:r w:rsidR="00CD7197">
        <w:rPr>
          <w:sz w:val="24"/>
          <w:szCs w:val="24"/>
        </w:rPr>
        <w:t>be able to demonstrate an ability to teach and communicate rather than only learning.</w:t>
      </w:r>
    </w:p>
    <w:p w:rsidR="000B0524" w:rsidRDefault="000B0524" w:rsidP="00081767">
      <w:pPr>
        <w:rPr>
          <w:sz w:val="24"/>
          <w:szCs w:val="24"/>
        </w:rPr>
      </w:pPr>
      <w:r>
        <w:rPr>
          <w:sz w:val="24"/>
          <w:szCs w:val="24"/>
        </w:rPr>
        <w:t>At the first week of the class ever</w:t>
      </w:r>
      <w:r w:rsidR="00F6442C">
        <w:rPr>
          <w:sz w:val="24"/>
          <w:szCs w:val="24"/>
        </w:rPr>
        <w:t>yone should sign up a group of 5</w:t>
      </w:r>
      <w:r>
        <w:rPr>
          <w:sz w:val="24"/>
          <w:szCs w:val="24"/>
        </w:rPr>
        <w:t xml:space="preserve"> and choose the presentation topic for your group. The topic sign-up sheet will be provided at the second day of the class</w:t>
      </w:r>
      <w:r w:rsidR="00F22E2E">
        <w:rPr>
          <w:sz w:val="24"/>
          <w:szCs w:val="24"/>
        </w:rPr>
        <w:t>. Each group will create a professional and consis</w:t>
      </w:r>
      <w:r w:rsidR="00F6442C">
        <w:rPr>
          <w:sz w:val="24"/>
          <w:szCs w:val="24"/>
        </w:rPr>
        <w:t>tent class presentation within 5</w:t>
      </w:r>
      <w:r w:rsidR="00F22E2E">
        <w:rPr>
          <w:sz w:val="24"/>
          <w:szCs w:val="24"/>
        </w:rPr>
        <w:t>0 minutes and each person in your group should</w:t>
      </w:r>
      <w:r w:rsidR="004E4CD1">
        <w:rPr>
          <w:sz w:val="24"/>
          <w:szCs w:val="24"/>
        </w:rPr>
        <w:t xml:space="preserve"> charge 10 minutes (</w:t>
      </w:r>
      <w:r w:rsidR="004E4CD1" w:rsidRPr="002D7B81">
        <w:rPr>
          <w:sz w:val="24"/>
          <w:szCs w:val="24"/>
        </w:rPr>
        <w:t>PowerPoint</w:t>
      </w:r>
      <w:r w:rsidR="0002451F">
        <w:rPr>
          <w:sz w:val="24"/>
          <w:szCs w:val="24"/>
        </w:rPr>
        <w:t xml:space="preserve"> is recommended</w:t>
      </w:r>
      <w:r w:rsidR="004E4CD1">
        <w:rPr>
          <w:sz w:val="24"/>
          <w:szCs w:val="24"/>
        </w:rPr>
        <w:t>).</w:t>
      </w:r>
      <w:r w:rsidR="00F6442C">
        <w:rPr>
          <w:sz w:val="24"/>
          <w:szCs w:val="24"/>
        </w:rPr>
        <w:t xml:space="preserve"> </w:t>
      </w:r>
      <w:r w:rsidR="00F6442C" w:rsidRPr="002E697C">
        <w:rPr>
          <w:b/>
          <w:sz w:val="24"/>
          <w:szCs w:val="24"/>
        </w:rPr>
        <w:t>Each group also needs to address at least three questions related to your presentation.</w:t>
      </w:r>
      <w:r w:rsidR="00F6442C">
        <w:rPr>
          <w:sz w:val="24"/>
          <w:szCs w:val="24"/>
        </w:rPr>
        <w:t xml:space="preserve"> In addition, i</w:t>
      </w:r>
      <w:r w:rsidR="0002451F">
        <w:rPr>
          <w:sz w:val="24"/>
          <w:szCs w:val="24"/>
        </w:rPr>
        <w:t>t is your responsibility t</w:t>
      </w:r>
      <w:r w:rsidR="005B28ED">
        <w:rPr>
          <w:sz w:val="24"/>
          <w:szCs w:val="24"/>
        </w:rPr>
        <w:t>o answer the questions that addressed by the other students</w:t>
      </w:r>
      <w:r w:rsidR="00C47F4A">
        <w:rPr>
          <w:sz w:val="24"/>
          <w:szCs w:val="24"/>
        </w:rPr>
        <w:t xml:space="preserve"> during the class</w:t>
      </w:r>
      <w:r w:rsidR="005B28ED">
        <w:rPr>
          <w:sz w:val="24"/>
          <w:szCs w:val="24"/>
        </w:rPr>
        <w:t xml:space="preserve">. (Note: </w:t>
      </w:r>
      <w:r w:rsidR="0002451F">
        <w:rPr>
          <w:sz w:val="24"/>
          <w:szCs w:val="24"/>
        </w:rPr>
        <w:t>Your group not only presents the knowledge to the class but also teaches the knowledge of the chapter covered.</w:t>
      </w:r>
      <w:r w:rsidR="00C47F4A">
        <w:rPr>
          <w:sz w:val="24"/>
          <w:szCs w:val="24"/>
        </w:rPr>
        <w:t xml:space="preserve"> Samples are possible for the clarification during your presentation.</w:t>
      </w:r>
      <w:r w:rsidR="005B28ED">
        <w:rPr>
          <w:sz w:val="24"/>
          <w:szCs w:val="24"/>
        </w:rPr>
        <w:t>)</w:t>
      </w:r>
    </w:p>
    <w:p w:rsidR="00F6442C" w:rsidRDefault="00F6442C" w:rsidP="00081767">
      <w:pPr>
        <w:rPr>
          <w:sz w:val="24"/>
          <w:szCs w:val="24"/>
        </w:rPr>
      </w:pPr>
    </w:p>
    <w:p w:rsidR="009A651D" w:rsidRDefault="009A651D" w:rsidP="00081767">
      <w:pPr>
        <w:rPr>
          <w:sz w:val="24"/>
          <w:szCs w:val="24"/>
        </w:rPr>
      </w:pPr>
      <w:r>
        <w:rPr>
          <w:sz w:val="24"/>
          <w:szCs w:val="24"/>
        </w:rPr>
        <w:t xml:space="preserve">Send me your group presentation PowerPoint </w:t>
      </w:r>
      <w:r w:rsidR="00F6442C">
        <w:rPr>
          <w:sz w:val="24"/>
          <w:szCs w:val="24"/>
        </w:rPr>
        <w:t xml:space="preserve">and three questions </w:t>
      </w:r>
      <w:r w:rsidR="00E76697">
        <w:rPr>
          <w:sz w:val="24"/>
          <w:szCs w:val="24"/>
        </w:rPr>
        <w:t>one day before our class by e-mail (before 4:30pm). If you</w:t>
      </w:r>
      <w:r w:rsidR="00F6442C">
        <w:rPr>
          <w:sz w:val="24"/>
          <w:szCs w:val="24"/>
        </w:rPr>
        <w:t xml:space="preserve"> fail to do so, it will reduce 10</w:t>
      </w:r>
      <w:r w:rsidR="00E76697">
        <w:rPr>
          <w:sz w:val="24"/>
          <w:szCs w:val="24"/>
        </w:rPr>
        <w:t xml:space="preserve"> points from your total points.</w:t>
      </w:r>
    </w:p>
    <w:p w:rsidR="00F22E2E" w:rsidRDefault="00F22E2E" w:rsidP="00081767">
      <w:pPr>
        <w:rPr>
          <w:sz w:val="24"/>
          <w:szCs w:val="24"/>
        </w:rPr>
      </w:pPr>
    </w:p>
    <w:p w:rsidR="005749DA" w:rsidRPr="00712202" w:rsidRDefault="00F6442C" w:rsidP="005749DA">
      <w:pPr>
        <w:rPr>
          <w:b/>
          <w:sz w:val="24"/>
          <w:szCs w:val="24"/>
        </w:rPr>
      </w:pPr>
      <w:r>
        <w:rPr>
          <w:b/>
          <w:sz w:val="24"/>
          <w:szCs w:val="24"/>
        </w:rPr>
        <w:t xml:space="preserve">This assignment is worth </w:t>
      </w:r>
      <w:r w:rsidR="005749DA" w:rsidRPr="00712202">
        <w:rPr>
          <w:b/>
          <w:sz w:val="24"/>
          <w:szCs w:val="24"/>
        </w:rPr>
        <w:t>5</w:t>
      </w:r>
      <w:r>
        <w:rPr>
          <w:b/>
          <w:sz w:val="24"/>
          <w:szCs w:val="24"/>
        </w:rPr>
        <w:t>0</w:t>
      </w:r>
      <w:r w:rsidR="005749DA" w:rsidRPr="00712202">
        <w:rPr>
          <w:b/>
          <w:sz w:val="24"/>
          <w:szCs w:val="24"/>
        </w:rPr>
        <w:t xml:space="preserve"> points of your grade and will be evaluated according to the following criteria:</w:t>
      </w:r>
      <w:r w:rsidR="00872462">
        <w:rPr>
          <w:b/>
          <w:sz w:val="24"/>
          <w:szCs w:val="24"/>
        </w:rPr>
        <w:t xml:space="preserve"> (Group </w:t>
      </w:r>
      <w:r>
        <w:rPr>
          <w:b/>
          <w:sz w:val="24"/>
          <w:szCs w:val="24"/>
        </w:rPr>
        <w:t xml:space="preserve">points 30 + Individual points 20= </w:t>
      </w:r>
      <w:r w:rsidR="00872462">
        <w:rPr>
          <w:b/>
          <w:sz w:val="24"/>
          <w:szCs w:val="24"/>
        </w:rPr>
        <w:t>5</w:t>
      </w:r>
      <w:r>
        <w:rPr>
          <w:b/>
          <w:sz w:val="24"/>
          <w:szCs w:val="24"/>
        </w:rPr>
        <w:t>0</w:t>
      </w:r>
      <w:r w:rsidR="00872462">
        <w:rPr>
          <w:b/>
          <w:sz w:val="24"/>
          <w:szCs w:val="24"/>
        </w:rPr>
        <w:t xml:space="preserve"> points)</w:t>
      </w:r>
    </w:p>
    <w:tbl>
      <w:tblPr>
        <w:tblStyle w:val="TableGrid"/>
        <w:tblW w:w="0" w:type="auto"/>
        <w:tblLook w:val="04A0" w:firstRow="1" w:lastRow="0" w:firstColumn="1" w:lastColumn="0" w:noHBand="0" w:noVBand="1"/>
      </w:tblPr>
      <w:tblGrid>
        <w:gridCol w:w="9648"/>
        <w:gridCol w:w="1368"/>
      </w:tblGrid>
      <w:tr w:rsidR="005749DA" w:rsidTr="005749DA">
        <w:tc>
          <w:tcPr>
            <w:tcW w:w="9648" w:type="dxa"/>
          </w:tcPr>
          <w:p w:rsidR="005749DA" w:rsidRDefault="005749DA" w:rsidP="00081767">
            <w:pPr>
              <w:rPr>
                <w:sz w:val="24"/>
                <w:szCs w:val="24"/>
              </w:rPr>
            </w:pPr>
            <w:r>
              <w:rPr>
                <w:sz w:val="24"/>
                <w:szCs w:val="24"/>
              </w:rPr>
              <w:t>Completely cover the content of the chapter</w:t>
            </w:r>
          </w:p>
        </w:tc>
        <w:tc>
          <w:tcPr>
            <w:tcW w:w="1368" w:type="dxa"/>
          </w:tcPr>
          <w:p w:rsidR="005749DA" w:rsidRDefault="00DF2DC7" w:rsidP="00081767">
            <w:pPr>
              <w:rPr>
                <w:sz w:val="24"/>
                <w:szCs w:val="24"/>
              </w:rPr>
            </w:pPr>
            <w:r>
              <w:rPr>
                <w:sz w:val="24"/>
                <w:szCs w:val="24"/>
              </w:rPr>
              <w:t>10</w:t>
            </w:r>
          </w:p>
        </w:tc>
      </w:tr>
      <w:tr w:rsidR="005749DA" w:rsidTr="005749DA">
        <w:tc>
          <w:tcPr>
            <w:tcW w:w="9648" w:type="dxa"/>
          </w:tcPr>
          <w:p w:rsidR="005749DA" w:rsidRDefault="005749DA" w:rsidP="00081767">
            <w:pPr>
              <w:rPr>
                <w:sz w:val="24"/>
                <w:szCs w:val="24"/>
              </w:rPr>
            </w:pPr>
            <w:r>
              <w:rPr>
                <w:sz w:val="24"/>
                <w:szCs w:val="24"/>
              </w:rPr>
              <w:t>Consistency of the slides and each individual transfer smoothly during the presentation</w:t>
            </w:r>
          </w:p>
        </w:tc>
        <w:tc>
          <w:tcPr>
            <w:tcW w:w="1368" w:type="dxa"/>
          </w:tcPr>
          <w:p w:rsidR="005749DA" w:rsidRDefault="00DF2DC7" w:rsidP="00081767">
            <w:pPr>
              <w:rPr>
                <w:sz w:val="24"/>
                <w:szCs w:val="24"/>
              </w:rPr>
            </w:pPr>
            <w:r>
              <w:rPr>
                <w:sz w:val="24"/>
                <w:szCs w:val="24"/>
              </w:rPr>
              <w:t>5</w:t>
            </w:r>
          </w:p>
        </w:tc>
      </w:tr>
      <w:tr w:rsidR="005749DA" w:rsidTr="005749DA">
        <w:tc>
          <w:tcPr>
            <w:tcW w:w="9648" w:type="dxa"/>
          </w:tcPr>
          <w:p w:rsidR="005749DA" w:rsidRDefault="009A651D" w:rsidP="00081767">
            <w:pPr>
              <w:rPr>
                <w:sz w:val="24"/>
                <w:szCs w:val="24"/>
              </w:rPr>
            </w:pPr>
            <w:r>
              <w:rPr>
                <w:sz w:val="24"/>
                <w:szCs w:val="24"/>
              </w:rPr>
              <w:t xml:space="preserve">Address some discussion questions and clearly answer questions  </w:t>
            </w:r>
          </w:p>
        </w:tc>
        <w:tc>
          <w:tcPr>
            <w:tcW w:w="1368" w:type="dxa"/>
          </w:tcPr>
          <w:p w:rsidR="005749DA" w:rsidRDefault="00872462" w:rsidP="00081767">
            <w:pPr>
              <w:rPr>
                <w:sz w:val="24"/>
                <w:szCs w:val="24"/>
              </w:rPr>
            </w:pPr>
            <w:r>
              <w:rPr>
                <w:sz w:val="24"/>
                <w:szCs w:val="24"/>
              </w:rPr>
              <w:t>10</w:t>
            </w:r>
          </w:p>
        </w:tc>
      </w:tr>
      <w:tr w:rsidR="005749DA" w:rsidTr="005749DA">
        <w:tc>
          <w:tcPr>
            <w:tcW w:w="9648" w:type="dxa"/>
          </w:tcPr>
          <w:p w:rsidR="005749DA" w:rsidRDefault="00872462" w:rsidP="00081767">
            <w:pPr>
              <w:rPr>
                <w:sz w:val="24"/>
                <w:szCs w:val="24"/>
              </w:rPr>
            </w:pPr>
            <w:r>
              <w:rPr>
                <w:sz w:val="24"/>
                <w:szCs w:val="24"/>
              </w:rPr>
              <w:t xml:space="preserve">Group work is </w:t>
            </w:r>
            <w:r w:rsidR="009A651D">
              <w:rPr>
                <w:sz w:val="24"/>
                <w:szCs w:val="24"/>
              </w:rPr>
              <w:t>organized and</w:t>
            </w:r>
            <w:r>
              <w:rPr>
                <w:sz w:val="24"/>
                <w:szCs w:val="24"/>
              </w:rPr>
              <w:t xml:space="preserve"> well prepared, such as quality of the slides (e.g., use same font, background, colors….)</w:t>
            </w:r>
          </w:p>
        </w:tc>
        <w:tc>
          <w:tcPr>
            <w:tcW w:w="1368" w:type="dxa"/>
          </w:tcPr>
          <w:p w:rsidR="005749DA" w:rsidRDefault="00872462" w:rsidP="00081767">
            <w:pPr>
              <w:rPr>
                <w:sz w:val="24"/>
                <w:szCs w:val="24"/>
              </w:rPr>
            </w:pPr>
            <w:r>
              <w:rPr>
                <w:sz w:val="24"/>
                <w:szCs w:val="24"/>
              </w:rPr>
              <w:t>5</w:t>
            </w:r>
          </w:p>
        </w:tc>
      </w:tr>
      <w:tr w:rsidR="005749DA" w:rsidTr="005749DA">
        <w:tc>
          <w:tcPr>
            <w:tcW w:w="9648" w:type="dxa"/>
          </w:tcPr>
          <w:p w:rsidR="005749DA" w:rsidRDefault="00DF2DC7" w:rsidP="00081767">
            <w:pPr>
              <w:rPr>
                <w:sz w:val="24"/>
                <w:szCs w:val="24"/>
              </w:rPr>
            </w:pPr>
            <w:r>
              <w:rPr>
                <w:sz w:val="24"/>
                <w:szCs w:val="24"/>
              </w:rPr>
              <w:t xml:space="preserve">Individual’s quality of the presentation (e.g. </w:t>
            </w:r>
            <w:r w:rsidR="006F7D0B">
              <w:rPr>
                <w:sz w:val="24"/>
                <w:szCs w:val="24"/>
              </w:rPr>
              <w:t xml:space="preserve">familiar with the content, </w:t>
            </w:r>
            <w:r>
              <w:rPr>
                <w:sz w:val="24"/>
                <w:szCs w:val="24"/>
              </w:rPr>
              <w:t xml:space="preserve">voice, </w:t>
            </w:r>
            <w:r w:rsidR="00BC4A03">
              <w:rPr>
                <w:sz w:val="24"/>
                <w:szCs w:val="24"/>
              </w:rPr>
              <w:t xml:space="preserve">time, </w:t>
            </w:r>
            <w:proofErr w:type="gramStart"/>
            <w:r>
              <w:rPr>
                <w:sz w:val="24"/>
                <w:szCs w:val="24"/>
              </w:rPr>
              <w:t>pace, …….)</w:t>
            </w:r>
            <w:proofErr w:type="gramEnd"/>
          </w:p>
        </w:tc>
        <w:tc>
          <w:tcPr>
            <w:tcW w:w="1368" w:type="dxa"/>
          </w:tcPr>
          <w:p w:rsidR="005749DA" w:rsidRDefault="00F6442C" w:rsidP="00081767">
            <w:pPr>
              <w:rPr>
                <w:sz w:val="24"/>
                <w:szCs w:val="24"/>
              </w:rPr>
            </w:pPr>
            <w:r>
              <w:rPr>
                <w:sz w:val="24"/>
                <w:szCs w:val="24"/>
              </w:rPr>
              <w:t>20</w:t>
            </w:r>
          </w:p>
        </w:tc>
      </w:tr>
    </w:tbl>
    <w:p w:rsidR="005749DA" w:rsidRDefault="005749DA" w:rsidP="00081767">
      <w:pPr>
        <w:rPr>
          <w:sz w:val="24"/>
          <w:szCs w:val="24"/>
        </w:rPr>
      </w:pPr>
    </w:p>
    <w:p w:rsidR="00081767" w:rsidRDefault="00081767" w:rsidP="00081767">
      <w:pPr>
        <w:rPr>
          <w:b/>
          <w:sz w:val="24"/>
          <w:u w:val="single"/>
        </w:rPr>
      </w:pPr>
    </w:p>
    <w:p w:rsidR="006803CB" w:rsidRPr="005F3DE8" w:rsidRDefault="006803CB" w:rsidP="006803CB">
      <w:pPr>
        <w:rPr>
          <w:b/>
          <w:sz w:val="24"/>
          <w:szCs w:val="24"/>
          <w:u w:val="single"/>
        </w:rPr>
      </w:pPr>
      <w:r w:rsidRPr="005F3DE8">
        <w:rPr>
          <w:b/>
          <w:sz w:val="24"/>
          <w:szCs w:val="24"/>
          <w:u w:val="single"/>
        </w:rPr>
        <w:t>Extra Credit</w:t>
      </w:r>
    </w:p>
    <w:p w:rsidR="006803CB" w:rsidRPr="005F3DE8" w:rsidRDefault="006803CB" w:rsidP="006803CB">
      <w:pPr>
        <w:rPr>
          <w:sz w:val="24"/>
          <w:szCs w:val="24"/>
        </w:rPr>
      </w:pPr>
      <w:r w:rsidRPr="005F3DE8">
        <w:rPr>
          <w:sz w:val="24"/>
          <w:szCs w:val="24"/>
        </w:rPr>
        <w:t>There will be various opportunities for extra credit pr</w:t>
      </w:r>
      <w:r>
        <w:rPr>
          <w:sz w:val="24"/>
          <w:szCs w:val="24"/>
        </w:rPr>
        <w:t xml:space="preserve">ovided throughout the semester. </w:t>
      </w:r>
      <w:r w:rsidRPr="005F3DE8">
        <w:rPr>
          <w:sz w:val="24"/>
          <w:szCs w:val="24"/>
        </w:rPr>
        <w:t>The maximum amount of extra credit allowed for t</w:t>
      </w:r>
      <w:r w:rsidR="00F6442C">
        <w:rPr>
          <w:sz w:val="24"/>
          <w:szCs w:val="24"/>
        </w:rPr>
        <w:t>he course is 10 points</w:t>
      </w:r>
      <w:r>
        <w:rPr>
          <w:sz w:val="24"/>
          <w:szCs w:val="24"/>
        </w:rPr>
        <w:t xml:space="preserve">. </w:t>
      </w:r>
    </w:p>
    <w:p w:rsidR="006803CB" w:rsidRDefault="006803CB" w:rsidP="00081767">
      <w:pPr>
        <w:rPr>
          <w:b/>
          <w:sz w:val="24"/>
          <w:u w:val="single"/>
        </w:rPr>
      </w:pPr>
    </w:p>
    <w:p w:rsidR="008E3AD3" w:rsidRDefault="008E3AD3" w:rsidP="00081767">
      <w:pPr>
        <w:rPr>
          <w:b/>
          <w:sz w:val="24"/>
          <w:u w:val="single"/>
        </w:rPr>
      </w:pPr>
    </w:p>
    <w:p w:rsidR="00081767" w:rsidRDefault="00081767" w:rsidP="00081767">
      <w:pPr>
        <w:rPr>
          <w:sz w:val="24"/>
        </w:rPr>
      </w:pPr>
      <w:r>
        <w:rPr>
          <w:b/>
          <w:sz w:val="24"/>
          <w:u w:val="single"/>
        </w:rPr>
        <w:t>Course Requirements</w:t>
      </w:r>
    </w:p>
    <w:p w:rsidR="00081767" w:rsidRDefault="00081767" w:rsidP="00081767">
      <w:pPr>
        <w:numPr>
          <w:ilvl w:val="0"/>
          <w:numId w:val="1"/>
        </w:numPr>
        <w:rPr>
          <w:sz w:val="24"/>
        </w:rPr>
      </w:pPr>
      <w:r w:rsidRPr="0000377A">
        <w:rPr>
          <w:sz w:val="24"/>
        </w:rPr>
        <w:t xml:space="preserve">The schedules and reading assignments contained in this syllabus may be subject to change. </w:t>
      </w:r>
      <w:r w:rsidRPr="0000377A">
        <w:rPr>
          <w:b/>
          <w:sz w:val="24"/>
        </w:rPr>
        <w:t xml:space="preserve"> You are responsible for all announcements</w:t>
      </w:r>
      <w:r w:rsidRPr="0000377A">
        <w:rPr>
          <w:sz w:val="24"/>
        </w:rPr>
        <w:t xml:space="preserve"> concerning changes in the course outline, readings, assignments, exams, and other matters made during class periods whether or not you are in attendance when announcements are made.  Reading assignments for each class are listed on the course outline.  </w:t>
      </w:r>
    </w:p>
    <w:p w:rsidR="00081767" w:rsidRPr="0000377A" w:rsidRDefault="00081767" w:rsidP="00081767">
      <w:pPr>
        <w:ind w:left="360"/>
        <w:rPr>
          <w:sz w:val="24"/>
        </w:rPr>
      </w:pPr>
    </w:p>
    <w:p w:rsidR="00C84555" w:rsidRDefault="00C84555" w:rsidP="00C84555">
      <w:pPr>
        <w:pStyle w:val="ListParagraph"/>
        <w:numPr>
          <w:ilvl w:val="0"/>
          <w:numId w:val="1"/>
        </w:numPr>
        <w:rPr>
          <w:sz w:val="24"/>
        </w:rPr>
      </w:pPr>
      <w:r w:rsidRPr="0000377A">
        <w:rPr>
          <w:b/>
          <w:sz w:val="24"/>
        </w:rPr>
        <w:t xml:space="preserve">Class attendance is </w:t>
      </w:r>
      <w:r w:rsidRPr="005C26F9">
        <w:rPr>
          <w:b/>
          <w:sz w:val="24"/>
          <w:szCs w:val="24"/>
        </w:rPr>
        <w:t>mandatory</w:t>
      </w:r>
      <w:r w:rsidRPr="0000377A">
        <w:rPr>
          <w:b/>
          <w:sz w:val="24"/>
        </w:rPr>
        <w:t xml:space="preserve"> and associated with success!</w:t>
      </w:r>
      <w:r w:rsidRPr="0000377A">
        <w:rPr>
          <w:sz w:val="24"/>
        </w:rPr>
        <w:t xml:space="preserve">  </w:t>
      </w:r>
    </w:p>
    <w:p w:rsidR="00081767" w:rsidRDefault="00081767" w:rsidP="00081767">
      <w:pPr>
        <w:ind w:left="360"/>
        <w:rPr>
          <w:sz w:val="24"/>
        </w:rPr>
      </w:pPr>
      <w:r w:rsidRPr="0000377A">
        <w:rPr>
          <w:sz w:val="24"/>
        </w:rPr>
        <w:t>Material covered in class is additional to the textbook and aims to complement the textbook.</w:t>
      </w:r>
    </w:p>
    <w:p w:rsidR="00081767" w:rsidRDefault="00081767" w:rsidP="00081767">
      <w:pPr>
        <w:ind w:left="360"/>
        <w:rPr>
          <w:sz w:val="24"/>
        </w:rPr>
      </w:pPr>
      <w:r w:rsidRPr="0000377A">
        <w:rPr>
          <w:sz w:val="24"/>
        </w:rPr>
        <w:t xml:space="preserve">Exams will cover </w:t>
      </w:r>
      <w:r w:rsidRPr="00F01E65">
        <w:rPr>
          <w:sz w:val="24"/>
        </w:rPr>
        <w:t>all</w:t>
      </w:r>
      <w:r>
        <w:rPr>
          <w:sz w:val="24"/>
        </w:rPr>
        <w:t xml:space="preserve"> </w:t>
      </w:r>
      <w:r w:rsidRPr="0000377A">
        <w:rPr>
          <w:sz w:val="24"/>
        </w:rPr>
        <w:t>material discussed</w:t>
      </w:r>
      <w:r w:rsidRPr="0000377A">
        <w:rPr>
          <w:b/>
          <w:sz w:val="24"/>
        </w:rPr>
        <w:t xml:space="preserve"> </w:t>
      </w:r>
      <w:r>
        <w:rPr>
          <w:sz w:val="24"/>
        </w:rPr>
        <w:t>in class, the</w:t>
      </w:r>
      <w:r w:rsidRPr="0000377A">
        <w:rPr>
          <w:sz w:val="24"/>
        </w:rPr>
        <w:t xml:space="preserve"> text</w:t>
      </w:r>
      <w:r>
        <w:rPr>
          <w:sz w:val="24"/>
        </w:rPr>
        <w:t xml:space="preserve"> </w:t>
      </w:r>
      <w:r w:rsidRPr="0000377A">
        <w:rPr>
          <w:sz w:val="24"/>
        </w:rPr>
        <w:t>book</w:t>
      </w:r>
      <w:r>
        <w:rPr>
          <w:sz w:val="24"/>
        </w:rPr>
        <w:t>, and possible additional readings announced during class.</w:t>
      </w:r>
    </w:p>
    <w:p w:rsidR="00081767" w:rsidRDefault="00081767" w:rsidP="00081767">
      <w:pPr>
        <w:ind w:left="360"/>
        <w:rPr>
          <w:sz w:val="24"/>
        </w:rPr>
      </w:pPr>
    </w:p>
    <w:p w:rsidR="00081767" w:rsidRDefault="00081767" w:rsidP="00081767">
      <w:pPr>
        <w:pStyle w:val="ListParagraph"/>
        <w:numPr>
          <w:ilvl w:val="0"/>
          <w:numId w:val="1"/>
        </w:numPr>
        <w:rPr>
          <w:sz w:val="24"/>
          <w:u w:val="single"/>
        </w:rPr>
      </w:pPr>
      <w:r w:rsidRPr="002D5347">
        <w:rPr>
          <w:sz w:val="24"/>
        </w:rPr>
        <w:t xml:space="preserve">Be punctual to class and submit class assignments on time. ALL ASSIGNMENTS ARE EXPECTED ON THE DUE DATES GIVEN.  Assignment and work turn in late will not receive full point value. </w:t>
      </w:r>
      <w:r w:rsidRPr="00B20F8C">
        <w:rPr>
          <w:sz w:val="24"/>
          <w:u w:val="single"/>
        </w:rPr>
        <w:t>A two point deduction for each day th</w:t>
      </w:r>
      <w:r>
        <w:rPr>
          <w:sz w:val="24"/>
          <w:u w:val="single"/>
        </w:rPr>
        <w:t>e work is late will be assessed.</w:t>
      </w:r>
    </w:p>
    <w:p w:rsidR="00081767" w:rsidRPr="00B20F8C" w:rsidRDefault="00081767" w:rsidP="00081767">
      <w:pPr>
        <w:pStyle w:val="ListParagraph"/>
        <w:ind w:left="360"/>
        <w:rPr>
          <w:sz w:val="24"/>
          <w:u w:val="single"/>
        </w:rPr>
      </w:pPr>
    </w:p>
    <w:p w:rsidR="00081767" w:rsidRPr="00340773" w:rsidRDefault="00081767" w:rsidP="00081767">
      <w:pPr>
        <w:pStyle w:val="ListParagraph"/>
        <w:numPr>
          <w:ilvl w:val="0"/>
          <w:numId w:val="1"/>
        </w:numPr>
        <w:rPr>
          <w:sz w:val="24"/>
        </w:rPr>
      </w:pPr>
      <w:r w:rsidRPr="00340773">
        <w:rPr>
          <w:sz w:val="24"/>
        </w:rPr>
        <w:t>YOU are expected to be on time, stay awake, stay for the entire class, and participate to the best of your ability.</w:t>
      </w:r>
    </w:p>
    <w:p w:rsidR="00081767" w:rsidRDefault="00081767" w:rsidP="00081767">
      <w:pPr>
        <w:ind w:left="360"/>
        <w:rPr>
          <w:sz w:val="24"/>
        </w:rPr>
      </w:pPr>
    </w:p>
    <w:p w:rsidR="00081767" w:rsidRDefault="00081767" w:rsidP="00081767">
      <w:pPr>
        <w:numPr>
          <w:ilvl w:val="0"/>
          <w:numId w:val="1"/>
        </w:numPr>
        <w:rPr>
          <w:sz w:val="24"/>
        </w:rPr>
      </w:pPr>
      <w:r w:rsidRPr="00340773">
        <w:rPr>
          <w:sz w:val="24"/>
        </w:rPr>
        <w:t>You are to be a contribut</w:t>
      </w:r>
      <w:r>
        <w:rPr>
          <w:sz w:val="24"/>
        </w:rPr>
        <w:t xml:space="preserve">ing </w:t>
      </w:r>
      <w:r w:rsidR="00695839">
        <w:rPr>
          <w:sz w:val="24"/>
        </w:rPr>
        <w:t>team member to ALL</w:t>
      </w:r>
      <w:r>
        <w:rPr>
          <w:sz w:val="24"/>
        </w:rPr>
        <w:t xml:space="preserve"> </w:t>
      </w:r>
      <w:r w:rsidRPr="00340773">
        <w:rPr>
          <w:sz w:val="24"/>
        </w:rPr>
        <w:t>ASSIGNMENTS that require group w</w:t>
      </w:r>
      <w:r w:rsidR="00BC1FF5">
        <w:rPr>
          <w:sz w:val="24"/>
        </w:rPr>
        <w:t xml:space="preserve">ork. </w:t>
      </w:r>
      <w:r w:rsidRPr="00340773">
        <w:rPr>
          <w:sz w:val="24"/>
        </w:rPr>
        <w:t xml:space="preserve">DO not expect others to do the work for you.  Group members are to notify me immediately if there are members who are </w:t>
      </w:r>
      <w:r w:rsidRPr="00340773">
        <w:rPr>
          <w:sz w:val="24"/>
        </w:rPr>
        <w:lastRenderedPageBreak/>
        <w:t>not “pulling their own weight.”  Points will be deducted from individual point totals (per assignment) if it is reported that a group member/partner is not doing his/her work in the</w:t>
      </w:r>
      <w:r>
        <w:rPr>
          <w:sz w:val="24"/>
        </w:rPr>
        <w:t xml:space="preserve"> group or sh</w:t>
      </w:r>
      <w:r w:rsidR="00695839">
        <w:rPr>
          <w:sz w:val="24"/>
        </w:rPr>
        <w:t>ows up to a presentation/</w:t>
      </w:r>
      <w:r w:rsidRPr="00340773">
        <w:rPr>
          <w:sz w:val="24"/>
        </w:rPr>
        <w:t xml:space="preserve">assignment without being prepared.  </w:t>
      </w:r>
    </w:p>
    <w:p w:rsidR="00081767" w:rsidRDefault="00081767" w:rsidP="00081767">
      <w:pPr>
        <w:ind w:left="360"/>
        <w:rPr>
          <w:sz w:val="24"/>
        </w:rPr>
      </w:pPr>
    </w:p>
    <w:p w:rsidR="008E3AD3" w:rsidRDefault="00081767" w:rsidP="008E3AD3">
      <w:pPr>
        <w:numPr>
          <w:ilvl w:val="0"/>
          <w:numId w:val="1"/>
        </w:numPr>
        <w:rPr>
          <w:sz w:val="24"/>
        </w:rPr>
      </w:pPr>
      <w:r w:rsidRPr="00E841BD">
        <w:rPr>
          <w:sz w:val="24"/>
        </w:rPr>
        <w:t>GROUP WORK IS ONLY AS SUCCESSFUL AS THE GROUP MEMBERS. NO ONE WANTS TO DO YOUR WORK.  IT IS EXPECTED THAT GROUP MEMBERS WILL REPORT ANY</w:t>
      </w:r>
      <w:r w:rsidR="00695839">
        <w:rPr>
          <w:sz w:val="24"/>
        </w:rPr>
        <w:t>ONE WHO DOES NOT ASSIST IN PLANNING OR PREPARING</w:t>
      </w:r>
      <w:r w:rsidRPr="00E841BD">
        <w:rPr>
          <w:sz w:val="24"/>
        </w:rPr>
        <w:t xml:space="preserve"> </w:t>
      </w:r>
      <w:r>
        <w:rPr>
          <w:sz w:val="24"/>
        </w:rPr>
        <w:t xml:space="preserve">A </w:t>
      </w:r>
      <w:r w:rsidR="00695839">
        <w:rPr>
          <w:sz w:val="24"/>
        </w:rPr>
        <w:t>PRESENTATION</w:t>
      </w:r>
      <w:r>
        <w:rPr>
          <w:sz w:val="24"/>
        </w:rPr>
        <w:t>.</w:t>
      </w:r>
    </w:p>
    <w:p w:rsidR="008E3AD3" w:rsidRDefault="008E3AD3" w:rsidP="008E3AD3">
      <w:pPr>
        <w:pStyle w:val="ListParagraph"/>
        <w:rPr>
          <w:sz w:val="24"/>
        </w:rPr>
      </w:pPr>
    </w:p>
    <w:p w:rsidR="00081767" w:rsidRPr="008E3AD3" w:rsidRDefault="00081767" w:rsidP="008E3AD3">
      <w:pPr>
        <w:numPr>
          <w:ilvl w:val="0"/>
          <w:numId w:val="1"/>
        </w:numPr>
        <w:rPr>
          <w:sz w:val="24"/>
        </w:rPr>
      </w:pPr>
      <w:r w:rsidRPr="008E3AD3">
        <w:rPr>
          <w:sz w:val="24"/>
        </w:rPr>
        <w:t xml:space="preserve"> Information about this course and updates to assignments will be uploaded via Blackboard. It is the student’s responsibility to check the Blackboard site regularly to keep up course requirements. </w:t>
      </w:r>
    </w:p>
    <w:p w:rsidR="00081767" w:rsidRDefault="00081767" w:rsidP="00081767">
      <w:pPr>
        <w:pStyle w:val="ListParagraph"/>
        <w:rPr>
          <w:b/>
          <w:sz w:val="24"/>
        </w:rPr>
      </w:pPr>
    </w:p>
    <w:p w:rsidR="00081767" w:rsidRDefault="00081767" w:rsidP="00081767">
      <w:pPr>
        <w:pStyle w:val="ListParagraph"/>
        <w:ind w:left="360"/>
        <w:rPr>
          <w:b/>
          <w:sz w:val="24"/>
        </w:rPr>
      </w:pPr>
    </w:p>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035B1C">
        <w:rPr>
          <w:b/>
          <w:sz w:val="24"/>
          <w:u w:val="single"/>
        </w:rPr>
        <w:t xml:space="preserve">Academic Dishonesty:   </w:t>
      </w:r>
    </w:p>
    <w:p w:rsidR="00081767" w:rsidRPr="00840CF7"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967EC6">
        <w:rPr>
          <w:sz w:val="24"/>
        </w:rPr>
        <w:t>Cheating will n</w:t>
      </w:r>
      <w:r>
        <w:rPr>
          <w:sz w:val="24"/>
        </w:rPr>
        <w:t xml:space="preserve">ot be tolerated in this class. </w:t>
      </w:r>
      <w:r w:rsidRPr="00967EC6">
        <w:rPr>
          <w:sz w:val="24"/>
        </w:rPr>
        <w:t>You are not to receive information from another student or give information to another student during an exa</w:t>
      </w:r>
      <w:r>
        <w:rPr>
          <w:sz w:val="24"/>
        </w:rPr>
        <w:t xml:space="preserve">m or quiz. </w:t>
      </w:r>
      <w:r w:rsidRPr="00967EC6">
        <w:rPr>
          <w:sz w:val="24"/>
        </w:rPr>
        <w:t>You are to use only your memory.  Students caught cheating during an exam will be charged under the Univers</w:t>
      </w:r>
      <w:r>
        <w:rPr>
          <w:sz w:val="24"/>
        </w:rPr>
        <w:t xml:space="preserve">ity’s Code of Student Conduct. </w:t>
      </w:r>
      <w:r w:rsidRPr="00967EC6">
        <w:rPr>
          <w:sz w:val="24"/>
        </w:rPr>
        <w:t>Among other punishments, students found guilty run the risk of having their score changed to a zero, receiving a grade of F for the course, and/or dismissal from the University. Academic dishonesty includes cheating, plagiarism, fabrication, and facilitating academic dishonesty</w:t>
      </w:r>
      <w:r>
        <w:rPr>
          <w:sz w:val="24"/>
        </w:rPr>
        <w:t xml:space="preserve">. </w:t>
      </w:r>
      <w:r w:rsidRPr="0004214C">
        <w:rPr>
          <w:sz w:val="24"/>
          <w:szCs w:val="24"/>
        </w:rPr>
        <w:t>It is your res</w:t>
      </w:r>
      <w:r>
        <w:rPr>
          <w:sz w:val="24"/>
          <w:szCs w:val="24"/>
        </w:rPr>
        <w:t>ponsibility to be familiar with the academic dishonesty policy at UNT. Please review the student rights and responsibilities information at the following link</w:t>
      </w:r>
      <w:r w:rsidRPr="0004214C">
        <w:rPr>
          <w:sz w:val="24"/>
          <w:szCs w:val="24"/>
        </w:rPr>
        <w:t>:</w:t>
      </w:r>
      <w:r>
        <w:rPr>
          <w:sz w:val="24"/>
          <w:szCs w:val="24"/>
        </w:rPr>
        <w:t xml:space="preserve"> </w:t>
      </w:r>
      <w:hyperlink r:id="rId9" w:history="1">
        <w:r w:rsidR="006803CB" w:rsidRPr="00B43F02">
          <w:rPr>
            <w:rStyle w:val="Hyperlink"/>
            <w:szCs w:val="24"/>
          </w:rPr>
          <w:t>http://www.unt.edu/csrr/development/dishonesty.html</w:t>
        </w:r>
      </w:hyperlink>
    </w:p>
    <w:p w:rsidR="00081767" w:rsidRDefault="00081767" w:rsidP="00081767"/>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035B1C">
        <w:rPr>
          <w:b/>
          <w:sz w:val="24"/>
          <w:u w:val="single"/>
        </w:rPr>
        <w:t>American with Disabilities Compliance</w:t>
      </w:r>
      <w:r w:rsidRPr="00035B1C">
        <w:rPr>
          <w:b/>
          <w:sz w:val="24"/>
        </w:rPr>
        <w:t>:</w:t>
      </w:r>
    </w:p>
    <w:p w:rsidR="00081767"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967EC6">
        <w:rPr>
          <w:sz w:val="24"/>
        </w:rPr>
        <w:t xml:space="preserve">The Department of Kinesiology, Health Promotion and Recreation does not discriminate on the basis of disability in the recruitment and admission of students, the recruitment and employment of faculty and staff, and the operation of any of its programs and activities, as specified by laws and regulations.  The designated liaison for the department is </w:t>
      </w:r>
      <w:r w:rsidRPr="00035B1C">
        <w:rPr>
          <w:sz w:val="24"/>
          <w:u w:val="single"/>
        </w:rPr>
        <w:t xml:space="preserve">Dr. </w:t>
      </w:r>
      <w:proofErr w:type="spellStart"/>
      <w:r w:rsidRPr="00035B1C">
        <w:rPr>
          <w:sz w:val="24"/>
          <w:u w:val="single"/>
        </w:rPr>
        <w:t>Chwee</w:t>
      </w:r>
      <w:proofErr w:type="spellEnd"/>
      <w:r w:rsidRPr="00035B1C">
        <w:rPr>
          <w:sz w:val="24"/>
          <w:u w:val="single"/>
        </w:rPr>
        <w:t xml:space="preserve"> Lye Chng</w:t>
      </w:r>
      <w:r w:rsidRPr="00967EC6">
        <w:rPr>
          <w:sz w:val="24"/>
        </w:rPr>
        <w:t xml:space="preserve">, Physical Education Building, Room 209, 565-2651.  Copies of the Department of Kinesiology, Health Promotion and Recreation ADA Compliance Document are available in the Chair’s Office, Physical Education Building, </w:t>
      </w:r>
      <w:proofErr w:type="gramStart"/>
      <w:r w:rsidRPr="00967EC6">
        <w:rPr>
          <w:sz w:val="24"/>
        </w:rPr>
        <w:t>Room</w:t>
      </w:r>
      <w:proofErr w:type="gramEnd"/>
      <w:r w:rsidRPr="00967EC6">
        <w:rPr>
          <w:sz w:val="24"/>
        </w:rPr>
        <w:t xml:space="preserve"> 209.  Copies of the College of Education ADA Compliance Document are available in the Dean’s Office, Matthews Hall 214.</w:t>
      </w:r>
      <w:r>
        <w:rPr>
          <w:sz w:val="24"/>
        </w:rPr>
        <w:t xml:space="preserve"> </w:t>
      </w:r>
      <w:r w:rsidRPr="00967EC6">
        <w:rPr>
          <w:sz w:val="24"/>
        </w:rPr>
        <w:t>The student has the responsibility of informing the course instructor of any disabling conditions that will require modifications to avoid discrimination.</w:t>
      </w:r>
    </w:p>
    <w:p w:rsidR="00081767" w:rsidRDefault="00081767" w:rsidP="00081767">
      <w:pPr>
        <w:rPr>
          <w:sz w:val="24"/>
          <w:szCs w:val="24"/>
        </w:rPr>
      </w:pPr>
    </w:p>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035B1C">
        <w:rPr>
          <w:b/>
          <w:sz w:val="24"/>
          <w:u w:val="single"/>
        </w:rPr>
        <w:t>Family Educational Rights and Privacy Act (FERPA Information):</w:t>
      </w:r>
    </w:p>
    <w:p w:rsidR="00081767" w:rsidRDefault="00081767" w:rsidP="00081767">
      <w:pPr>
        <w:rPr>
          <w:sz w:val="24"/>
        </w:rPr>
      </w:pPr>
      <w:r w:rsidRPr="00967EC6">
        <w:rPr>
          <w:sz w:val="24"/>
        </w:rPr>
        <w:t xml:space="preserve">Students have the right to expect their grades will be kept </w:t>
      </w:r>
      <w:r>
        <w:rPr>
          <w:sz w:val="24"/>
        </w:rPr>
        <w:t xml:space="preserve">confidential.  There are a few </w:t>
      </w:r>
      <w:r w:rsidRPr="00967EC6">
        <w:rPr>
          <w:sz w:val="24"/>
        </w:rPr>
        <w:t xml:space="preserve">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w:t>
      </w:r>
      <w:r>
        <w:rPr>
          <w:sz w:val="24"/>
        </w:rPr>
        <w:t xml:space="preserve">by passing it across the room. </w:t>
      </w:r>
      <w:r w:rsidRPr="00967EC6">
        <w:rPr>
          <w:sz w:val="24"/>
        </w:rPr>
        <w:t>The instructor, under the reasonable assumption guidelines, assumes students are collec</w:t>
      </w:r>
      <w:r>
        <w:rPr>
          <w:sz w:val="24"/>
        </w:rPr>
        <w:t xml:space="preserve">ting ONLY their own materials. </w:t>
      </w:r>
      <w:r w:rsidRPr="00967EC6">
        <w:rPr>
          <w:sz w:val="24"/>
        </w:rPr>
        <w:t>Every attempt will be made to keep your information confidential.  Neither your course grades nor grades for any assignment will be posted in a way that could result in your being identified by other students or faculty members.</w:t>
      </w:r>
    </w:p>
    <w:p w:rsidR="006803CB" w:rsidRDefault="006803CB" w:rsidP="00081767">
      <w:pPr>
        <w:rPr>
          <w:sz w:val="24"/>
        </w:rPr>
      </w:pPr>
    </w:p>
    <w:p w:rsidR="006803CB" w:rsidRPr="006803CB" w:rsidRDefault="006803CB" w:rsidP="00680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6803CB">
        <w:rPr>
          <w:b/>
          <w:sz w:val="24"/>
          <w:u w:val="single"/>
        </w:rPr>
        <w:t>Acceptable Student Behavior:</w:t>
      </w:r>
    </w:p>
    <w:p w:rsidR="006803CB" w:rsidRDefault="006803CB" w:rsidP="006803CB">
      <w:pPr>
        <w:rPr>
          <w:sz w:val="24"/>
          <w:szCs w:val="24"/>
        </w:rPr>
      </w:pPr>
      <w:r w:rsidRPr="0026510A">
        <w:rPr>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0" w:history="1">
        <w:r w:rsidRPr="00AD7429">
          <w:rPr>
            <w:rStyle w:val="Hyperlink"/>
          </w:rPr>
          <w:t>www.unt.edu/csr</w:t>
        </w:r>
        <w:r w:rsidRPr="00AD7429">
          <w:rPr>
            <w:rStyle w:val="Hyperlink"/>
            <w:szCs w:val="24"/>
          </w:rPr>
          <w:t>r</w:t>
        </w:r>
      </w:hyperlink>
      <w:r w:rsidRPr="0026510A">
        <w:rPr>
          <w:sz w:val="24"/>
          <w:szCs w:val="24"/>
        </w:rPr>
        <w:t xml:space="preserve">. </w:t>
      </w:r>
    </w:p>
    <w:p w:rsidR="006803CB" w:rsidRPr="0026510A" w:rsidRDefault="006803CB" w:rsidP="006803CB">
      <w:pPr>
        <w:rPr>
          <w:sz w:val="24"/>
          <w:szCs w:val="24"/>
        </w:rPr>
      </w:pPr>
    </w:p>
    <w:p w:rsidR="006803CB" w:rsidRPr="006803CB" w:rsidRDefault="006803CB" w:rsidP="00680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6803CB">
        <w:rPr>
          <w:b/>
          <w:sz w:val="24"/>
          <w:u w:val="single"/>
        </w:rPr>
        <w:t>SETE (Student Evaluation of Teaching Effectiveness):</w:t>
      </w:r>
    </w:p>
    <w:p w:rsidR="006803CB" w:rsidRPr="00026A0E" w:rsidRDefault="006803CB" w:rsidP="006803CB">
      <w:pPr>
        <w:rPr>
          <w:sz w:val="24"/>
        </w:rPr>
      </w:pPr>
      <w:r w:rsidRPr="0026510A">
        <w:rPr>
          <w:sz w:val="24"/>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r w:rsidRPr="00026A0E">
        <w:rPr>
          <w:sz w:val="24"/>
        </w:rPr>
        <w:t xml:space="preserve"> </w:t>
      </w:r>
      <w:r w:rsidRPr="000613BE">
        <w:rPr>
          <w:sz w:val="24"/>
          <w:szCs w:val="24"/>
          <w:u w:val="single"/>
        </w:rPr>
        <w:t>A bonus</w:t>
      </w:r>
      <w:r w:rsidRPr="0027078B">
        <w:rPr>
          <w:sz w:val="24"/>
          <w:szCs w:val="24"/>
          <w:u w:val="single"/>
        </w:rPr>
        <w:t xml:space="preserve"> option </w:t>
      </w:r>
      <w:r>
        <w:rPr>
          <w:sz w:val="24"/>
          <w:szCs w:val="24"/>
        </w:rPr>
        <w:t xml:space="preserve">is available at the end of the semester. </w:t>
      </w:r>
    </w:p>
    <w:p w:rsidR="006F7D0B" w:rsidRPr="0004214C" w:rsidRDefault="006F7D0B" w:rsidP="00081767">
      <w:pPr>
        <w:rPr>
          <w:sz w:val="24"/>
          <w:szCs w:val="24"/>
        </w:rPr>
      </w:pPr>
    </w:p>
    <w:p w:rsidR="00081767" w:rsidRDefault="00081767" w:rsidP="00081767">
      <w:pPr>
        <w:rPr>
          <w:sz w:val="24"/>
          <w:szCs w:val="24"/>
        </w:rPr>
      </w:pPr>
      <w:r w:rsidRPr="004D780C">
        <w:rPr>
          <w:b/>
          <w:sz w:val="24"/>
          <w:szCs w:val="24"/>
          <w:u w:val="single"/>
        </w:rPr>
        <w:t>Cell phones/pagers</w:t>
      </w:r>
      <w:r>
        <w:rPr>
          <w:b/>
          <w:sz w:val="24"/>
          <w:szCs w:val="24"/>
          <w:u w:val="single"/>
        </w:rPr>
        <w:t>/other electronic devices</w:t>
      </w:r>
      <w:r w:rsidRPr="0004214C">
        <w:rPr>
          <w:sz w:val="24"/>
          <w:szCs w:val="24"/>
        </w:rPr>
        <w:t xml:space="preserve"> </w:t>
      </w:r>
    </w:p>
    <w:p w:rsidR="00081767" w:rsidRDefault="00081767" w:rsidP="00081767">
      <w:pPr>
        <w:rPr>
          <w:sz w:val="24"/>
          <w:szCs w:val="24"/>
        </w:rPr>
      </w:pPr>
      <w:r w:rsidRPr="0004214C">
        <w:rPr>
          <w:sz w:val="24"/>
          <w:szCs w:val="24"/>
        </w:rPr>
        <w:t>Please make sure cell phones, pagers and any other device</w:t>
      </w:r>
      <w:r>
        <w:rPr>
          <w:sz w:val="24"/>
          <w:szCs w:val="24"/>
        </w:rPr>
        <w:t>s that could distract</w:t>
      </w:r>
      <w:r w:rsidRPr="0004214C">
        <w:rPr>
          <w:sz w:val="24"/>
          <w:szCs w:val="24"/>
        </w:rPr>
        <w:t xml:space="preserve"> oth</w:t>
      </w:r>
      <w:r>
        <w:rPr>
          <w:sz w:val="24"/>
          <w:szCs w:val="24"/>
        </w:rPr>
        <w:t>er students or the instructor are turned off prior to class. The use of electronic devices other than a calculator and a laptop is prohibited during lectures. The use of personal electronic</w:t>
      </w:r>
      <w:r w:rsidRPr="0004214C">
        <w:rPr>
          <w:sz w:val="24"/>
          <w:szCs w:val="24"/>
        </w:rPr>
        <w:t xml:space="preserve"> devices</w:t>
      </w:r>
      <w:r>
        <w:rPr>
          <w:sz w:val="24"/>
          <w:szCs w:val="24"/>
        </w:rPr>
        <w:t xml:space="preserve"> is</w:t>
      </w:r>
      <w:r w:rsidRPr="0004214C">
        <w:rPr>
          <w:sz w:val="24"/>
          <w:szCs w:val="24"/>
        </w:rPr>
        <w:t xml:space="preserve"> prohibited</w:t>
      </w:r>
      <w:r>
        <w:rPr>
          <w:sz w:val="24"/>
          <w:szCs w:val="24"/>
        </w:rPr>
        <w:t xml:space="preserve"> during Exams.</w:t>
      </w:r>
    </w:p>
    <w:p w:rsidR="00081767" w:rsidRDefault="00081767" w:rsidP="00081767">
      <w:pPr>
        <w:rPr>
          <w:sz w:val="24"/>
          <w:szCs w:val="24"/>
        </w:rPr>
      </w:pPr>
    </w:p>
    <w:p w:rsidR="00BC1FF5" w:rsidRDefault="00BC1FF5" w:rsidP="00081767">
      <w:pPr>
        <w:rPr>
          <w:sz w:val="24"/>
          <w:szCs w:val="24"/>
        </w:rPr>
      </w:pPr>
    </w:p>
    <w:p w:rsidR="00081767" w:rsidRDefault="00081767" w:rsidP="00081767">
      <w:pPr>
        <w:rPr>
          <w:b/>
          <w:sz w:val="24"/>
          <w:szCs w:val="24"/>
          <w:u w:val="single"/>
        </w:rPr>
      </w:pPr>
      <w:r w:rsidRPr="001E6FE3">
        <w:rPr>
          <w:b/>
          <w:sz w:val="24"/>
          <w:szCs w:val="24"/>
          <w:u w:val="single"/>
        </w:rPr>
        <w:t xml:space="preserve">Email etiquette </w:t>
      </w:r>
    </w:p>
    <w:p w:rsidR="00081767" w:rsidRPr="00A8787B" w:rsidRDefault="00081767" w:rsidP="00081767">
      <w:pPr>
        <w:numPr>
          <w:ilvl w:val="0"/>
          <w:numId w:val="4"/>
        </w:numPr>
        <w:rPr>
          <w:b/>
          <w:sz w:val="24"/>
          <w:szCs w:val="24"/>
          <w:u w:val="single"/>
        </w:rPr>
      </w:pPr>
      <w:r>
        <w:rPr>
          <w:sz w:val="24"/>
          <w:szCs w:val="24"/>
        </w:rPr>
        <w:t>Keep emails to a minimum! Ask general questions in class. Use email only to make an appointment</w:t>
      </w:r>
      <w:r w:rsidR="00BC1FF5">
        <w:rPr>
          <w:sz w:val="24"/>
          <w:szCs w:val="24"/>
        </w:rPr>
        <w:t xml:space="preserve"> and send the presentation slides</w:t>
      </w:r>
      <w:r>
        <w:rPr>
          <w:sz w:val="24"/>
          <w:szCs w:val="24"/>
        </w:rPr>
        <w:t>.</w:t>
      </w:r>
    </w:p>
    <w:p w:rsidR="00081767" w:rsidRPr="001E6FE3" w:rsidRDefault="00081767" w:rsidP="00081767">
      <w:pPr>
        <w:numPr>
          <w:ilvl w:val="0"/>
          <w:numId w:val="4"/>
        </w:numPr>
        <w:rPr>
          <w:b/>
          <w:sz w:val="24"/>
          <w:szCs w:val="24"/>
          <w:u w:val="single"/>
        </w:rPr>
      </w:pPr>
      <w:r>
        <w:rPr>
          <w:sz w:val="24"/>
          <w:szCs w:val="24"/>
        </w:rPr>
        <w:t xml:space="preserve">Use your UNT email account to send emails </w:t>
      </w:r>
      <w:r w:rsidR="00BC4A03">
        <w:rPr>
          <w:sz w:val="24"/>
          <w:szCs w:val="24"/>
        </w:rPr>
        <w:t xml:space="preserve">to Dr. </w:t>
      </w:r>
      <w:proofErr w:type="gramStart"/>
      <w:r w:rsidR="00BC4A03">
        <w:rPr>
          <w:sz w:val="24"/>
          <w:szCs w:val="24"/>
        </w:rPr>
        <w:t>Gu</w:t>
      </w:r>
      <w:proofErr w:type="gramEnd"/>
      <w:r w:rsidR="00BC4A03">
        <w:rPr>
          <w:sz w:val="24"/>
          <w:szCs w:val="24"/>
        </w:rPr>
        <w:t xml:space="preserve"> or course TA </w:t>
      </w:r>
      <w:r>
        <w:rPr>
          <w:sz w:val="24"/>
          <w:szCs w:val="24"/>
        </w:rPr>
        <w:t xml:space="preserve">(emails send from </w:t>
      </w:r>
      <w:proofErr w:type="spellStart"/>
      <w:r>
        <w:rPr>
          <w:sz w:val="24"/>
          <w:szCs w:val="24"/>
        </w:rPr>
        <w:t>gmail</w:t>
      </w:r>
      <w:proofErr w:type="spellEnd"/>
      <w:r>
        <w:rPr>
          <w:sz w:val="24"/>
          <w:szCs w:val="24"/>
        </w:rPr>
        <w:t>/yahoo/msn/etc. accounts may get directed to the Junk E-mail box)!</w:t>
      </w:r>
    </w:p>
    <w:p w:rsidR="00081767" w:rsidRPr="008C1B24" w:rsidRDefault="00081767" w:rsidP="00081767">
      <w:pPr>
        <w:numPr>
          <w:ilvl w:val="0"/>
          <w:numId w:val="4"/>
        </w:numPr>
        <w:rPr>
          <w:b/>
          <w:sz w:val="24"/>
          <w:szCs w:val="24"/>
          <w:u w:val="single"/>
        </w:rPr>
      </w:pPr>
      <w:r>
        <w:rPr>
          <w:sz w:val="24"/>
          <w:szCs w:val="24"/>
        </w:rPr>
        <w:t>P</w:t>
      </w:r>
      <w:r w:rsidR="00695839">
        <w:rPr>
          <w:sz w:val="24"/>
          <w:szCs w:val="24"/>
        </w:rPr>
        <w:t>ut in the subject-line, KIN</w:t>
      </w:r>
      <w:r w:rsidR="005E324D">
        <w:rPr>
          <w:sz w:val="24"/>
          <w:szCs w:val="24"/>
        </w:rPr>
        <w:t>E</w:t>
      </w:r>
      <w:r w:rsidR="00695839">
        <w:rPr>
          <w:sz w:val="24"/>
          <w:szCs w:val="24"/>
        </w:rPr>
        <w:t>-4000</w:t>
      </w:r>
      <w:r w:rsidR="008E3AD3">
        <w:rPr>
          <w:sz w:val="24"/>
          <w:szCs w:val="24"/>
        </w:rPr>
        <w:t>.</w:t>
      </w:r>
    </w:p>
    <w:p w:rsidR="00000000" w:rsidRPr="008C1B24" w:rsidRDefault="00993A06" w:rsidP="008C1B24">
      <w:pPr>
        <w:numPr>
          <w:ilvl w:val="0"/>
          <w:numId w:val="4"/>
        </w:numPr>
        <w:rPr>
          <w:sz w:val="24"/>
          <w:szCs w:val="24"/>
        </w:rPr>
      </w:pPr>
      <w:r w:rsidRPr="008C1B24">
        <w:rPr>
          <w:sz w:val="24"/>
          <w:szCs w:val="24"/>
        </w:rPr>
        <w:t xml:space="preserve">Write your e-mail in professional ways: </w:t>
      </w:r>
    </w:p>
    <w:p w:rsidR="00000000" w:rsidRPr="008C1B24" w:rsidRDefault="00993A06" w:rsidP="008C1B24">
      <w:pPr>
        <w:numPr>
          <w:ilvl w:val="1"/>
          <w:numId w:val="12"/>
        </w:numPr>
        <w:rPr>
          <w:sz w:val="24"/>
          <w:szCs w:val="24"/>
        </w:rPr>
      </w:pPr>
      <w:r w:rsidRPr="008C1B24">
        <w:rPr>
          <w:sz w:val="24"/>
          <w:szCs w:val="24"/>
        </w:rPr>
        <w:t xml:space="preserve">Always including the instructor or course TA’s name or official title, such as Dr. </w:t>
      </w:r>
      <w:proofErr w:type="gramStart"/>
      <w:r w:rsidRPr="008C1B24">
        <w:rPr>
          <w:sz w:val="24"/>
          <w:szCs w:val="24"/>
        </w:rPr>
        <w:t>Gu</w:t>
      </w:r>
      <w:proofErr w:type="gramEnd"/>
      <w:r w:rsidRPr="008C1B24">
        <w:rPr>
          <w:sz w:val="24"/>
          <w:szCs w:val="24"/>
        </w:rPr>
        <w:t>.</w:t>
      </w:r>
    </w:p>
    <w:p w:rsidR="008C1B24" w:rsidRPr="008C1B24" w:rsidRDefault="00993A06" w:rsidP="008C1B24">
      <w:pPr>
        <w:numPr>
          <w:ilvl w:val="1"/>
          <w:numId w:val="12"/>
        </w:numPr>
        <w:rPr>
          <w:sz w:val="24"/>
          <w:szCs w:val="24"/>
        </w:rPr>
      </w:pPr>
      <w:r w:rsidRPr="008C1B24">
        <w:rPr>
          <w:sz w:val="24"/>
          <w:szCs w:val="24"/>
        </w:rPr>
        <w:t>Having your own name listed at the end of the e-mail</w:t>
      </w:r>
      <w:r w:rsidR="008C1B24">
        <w:rPr>
          <w:sz w:val="24"/>
          <w:szCs w:val="24"/>
        </w:rPr>
        <w:t>.</w:t>
      </w:r>
    </w:p>
    <w:p w:rsidR="00081767" w:rsidRPr="00A8787B" w:rsidRDefault="00081767" w:rsidP="00081767">
      <w:pPr>
        <w:numPr>
          <w:ilvl w:val="0"/>
          <w:numId w:val="4"/>
        </w:numPr>
        <w:rPr>
          <w:b/>
          <w:sz w:val="24"/>
          <w:szCs w:val="24"/>
          <w:u w:val="single"/>
        </w:rPr>
      </w:pPr>
      <w:r>
        <w:rPr>
          <w:sz w:val="24"/>
          <w:szCs w:val="24"/>
        </w:rPr>
        <w:t>Do not include your UNT-ID number (or Social security number) in any emails!</w:t>
      </w:r>
    </w:p>
    <w:p w:rsidR="006F7D0B" w:rsidRDefault="00081767" w:rsidP="00081767">
      <w:pPr>
        <w:jc w:val="center"/>
        <w:rPr>
          <w:sz w:val="24"/>
          <w:szCs w:val="24"/>
        </w:rPr>
      </w:pPr>
      <w:r>
        <w:rPr>
          <w:sz w:val="24"/>
          <w:szCs w:val="24"/>
        </w:rPr>
        <w:t>No questions about grades and/or specifics about exam questions will be answered by email.</w:t>
      </w:r>
    </w:p>
    <w:p w:rsidR="00081767" w:rsidRPr="00523AF9" w:rsidRDefault="00081767" w:rsidP="00523AF9">
      <w:pPr>
        <w:jc w:val="center"/>
        <w:rPr>
          <w:b/>
          <w:sz w:val="24"/>
          <w:szCs w:val="24"/>
          <w:u w:val="single"/>
        </w:rPr>
      </w:pPr>
      <w:r w:rsidRPr="001E6FE3">
        <w:rPr>
          <w:b/>
          <w:sz w:val="24"/>
          <w:szCs w:val="24"/>
          <w:u w:val="single"/>
        </w:rPr>
        <w:br w:type="page"/>
      </w:r>
    </w:p>
    <w:p w:rsidR="00311A1D" w:rsidRDefault="00311A1D" w:rsidP="00311A1D">
      <w:pPr>
        <w:jc w:val="center"/>
        <w:rPr>
          <w:b/>
          <w:sz w:val="28"/>
        </w:rPr>
      </w:pPr>
      <w:r>
        <w:rPr>
          <w:b/>
          <w:sz w:val="28"/>
        </w:rPr>
        <w:lastRenderedPageBreak/>
        <w:t>Tentative Class Schedule – KIN</w:t>
      </w:r>
      <w:r w:rsidR="0027485F">
        <w:rPr>
          <w:b/>
          <w:sz w:val="28"/>
        </w:rPr>
        <w:t>E</w:t>
      </w:r>
      <w:r>
        <w:rPr>
          <w:b/>
          <w:sz w:val="28"/>
        </w:rPr>
        <w:t xml:space="preserve"> 4000</w:t>
      </w:r>
    </w:p>
    <w:p w:rsidR="00311A1D" w:rsidRDefault="00311A1D" w:rsidP="00311A1D">
      <w:pPr>
        <w:rPr>
          <w:b/>
          <w:sz w:val="24"/>
        </w:rPr>
      </w:pPr>
      <w:r>
        <w:rPr>
          <w:b/>
          <w:sz w:val="28"/>
        </w:rPr>
        <w:t xml:space="preserve">Reminder: </w:t>
      </w:r>
      <w:r>
        <w:rPr>
          <w:b/>
          <w:i/>
          <w:sz w:val="24"/>
        </w:rPr>
        <w:t>T</w:t>
      </w:r>
      <w:r w:rsidRPr="005557F8">
        <w:rPr>
          <w:b/>
          <w:i/>
          <w:sz w:val="24"/>
        </w:rPr>
        <w:t>he schedules and reading assignments contained in this syllabus may be subject to change</w:t>
      </w:r>
      <w:r>
        <w:rPr>
          <w:b/>
          <w:i/>
          <w:sz w:val="24"/>
        </w:rPr>
        <w:t xml:space="preserve">. </w:t>
      </w:r>
      <w:r w:rsidRPr="0000377A">
        <w:rPr>
          <w:sz w:val="24"/>
        </w:rPr>
        <w:t xml:space="preserve"> </w:t>
      </w:r>
      <w:r w:rsidRPr="0000377A">
        <w:rPr>
          <w:b/>
          <w:sz w:val="24"/>
        </w:rPr>
        <w:t xml:space="preserve"> </w:t>
      </w:r>
    </w:p>
    <w:tbl>
      <w:tblPr>
        <w:tblpPr w:leftFromText="180" w:rightFromText="180" w:vertAnchor="text" w:horzAnchor="margin" w:tblpY="26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50"/>
        <w:gridCol w:w="4500"/>
        <w:gridCol w:w="4050"/>
      </w:tblGrid>
      <w:tr w:rsidR="00311A1D" w:rsidRPr="00AD67B6" w:rsidTr="004424BA">
        <w:tc>
          <w:tcPr>
            <w:tcW w:w="1368" w:type="dxa"/>
          </w:tcPr>
          <w:p w:rsidR="00311A1D" w:rsidRPr="009A0A6C" w:rsidRDefault="00311A1D" w:rsidP="00E54B21">
            <w:pPr>
              <w:rPr>
                <w:b/>
                <w:sz w:val="24"/>
                <w:szCs w:val="24"/>
              </w:rPr>
            </w:pPr>
            <w:r w:rsidRPr="009A0A6C">
              <w:rPr>
                <w:b/>
                <w:sz w:val="24"/>
                <w:szCs w:val="24"/>
              </w:rPr>
              <w:t>Month</w:t>
            </w:r>
          </w:p>
        </w:tc>
        <w:tc>
          <w:tcPr>
            <w:tcW w:w="1350" w:type="dxa"/>
          </w:tcPr>
          <w:p w:rsidR="00311A1D" w:rsidRPr="009A0A6C" w:rsidRDefault="00311A1D" w:rsidP="00E54B21">
            <w:pPr>
              <w:rPr>
                <w:b/>
                <w:sz w:val="24"/>
                <w:szCs w:val="24"/>
              </w:rPr>
            </w:pPr>
            <w:r w:rsidRPr="009A0A6C">
              <w:rPr>
                <w:b/>
                <w:sz w:val="24"/>
                <w:szCs w:val="24"/>
              </w:rPr>
              <w:t>Day</w:t>
            </w:r>
          </w:p>
        </w:tc>
        <w:tc>
          <w:tcPr>
            <w:tcW w:w="4500" w:type="dxa"/>
          </w:tcPr>
          <w:p w:rsidR="00311A1D" w:rsidRPr="009A0A6C" w:rsidRDefault="00311A1D" w:rsidP="00E54B21">
            <w:pPr>
              <w:rPr>
                <w:b/>
                <w:sz w:val="24"/>
                <w:szCs w:val="24"/>
              </w:rPr>
            </w:pPr>
            <w:r w:rsidRPr="009A0A6C">
              <w:rPr>
                <w:b/>
                <w:sz w:val="24"/>
                <w:szCs w:val="24"/>
              </w:rPr>
              <w:t>Topic</w:t>
            </w:r>
          </w:p>
        </w:tc>
        <w:tc>
          <w:tcPr>
            <w:tcW w:w="4050" w:type="dxa"/>
          </w:tcPr>
          <w:p w:rsidR="00311A1D" w:rsidRPr="00AD67B6" w:rsidRDefault="00311A1D" w:rsidP="00E54B21">
            <w:pPr>
              <w:rPr>
                <w:b/>
                <w:sz w:val="24"/>
                <w:szCs w:val="24"/>
              </w:rPr>
            </w:pPr>
            <w:smartTag w:uri="urn:schemas-microsoft-com:office:smarttags" w:element="City">
              <w:smartTag w:uri="urn:schemas-microsoft-com:office:smarttags" w:element="place">
                <w:r w:rsidRPr="00AD67B6">
                  <w:rPr>
                    <w:b/>
                    <w:sz w:val="24"/>
                    <w:szCs w:val="24"/>
                  </w:rPr>
                  <w:t>Readings</w:t>
                </w:r>
              </w:smartTag>
            </w:smartTag>
          </w:p>
        </w:tc>
      </w:tr>
      <w:tr w:rsidR="00311A1D" w:rsidRPr="00AD67B6" w:rsidTr="004424BA">
        <w:tc>
          <w:tcPr>
            <w:tcW w:w="1368" w:type="dxa"/>
          </w:tcPr>
          <w:p w:rsidR="00311A1D" w:rsidRPr="009A0A6C" w:rsidRDefault="00C361A9" w:rsidP="00E54B21">
            <w:pPr>
              <w:rPr>
                <w:b/>
                <w:sz w:val="24"/>
                <w:szCs w:val="24"/>
              </w:rPr>
            </w:pPr>
            <w:r>
              <w:rPr>
                <w:b/>
                <w:sz w:val="24"/>
                <w:szCs w:val="24"/>
              </w:rPr>
              <w:t>January</w:t>
            </w:r>
          </w:p>
        </w:tc>
        <w:tc>
          <w:tcPr>
            <w:tcW w:w="1350" w:type="dxa"/>
          </w:tcPr>
          <w:p w:rsidR="00311A1D" w:rsidRPr="009A0A6C" w:rsidRDefault="00580085" w:rsidP="00C361A9">
            <w:pPr>
              <w:rPr>
                <w:b/>
                <w:sz w:val="24"/>
                <w:szCs w:val="24"/>
              </w:rPr>
            </w:pPr>
            <w:r>
              <w:rPr>
                <w:b/>
                <w:sz w:val="24"/>
                <w:szCs w:val="24"/>
              </w:rPr>
              <w:t xml:space="preserve">Tu., </w:t>
            </w:r>
            <w:r w:rsidR="00C361A9">
              <w:rPr>
                <w:b/>
                <w:sz w:val="24"/>
                <w:szCs w:val="24"/>
              </w:rPr>
              <w:t>17</w:t>
            </w:r>
            <w:r w:rsidRPr="00580085">
              <w:rPr>
                <w:b/>
                <w:sz w:val="24"/>
                <w:szCs w:val="24"/>
                <w:vertAlign w:val="superscript"/>
              </w:rPr>
              <w:t>th</w:t>
            </w:r>
            <w:r>
              <w:rPr>
                <w:b/>
                <w:sz w:val="24"/>
                <w:szCs w:val="24"/>
              </w:rPr>
              <w:t xml:space="preserve"> </w:t>
            </w:r>
          </w:p>
        </w:tc>
        <w:tc>
          <w:tcPr>
            <w:tcW w:w="4500" w:type="dxa"/>
          </w:tcPr>
          <w:p w:rsidR="00311A1D" w:rsidRPr="009A0A6C" w:rsidRDefault="00311A1D" w:rsidP="00E54B21">
            <w:pPr>
              <w:rPr>
                <w:b/>
                <w:sz w:val="24"/>
                <w:szCs w:val="24"/>
              </w:rPr>
            </w:pPr>
            <w:r w:rsidRPr="009A0A6C">
              <w:rPr>
                <w:b/>
                <w:sz w:val="24"/>
                <w:szCs w:val="24"/>
              </w:rPr>
              <w:t xml:space="preserve">Course Introduction </w:t>
            </w:r>
          </w:p>
        </w:tc>
        <w:tc>
          <w:tcPr>
            <w:tcW w:w="4050" w:type="dxa"/>
          </w:tcPr>
          <w:p w:rsidR="00311A1D" w:rsidRPr="00AD67B6" w:rsidRDefault="00311A1D" w:rsidP="00E54B21">
            <w:pPr>
              <w:rPr>
                <w:sz w:val="24"/>
                <w:szCs w:val="24"/>
              </w:rPr>
            </w:pPr>
            <w:r w:rsidRPr="00AD67B6">
              <w:rPr>
                <w:sz w:val="24"/>
                <w:szCs w:val="24"/>
              </w:rPr>
              <w:t>Syllabus</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Th., 19</w:t>
            </w:r>
            <w:r w:rsidRPr="00580085">
              <w:rPr>
                <w:b/>
                <w:sz w:val="24"/>
                <w:szCs w:val="24"/>
                <w:vertAlign w:val="superscript"/>
              </w:rPr>
              <w:t>th</w:t>
            </w:r>
            <w:r>
              <w:rPr>
                <w:b/>
                <w:sz w:val="24"/>
                <w:szCs w:val="24"/>
              </w:rPr>
              <w:t xml:space="preserve"> </w:t>
            </w:r>
          </w:p>
        </w:tc>
        <w:tc>
          <w:tcPr>
            <w:tcW w:w="4500" w:type="dxa"/>
          </w:tcPr>
          <w:p w:rsidR="00311A1D" w:rsidRDefault="00311A1D" w:rsidP="00E54B21">
            <w:pPr>
              <w:rPr>
                <w:b/>
                <w:sz w:val="24"/>
                <w:szCs w:val="24"/>
              </w:rPr>
            </w:pPr>
            <w:r>
              <w:rPr>
                <w:b/>
                <w:sz w:val="24"/>
                <w:szCs w:val="24"/>
              </w:rPr>
              <w:t>Welcome to Sport and Exercise Psychology</w:t>
            </w:r>
          </w:p>
          <w:p w:rsidR="00311A1D" w:rsidRPr="009A0A6C" w:rsidRDefault="00311A1D" w:rsidP="00E54B21">
            <w:pPr>
              <w:rPr>
                <w:b/>
                <w:sz w:val="24"/>
                <w:szCs w:val="24"/>
              </w:rPr>
            </w:pPr>
            <w:r>
              <w:rPr>
                <w:b/>
                <w:sz w:val="24"/>
                <w:szCs w:val="24"/>
              </w:rPr>
              <w:t>Create Group</w:t>
            </w:r>
          </w:p>
        </w:tc>
        <w:tc>
          <w:tcPr>
            <w:tcW w:w="4050" w:type="dxa"/>
          </w:tcPr>
          <w:p w:rsidR="00311A1D" w:rsidRPr="00AD67B6" w:rsidRDefault="00311A1D" w:rsidP="00E54B21">
            <w:pPr>
              <w:rPr>
                <w:sz w:val="24"/>
                <w:szCs w:val="24"/>
              </w:rPr>
            </w:pPr>
            <w:r>
              <w:rPr>
                <w:sz w:val="24"/>
                <w:szCs w:val="24"/>
              </w:rPr>
              <w:t>Ch1 pp. 3-23</w:t>
            </w:r>
          </w:p>
        </w:tc>
      </w:tr>
      <w:tr w:rsidR="00311A1D" w:rsidRPr="00AD67B6" w:rsidTr="004424BA">
        <w:trPr>
          <w:trHeight w:val="350"/>
        </w:trPr>
        <w:tc>
          <w:tcPr>
            <w:tcW w:w="1368" w:type="dxa"/>
          </w:tcPr>
          <w:p w:rsidR="00311A1D" w:rsidRPr="009A0A6C" w:rsidRDefault="00311A1D" w:rsidP="00E54B21">
            <w:pPr>
              <w:rPr>
                <w:b/>
                <w:sz w:val="24"/>
                <w:szCs w:val="24"/>
              </w:rPr>
            </w:pPr>
          </w:p>
        </w:tc>
        <w:tc>
          <w:tcPr>
            <w:tcW w:w="1350" w:type="dxa"/>
          </w:tcPr>
          <w:p w:rsidR="00311A1D" w:rsidRPr="009A0A6C" w:rsidRDefault="00580085" w:rsidP="00E54B21">
            <w:pPr>
              <w:pStyle w:val="Heading1"/>
              <w:ind w:left="0" w:firstLine="0"/>
              <w:rPr>
                <w:szCs w:val="24"/>
              </w:rPr>
            </w:pPr>
            <w:r>
              <w:rPr>
                <w:szCs w:val="24"/>
              </w:rPr>
              <w:t xml:space="preserve">Tu., </w:t>
            </w:r>
            <w:r w:rsidR="00C361A9">
              <w:rPr>
                <w:szCs w:val="24"/>
              </w:rPr>
              <w:t>24</w:t>
            </w:r>
            <w:r w:rsidRPr="00580085">
              <w:rPr>
                <w:szCs w:val="24"/>
                <w:vertAlign w:val="superscript"/>
              </w:rPr>
              <w:t>th</w:t>
            </w:r>
            <w:r>
              <w:rPr>
                <w:szCs w:val="24"/>
              </w:rPr>
              <w:t xml:space="preserve"> </w:t>
            </w:r>
          </w:p>
        </w:tc>
        <w:tc>
          <w:tcPr>
            <w:tcW w:w="4500" w:type="dxa"/>
          </w:tcPr>
          <w:p w:rsidR="00311A1D" w:rsidRPr="009A0A6C" w:rsidRDefault="00311A1D" w:rsidP="00E54B21">
            <w:pPr>
              <w:pStyle w:val="Heading1"/>
              <w:ind w:left="0" w:firstLine="0"/>
              <w:rPr>
                <w:szCs w:val="24"/>
              </w:rPr>
            </w:pPr>
            <w:r>
              <w:rPr>
                <w:szCs w:val="24"/>
              </w:rPr>
              <w:t>Personality and Sport</w:t>
            </w:r>
          </w:p>
        </w:tc>
        <w:tc>
          <w:tcPr>
            <w:tcW w:w="4050" w:type="dxa"/>
          </w:tcPr>
          <w:p w:rsidR="00311A1D" w:rsidRPr="00AD67B6" w:rsidRDefault="00311A1D" w:rsidP="00E54B21">
            <w:pPr>
              <w:rPr>
                <w:sz w:val="24"/>
                <w:szCs w:val="24"/>
              </w:rPr>
            </w:pPr>
            <w:proofErr w:type="spellStart"/>
            <w:r>
              <w:rPr>
                <w:sz w:val="24"/>
                <w:szCs w:val="24"/>
              </w:rPr>
              <w:t>Ch</w:t>
            </w:r>
            <w:proofErr w:type="spellEnd"/>
            <w:r>
              <w:rPr>
                <w:sz w:val="24"/>
                <w:szCs w:val="24"/>
              </w:rPr>
              <w:t xml:space="preserve"> 2 pp. 27-49</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pStyle w:val="Heading1"/>
              <w:ind w:left="0" w:firstLine="0"/>
              <w:rPr>
                <w:szCs w:val="24"/>
              </w:rPr>
            </w:pPr>
            <w:r>
              <w:rPr>
                <w:szCs w:val="24"/>
              </w:rPr>
              <w:t xml:space="preserve">Th., </w:t>
            </w:r>
            <w:r w:rsidR="00C361A9">
              <w:rPr>
                <w:szCs w:val="24"/>
              </w:rPr>
              <w:t>26</w:t>
            </w:r>
            <w:r w:rsidRPr="00580085">
              <w:rPr>
                <w:szCs w:val="24"/>
                <w:vertAlign w:val="superscript"/>
              </w:rPr>
              <w:t>th</w:t>
            </w:r>
            <w:r>
              <w:rPr>
                <w:szCs w:val="24"/>
              </w:rPr>
              <w:t xml:space="preserve"> </w:t>
            </w:r>
          </w:p>
        </w:tc>
        <w:tc>
          <w:tcPr>
            <w:tcW w:w="4500" w:type="dxa"/>
          </w:tcPr>
          <w:p w:rsidR="00311A1D" w:rsidRPr="009A0A6C" w:rsidRDefault="00311A1D" w:rsidP="00E54B21">
            <w:pPr>
              <w:pStyle w:val="Heading1"/>
              <w:ind w:left="0" w:firstLine="0"/>
              <w:rPr>
                <w:szCs w:val="24"/>
              </w:rPr>
            </w:pPr>
            <w:r>
              <w:rPr>
                <w:szCs w:val="24"/>
              </w:rPr>
              <w:t>Motivation</w:t>
            </w:r>
          </w:p>
        </w:tc>
        <w:tc>
          <w:tcPr>
            <w:tcW w:w="4050" w:type="dxa"/>
          </w:tcPr>
          <w:p w:rsidR="00311A1D" w:rsidRPr="00AD67B6" w:rsidRDefault="00311A1D" w:rsidP="00E54B21">
            <w:pPr>
              <w:rPr>
                <w:sz w:val="24"/>
                <w:szCs w:val="24"/>
              </w:rPr>
            </w:pPr>
            <w:proofErr w:type="spellStart"/>
            <w:r>
              <w:rPr>
                <w:sz w:val="24"/>
                <w:szCs w:val="24"/>
              </w:rPr>
              <w:t>Ch</w:t>
            </w:r>
            <w:proofErr w:type="spellEnd"/>
            <w:r>
              <w:rPr>
                <w:sz w:val="24"/>
                <w:szCs w:val="24"/>
              </w:rPr>
              <w:t xml:space="preserve"> 3 pp. 51-75</w:t>
            </w:r>
          </w:p>
        </w:tc>
      </w:tr>
      <w:tr w:rsidR="00311A1D" w:rsidRPr="00ED1941"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 xml:space="preserve">T., </w:t>
            </w:r>
            <w:r w:rsidR="00C361A9">
              <w:rPr>
                <w:b/>
                <w:sz w:val="24"/>
                <w:szCs w:val="24"/>
              </w:rPr>
              <w:t>31</w:t>
            </w:r>
            <w:r w:rsidRPr="00580085">
              <w:rPr>
                <w:b/>
                <w:sz w:val="24"/>
                <w:szCs w:val="24"/>
                <w:vertAlign w:val="superscript"/>
              </w:rPr>
              <w:t>st</w:t>
            </w:r>
            <w:r>
              <w:rPr>
                <w:b/>
                <w:sz w:val="24"/>
                <w:szCs w:val="24"/>
              </w:rPr>
              <w:t xml:space="preserve"> </w:t>
            </w:r>
          </w:p>
        </w:tc>
        <w:tc>
          <w:tcPr>
            <w:tcW w:w="4500" w:type="dxa"/>
          </w:tcPr>
          <w:p w:rsidR="00311A1D" w:rsidRPr="009A0A6C" w:rsidRDefault="00311A1D" w:rsidP="00E54B21">
            <w:pPr>
              <w:rPr>
                <w:b/>
                <w:sz w:val="24"/>
                <w:szCs w:val="24"/>
              </w:rPr>
            </w:pPr>
            <w:r>
              <w:rPr>
                <w:b/>
                <w:sz w:val="24"/>
                <w:szCs w:val="24"/>
              </w:rPr>
              <w:t>Motivation</w:t>
            </w:r>
            <w:r w:rsidR="00580085">
              <w:rPr>
                <w:b/>
                <w:sz w:val="24"/>
                <w:szCs w:val="24"/>
              </w:rPr>
              <w:t xml:space="preserve"> online source</w:t>
            </w:r>
          </w:p>
        </w:tc>
        <w:tc>
          <w:tcPr>
            <w:tcW w:w="4050" w:type="dxa"/>
          </w:tcPr>
          <w:p w:rsidR="00311A1D" w:rsidRDefault="00311A1D" w:rsidP="00E54B21">
            <w:pPr>
              <w:rPr>
                <w:sz w:val="24"/>
                <w:szCs w:val="24"/>
              </w:rPr>
            </w:pPr>
            <w:proofErr w:type="spellStart"/>
            <w:r>
              <w:rPr>
                <w:sz w:val="24"/>
                <w:szCs w:val="24"/>
              </w:rPr>
              <w:t>Ch</w:t>
            </w:r>
            <w:proofErr w:type="spellEnd"/>
            <w:r>
              <w:rPr>
                <w:sz w:val="24"/>
                <w:szCs w:val="24"/>
              </w:rPr>
              <w:t xml:space="preserve"> 3 pp. 51-75</w:t>
            </w:r>
          </w:p>
          <w:p w:rsidR="00580085" w:rsidRPr="00AD67B6" w:rsidRDefault="00580085" w:rsidP="00AA7822">
            <w:pPr>
              <w:rPr>
                <w:sz w:val="24"/>
                <w:szCs w:val="24"/>
              </w:rPr>
            </w:pPr>
            <w:r>
              <w:rPr>
                <w:sz w:val="24"/>
                <w:szCs w:val="24"/>
              </w:rPr>
              <w:t xml:space="preserve">Watch Online video &amp; </w:t>
            </w:r>
            <w:r w:rsidR="00AA7822">
              <w:rPr>
                <w:sz w:val="24"/>
                <w:szCs w:val="24"/>
              </w:rPr>
              <w:t>extra points questions</w:t>
            </w:r>
          </w:p>
        </w:tc>
      </w:tr>
      <w:tr w:rsidR="00311A1D" w:rsidRPr="00AD67B6" w:rsidTr="004424BA">
        <w:tc>
          <w:tcPr>
            <w:tcW w:w="1368" w:type="dxa"/>
          </w:tcPr>
          <w:p w:rsidR="00311A1D" w:rsidRPr="009A0A6C" w:rsidRDefault="00C361A9" w:rsidP="00E54B21">
            <w:pPr>
              <w:rPr>
                <w:b/>
                <w:sz w:val="24"/>
                <w:szCs w:val="24"/>
              </w:rPr>
            </w:pPr>
            <w:r>
              <w:rPr>
                <w:b/>
                <w:sz w:val="24"/>
                <w:szCs w:val="24"/>
              </w:rPr>
              <w:t>February</w:t>
            </w:r>
          </w:p>
        </w:tc>
        <w:tc>
          <w:tcPr>
            <w:tcW w:w="1350" w:type="dxa"/>
          </w:tcPr>
          <w:p w:rsidR="00311A1D" w:rsidRPr="009A0A6C" w:rsidRDefault="00580085" w:rsidP="00E54B21">
            <w:pPr>
              <w:pStyle w:val="Heading1"/>
              <w:ind w:left="0" w:firstLine="0"/>
              <w:rPr>
                <w:szCs w:val="24"/>
              </w:rPr>
            </w:pPr>
            <w:r>
              <w:rPr>
                <w:szCs w:val="24"/>
              </w:rPr>
              <w:t>Th., 2</w:t>
            </w:r>
            <w:r w:rsidRPr="00580085">
              <w:rPr>
                <w:szCs w:val="24"/>
                <w:vertAlign w:val="superscript"/>
              </w:rPr>
              <w:t>nd</w:t>
            </w:r>
            <w:r>
              <w:rPr>
                <w:szCs w:val="24"/>
              </w:rPr>
              <w:t xml:space="preserve"> </w:t>
            </w:r>
          </w:p>
        </w:tc>
        <w:tc>
          <w:tcPr>
            <w:tcW w:w="4500" w:type="dxa"/>
          </w:tcPr>
          <w:p w:rsidR="00311A1D" w:rsidRPr="00F6442C" w:rsidRDefault="00311A1D" w:rsidP="00E54B21">
            <w:pPr>
              <w:pStyle w:val="Heading1"/>
              <w:ind w:left="0" w:firstLine="0"/>
              <w:rPr>
                <w:szCs w:val="24"/>
              </w:rPr>
            </w:pPr>
            <w:r w:rsidRPr="00F6442C">
              <w:rPr>
                <w:szCs w:val="24"/>
              </w:rPr>
              <w:t>Arousal, Stress, and Anxiety</w:t>
            </w:r>
          </w:p>
          <w:p w:rsidR="00311A1D" w:rsidRPr="00F6442C" w:rsidRDefault="00311A1D" w:rsidP="00E54B21">
            <w:r w:rsidRPr="00F6442C">
              <w:rPr>
                <w:b/>
                <w:sz w:val="24"/>
                <w:szCs w:val="24"/>
              </w:rPr>
              <w:t>Group 1 Presentation</w:t>
            </w:r>
          </w:p>
        </w:tc>
        <w:tc>
          <w:tcPr>
            <w:tcW w:w="4050" w:type="dxa"/>
          </w:tcPr>
          <w:p w:rsidR="00311A1D" w:rsidRDefault="00311A1D" w:rsidP="00E54B21">
            <w:pPr>
              <w:rPr>
                <w:sz w:val="24"/>
                <w:szCs w:val="24"/>
              </w:rPr>
            </w:pPr>
            <w:proofErr w:type="spellStart"/>
            <w:r>
              <w:rPr>
                <w:sz w:val="24"/>
                <w:szCs w:val="24"/>
              </w:rPr>
              <w:t>Ch</w:t>
            </w:r>
            <w:proofErr w:type="spellEnd"/>
            <w:r>
              <w:rPr>
                <w:sz w:val="24"/>
                <w:szCs w:val="24"/>
              </w:rPr>
              <w:t xml:space="preserve"> 4 pp. 77-100</w:t>
            </w:r>
            <w:bookmarkStart w:id="0" w:name="_GoBack"/>
            <w:bookmarkEnd w:id="0"/>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pStyle w:val="Heading1"/>
              <w:ind w:left="0" w:firstLine="0"/>
              <w:rPr>
                <w:szCs w:val="24"/>
              </w:rPr>
            </w:pPr>
            <w:r>
              <w:rPr>
                <w:szCs w:val="24"/>
              </w:rPr>
              <w:t xml:space="preserve">Tu., </w:t>
            </w:r>
            <w:r w:rsidR="00C361A9">
              <w:rPr>
                <w:szCs w:val="24"/>
              </w:rPr>
              <w:t>7</w:t>
            </w:r>
            <w:r w:rsidR="00C361A9" w:rsidRPr="00C361A9">
              <w:rPr>
                <w:szCs w:val="24"/>
                <w:vertAlign w:val="superscript"/>
              </w:rPr>
              <w:t>th</w:t>
            </w:r>
            <w:r w:rsidR="00C361A9">
              <w:rPr>
                <w:szCs w:val="24"/>
              </w:rPr>
              <w:t xml:space="preserve"> </w:t>
            </w:r>
          </w:p>
        </w:tc>
        <w:tc>
          <w:tcPr>
            <w:tcW w:w="4500" w:type="dxa"/>
          </w:tcPr>
          <w:p w:rsidR="00311A1D" w:rsidRDefault="00311A1D" w:rsidP="00E54B21">
            <w:pPr>
              <w:pStyle w:val="Heading1"/>
              <w:ind w:left="0" w:firstLine="0"/>
              <w:rPr>
                <w:szCs w:val="24"/>
              </w:rPr>
            </w:pPr>
            <w:r>
              <w:rPr>
                <w:szCs w:val="24"/>
              </w:rPr>
              <w:t>Competition and Cooperation</w:t>
            </w:r>
          </w:p>
          <w:p w:rsidR="00311A1D" w:rsidRPr="00F6442C" w:rsidRDefault="00311A1D" w:rsidP="00E54B21">
            <w:r>
              <w:rPr>
                <w:b/>
                <w:sz w:val="24"/>
                <w:szCs w:val="24"/>
              </w:rPr>
              <w:t>Group 2 Presentation</w:t>
            </w:r>
          </w:p>
        </w:tc>
        <w:tc>
          <w:tcPr>
            <w:tcW w:w="4050" w:type="dxa"/>
          </w:tcPr>
          <w:p w:rsidR="00311A1D" w:rsidRDefault="00311A1D" w:rsidP="00E54B21">
            <w:pPr>
              <w:rPr>
                <w:sz w:val="24"/>
                <w:szCs w:val="24"/>
              </w:rPr>
            </w:pPr>
            <w:proofErr w:type="spellStart"/>
            <w:r>
              <w:rPr>
                <w:sz w:val="24"/>
                <w:szCs w:val="24"/>
              </w:rPr>
              <w:t>Ch</w:t>
            </w:r>
            <w:proofErr w:type="spellEnd"/>
            <w:r>
              <w:rPr>
                <w:sz w:val="24"/>
                <w:szCs w:val="24"/>
              </w:rPr>
              <w:t xml:space="preserve"> 5 pp. 103-123</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 xml:space="preserve">Th., </w:t>
            </w:r>
            <w:r w:rsidR="00C361A9">
              <w:rPr>
                <w:b/>
                <w:sz w:val="24"/>
                <w:szCs w:val="24"/>
              </w:rPr>
              <w:t>9</w:t>
            </w:r>
            <w:r w:rsidR="00C361A9" w:rsidRPr="00C361A9">
              <w:rPr>
                <w:b/>
                <w:sz w:val="24"/>
                <w:szCs w:val="24"/>
                <w:vertAlign w:val="superscript"/>
              </w:rPr>
              <w:t>th</w:t>
            </w:r>
            <w:r w:rsidR="00C361A9">
              <w:rPr>
                <w:b/>
                <w:sz w:val="24"/>
                <w:szCs w:val="24"/>
              </w:rPr>
              <w:t xml:space="preserve"> </w:t>
            </w:r>
          </w:p>
        </w:tc>
        <w:tc>
          <w:tcPr>
            <w:tcW w:w="4500" w:type="dxa"/>
          </w:tcPr>
          <w:p w:rsidR="00311A1D" w:rsidRPr="009A0A6C" w:rsidRDefault="00311A1D" w:rsidP="00E54B21">
            <w:pPr>
              <w:rPr>
                <w:b/>
                <w:sz w:val="24"/>
                <w:szCs w:val="24"/>
              </w:rPr>
            </w:pPr>
            <w:r>
              <w:rPr>
                <w:b/>
                <w:sz w:val="24"/>
                <w:szCs w:val="24"/>
              </w:rPr>
              <w:t>Feedback, Reinforcement, and Intrinsic Motivation</w:t>
            </w:r>
          </w:p>
        </w:tc>
        <w:tc>
          <w:tcPr>
            <w:tcW w:w="4050" w:type="dxa"/>
          </w:tcPr>
          <w:p w:rsidR="00311A1D" w:rsidRPr="00AD67B6" w:rsidRDefault="00311A1D" w:rsidP="00E54B21">
            <w:pPr>
              <w:rPr>
                <w:sz w:val="24"/>
                <w:szCs w:val="24"/>
              </w:rPr>
            </w:pPr>
            <w:proofErr w:type="spellStart"/>
            <w:r>
              <w:rPr>
                <w:sz w:val="24"/>
                <w:szCs w:val="24"/>
              </w:rPr>
              <w:t>Ch</w:t>
            </w:r>
            <w:proofErr w:type="spellEnd"/>
            <w:r>
              <w:rPr>
                <w:sz w:val="24"/>
                <w:szCs w:val="24"/>
              </w:rPr>
              <w:t xml:space="preserve"> 6 pp. 125-156</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 xml:space="preserve">Tu., </w:t>
            </w:r>
            <w:r w:rsidR="00C361A9">
              <w:rPr>
                <w:b/>
                <w:sz w:val="24"/>
                <w:szCs w:val="24"/>
              </w:rPr>
              <w:t>14</w:t>
            </w:r>
            <w:r w:rsidR="00C361A9" w:rsidRPr="00C361A9">
              <w:rPr>
                <w:b/>
                <w:sz w:val="24"/>
                <w:szCs w:val="24"/>
                <w:vertAlign w:val="superscript"/>
              </w:rPr>
              <w:t>th</w:t>
            </w:r>
            <w:r w:rsidR="00C361A9">
              <w:rPr>
                <w:b/>
                <w:sz w:val="24"/>
                <w:szCs w:val="24"/>
              </w:rPr>
              <w:t xml:space="preserve"> </w:t>
            </w:r>
          </w:p>
        </w:tc>
        <w:tc>
          <w:tcPr>
            <w:tcW w:w="4500" w:type="dxa"/>
          </w:tcPr>
          <w:p w:rsidR="00311A1D" w:rsidRPr="00F6442C" w:rsidRDefault="00311A1D" w:rsidP="00E54B21">
            <w:pPr>
              <w:rPr>
                <w:b/>
                <w:sz w:val="24"/>
                <w:szCs w:val="24"/>
              </w:rPr>
            </w:pPr>
            <w:r w:rsidRPr="00F6442C">
              <w:rPr>
                <w:b/>
                <w:sz w:val="24"/>
                <w:szCs w:val="24"/>
              </w:rPr>
              <w:t>Feedback, Reinforcement, and Intrinsic Motivation</w:t>
            </w:r>
          </w:p>
          <w:p w:rsidR="00311A1D" w:rsidRDefault="00311A1D" w:rsidP="00E54B21">
            <w:pPr>
              <w:rPr>
                <w:b/>
                <w:sz w:val="24"/>
                <w:szCs w:val="24"/>
              </w:rPr>
            </w:pPr>
            <w:r w:rsidRPr="00F6442C">
              <w:rPr>
                <w:b/>
                <w:sz w:val="24"/>
                <w:szCs w:val="24"/>
              </w:rPr>
              <w:t>Review Chapter 1-Chapter 6</w:t>
            </w:r>
          </w:p>
        </w:tc>
        <w:tc>
          <w:tcPr>
            <w:tcW w:w="4050" w:type="dxa"/>
          </w:tcPr>
          <w:p w:rsidR="00311A1D" w:rsidRDefault="00311A1D" w:rsidP="00E54B21">
            <w:pPr>
              <w:rPr>
                <w:sz w:val="24"/>
                <w:szCs w:val="24"/>
              </w:rPr>
            </w:pPr>
            <w:proofErr w:type="spellStart"/>
            <w:r>
              <w:rPr>
                <w:sz w:val="24"/>
                <w:szCs w:val="24"/>
              </w:rPr>
              <w:t>Ch</w:t>
            </w:r>
            <w:proofErr w:type="spellEnd"/>
            <w:r>
              <w:rPr>
                <w:sz w:val="24"/>
                <w:szCs w:val="24"/>
              </w:rPr>
              <w:t xml:space="preserve"> 6 pp. 125-156</w:t>
            </w:r>
          </w:p>
          <w:p w:rsidR="00311A1D" w:rsidRDefault="00311A1D" w:rsidP="00E54B21">
            <w:pPr>
              <w:rPr>
                <w:sz w:val="24"/>
                <w:szCs w:val="24"/>
              </w:rPr>
            </w:pPr>
            <w:r>
              <w:rPr>
                <w:sz w:val="24"/>
                <w:szCs w:val="24"/>
              </w:rPr>
              <w:t>Chapter 1-Chapter 6</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 xml:space="preserve">Th., </w:t>
            </w:r>
            <w:r w:rsidR="00C361A9">
              <w:rPr>
                <w:b/>
                <w:sz w:val="24"/>
                <w:szCs w:val="24"/>
              </w:rPr>
              <w:t>16</w:t>
            </w:r>
            <w:r w:rsidR="00C361A9" w:rsidRPr="00C361A9">
              <w:rPr>
                <w:b/>
                <w:sz w:val="24"/>
                <w:szCs w:val="24"/>
                <w:vertAlign w:val="superscript"/>
              </w:rPr>
              <w:t>th</w:t>
            </w:r>
            <w:r w:rsidR="00C361A9">
              <w:rPr>
                <w:b/>
                <w:sz w:val="24"/>
                <w:szCs w:val="24"/>
              </w:rPr>
              <w:t xml:space="preserve"> </w:t>
            </w:r>
          </w:p>
        </w:tc>
        <w:tc>
          <w:tcPr>
            <w:tcW w:w="4500" w:type="dxa"/>
          </w:tcPr>
          <w:p w:rsidR="00311A1D" w:rsidRPr="009A0A6C" w:rsidRDefault="00791CDA" w:rsidP="00E54B21">
            <w:pPr>
              <w:rPr>
                <w:b/>
                <w:sz w:val="24"/>
                <w:szCs w:val="24"/>
              </w:rPr>
            </w:pPr>
            <w:r>
              <w:rPr>
                <w:b/>
                <w:sz w:val="24"/>
                <w:szCs w:val="24"/>
              </w:rPr>
              <w:t>Exam 1 preparation</w:t>
            </w:r>
          </w:p>
        </w:tc>
        <w:tc>
          <w:tcPr>
            <w:tcW w:w="4050" w:type="dxa"/>
          </w:tcPr>
          <w:p w:rsidR="00311A1D" w:rsidRPr="00AD67B6" w:rsidRDefault="00311A1D" w:rsidP="00E54B21">
            <w:pPr>
              <w:rPr>
                <w:sz w:val="24"/>
                <w:szCs w:val="24"/>
              </w:rPr>
            </w:pP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F6442C" w:rsidRDefault="00580085" w:rsidP="00E54B21">
            <w:pPr>
              <w:rPr>
                <w:b/>
                <w:sz w:val="24"/>
                <w:szCs w:val="24"/>
              </w:rPr>
            </w:pPr>
            <w:r>
              <w:rPr>
                <w:b/>
                <w:sz w:val="24"/>
                <w:szCs w:val="24"/>
              </w:rPr>
              <w:t xml:space="preserve">Tu., </w:t>
            </w:r>
            <w:r w:rsidR="00C361A9">
              <w:rPr>
                <w:b/>
                <w:sz w:val="24"/>
                <w:szCs w:val="24"/>
              </w:rPr>
              <w:t>21</w:t>
            </w:r>
            <w:r w:rsidR="00C361A9" w:rsidRPr="00C361A9">
              <w:rPr>
                <w:b/>
                <w:sz w:val="24"/>
                <w:szCs w:val="24"/>
                <w:vertAlign w:val="superscript"/>
              </w:rPr>
              <w:t>st</w:t>
            </w:r>
            <w:r w:rsidR="00C361A9">
              <w:rPr>
                <w:b/>
                <w:sz w:val="24"/>
                <w:szCs w:val="24"/>
              </w:rPr>
              <w:t xml:space="preserve"> </w:t>
            </w:r>
          </w:p>
        </w:tc>
        <w:tc>
          <w:tcPr>
            <w:tcW w:w="4500" w:type="dxa"/>
          </w:tcPr>
          <w:p w:rsidR="00311A1D" w:rsidRPr="00474C53" w:rsidRDefault="00311A1D" w:rsidP="00E54B21">
            <w:pPr>
              <w:rPr>
                <w:b/>
                <w:sz w:val="24"/>
                <w:szCs w:val="24"/>
                <w:highlight w:val="yellow"/>
              </w:rPr>
            </w:pPr>
            <w:r w:rsidRPr="00474C53">
              <w:rPr>
                <w:b/>
                <w:sz w:val="24"/>
                <w:szCs w:val="24"/>
                <w:highlight w:val="yellow"/>
              </w:rPr>
              <w:t>Exam 1</w:t>
            </w:r>
          </w:p>
        </w:tc>
        <w:tc>
          <w:tcPr>
            <w:tcW w:w="4050" w:type="dxa"/>
          </w:tcPr>
          <w:p w:rsidR="00311A1D" w:rsidRPr="00AD67B6" w:rsidRDefault="00311A1D" w:rsidP="00E54B21">
            <w:pPr>
              <w:rPr>
                <w:sz w:val="24"/>
                <w:szCs w:val="24"/>
              </w:rPr>
            </w:pPr>
            <w:r>
              <w:rPr>
                <w:b/>
                <w:sz w:val="24"/>
                <w:szCs w:val="24"/>
              </w:rPr>
              <w:t>All material covered in class + notes + Book Chapter 1 to 6 (pp. 3-156).</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pStyle w:val="Heading1"/>
              <w:ind w:left="0" w:firstLine="0"/>
              <w:rPr>
                <w:szCs w:val="24"/>
              </w:rPr>
            </w:pPr>
            <w:r>
              <w:rPr>
                <w:szCs w:val="24"/>
              </w:rPr>
              <w:t xml:space="preserve">Th., </w:t>
            </w:r>
            <w:r w:rsidR="00C361A9">
              <w:rPr>
                <w:szCs w:val="24"/>
              </w:rPr>
              <w:t>23</w:t>
            </w:r>
            <w:r w:rsidR="00C361A9" w:rsidRPr="00C361A9">
              <w:rPr>
                <w:szCs w:val="24"/>
                <w:vertAlign w:val="superscript"/>
              </w:rPr>
              <w:t>rd</w:t>
            </w:r>
            <w:r w:rsidR="00C361A9">
              <w:rPr>
                <w:szCs w:val="24"/>
              </w:rPr>
              <w:t xml:space="preserve"> </w:t>
            </w:r>
          </w:p>
        </w:tc>
        <w:tc>
          <w:tcPr>
            <w:tcW w:w="4500" w:type="dxa"/>
          </w:tcPr>
          <w:p w:rsidR="00311A1D" w:rsidRPr="009A0A6C" w:rsidRDefault="00791CDA" w:rsidP="00791CDA">
            <w:pPr>
              <w:pStyle w:val="Heading1"/>
              <w:ind w:left="0" w:firstLine="0"/>
              <w:rPr>
                <w:szCs w:val="24"/>
              </w:rPr>
            </w:pPr>
            <w:r w:rsidRPr="00F6442C">
              <w:rPr>
                <w:szCs w:val="24"/>
              </w:rPr>
              <w:t>Group and Team Dynamics</w:t>
            </w:r>
            <w:r>
              <w:rPr>
                <w:szCs w:val="24"/>
              </w:rPr>
              <w:t xml:space="preserve"> </w:t>
            </w:r>
          </w:p>
        </w:tc>
        <w:tc>
          <w:tcPr>
            <w:tcW w:w="4050" w:type="dxa"/>
          </w:tcPr>
          <w:p w:rsidR="00791CDA" w:rsidRDefault="00791CDA" w:rsidP="00E54B21">
            <w:pPr>
              <w:rPr>
                <w:sz w:val="24"/>
                <w:szCs w:val="24"/>
              </w:rPr>
            </w:pPr>
            <w:proofErr w:type="spellStart"/>
            <w:r>
              <w:rPr>
                <w:sz w:val="24"/>
                <w:szCs w:val="24"/>
              </w:rPr>
              <w:t>Ch</w:t>
            </w:r>
            <w:proofErr w:type="spellEnd"/>
            <w:r>
              <w:rPr>
                <w:sz w:val="24"/>
                <w:szCs w:val="24"/>
              </w:rPr>
              <w:t xml:space="preserve"> 7 pp. 159-178</w:t>
            </w:r>
          </w:p>
          <w:p w:rsidR="00311A1D" w:rsidRPr="00AD67B6" w:rsidRDefault="00311A1D" w:rsidP="00E54B21">
            <w:pPr>
              <w:rPr>
                <w:sz w:val="24"/>
                <w:szCs w:val="24"/>
              </w:rPr>
            </w:pP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 xml:space="preserve">Tu., </w:t>
            </w:r>
            <w:r w:rsidR="00C361A9">
              <w:rPr>
                <w:b/>
                <w:sz w:val="24"/>
                <w:szCs w:val="24"/>
              </w:rPr>
              <w:t>28</w:t>
            </w:r>
            <w:r w:rsidR="00C361A9" w:rsidRPr="00C361A9">
              <w:rPr>
                <w:b/>
                <w:sz w:val="24"/>
                <w:szCs w:val="24"/>
                <w:vertAlign w:val="superscript"/>
              </w:rPr>
              <w:t>th</w:t>
            </w:r>
            <w:r w:rsidR="00C361A9">
              <w:rPr>
                <w:b/>
                <w:sz w:val="24"/>
                <w:szCs w:val="24"/>
              </w:rPr>
              <w:t xml:space="preserve"> </w:t>
            </w:r>
          </w:p>
        </w:tc>
        <w:tc>
          <w:tcPr>
            <w:tcW w:w="4500" w:type="dxa"/>
          </w:tcPr>
          <w:p w:rsidR="00311A1D" w:rsidRDefault="00311A1D" w:rsidP="00E54B21">
            <w:pPr>
              <w:rPr>
                <w:b/>
                <w:sz w:val="24"/>
                <w:szCs w:val="24"/>
              </w:rPr>
            </w:pPr>
            <w:r>
              <w:rPr>
                <w:b/>
                <w:sz w:val="24"/>
                <w:szCs w:val="24"/>
              </w:rPr>
              <w:t>Leadership</w:t>
            </w:r>
          </w:p>
          <w:p w:rsidR="00311A1D" w:rsidRPr="009A0A6C" w:rsidRDefault="00311A1D" w:rsidP="00E54B21">
            <w:pPr>
              <w:rPr>
                <w:b/>
                <w:sz w:val="24"/>
                <w:szCs w:val="24"/>
              </w:rPr>
            </w:pPr>
            <w:r>
              <w:rPr>
                <w:b/>
                <w:sz w:val="24"/>
                <w:szCs w:val="24"/>
              </w:rPr>
              <w:t>Group 3 Presentation</w:t>
            </w:r>
          </w:p>
        </w:tc>
        <w:tc>
          <w:tcPr>
            <w:tcW w:w="4050" w:type="dxa"/>
          </w:tcPr>
          <w:p w:rsidR="00311A1D" w:rsidRPr="00AD67B6" w:rsidRDefault="00311A1D" w:rsidP="00E54B21">
            <w:pPr>
              <w:rPr>
                <w:sz w:val="24"/>
                <w:szCs w:val="24"/>
              </w:rPr>
            </w:pPr>
            <w:proofErr w:type="spellStart"/>
            <w:r>
              <w:rPr>
                <w:sz w:val="24"/>
                <w:szCs w:val="24"/>
              </w:rPr>
              <w:t>Ch</w:t>
            </w:r>
            <w:proofErr w:type="spellEnd"/>
            <w:r>
              <w:rPr>
                <w:sz w:val="24"/>
                <w:szCs w:val="24"/>
              </w:rPr>
              <w:t xml:space="preserve"> 9 pp. 203-223</w:t>
            </w:r>
          </w:p>
        </w:tc>
      </w:tr>
      <w:tr w:rsidR="00311A1D" w:rsidRPr="00AD67B6" w:rsidTr="004424BA">
        <w:tc>
          <w:tcPr>
            <w:tcW w:w="1368" w:type="dxa"/>
          </w:tcPr>
          <w:p w:rsidR="00311A1D" w:rsidRPr="009A0A6C" w:rsidRDefault="00C361A9" w:rsidP="00E54B21">
            <w:pPr>
              <w:rPr>
                <w:b/>
                <w:sz w:val="24"/>
                <w:szCs w:val="24"/>
              </w:rPr>
            </w:pPr>
            <w:r>
              <w:rPr>
                <w:b/>
                <w:sz w:val="24"/>
                <w:szCs w:val="24"/>
              </w:rPr>
              <w:t>March</w:t>
            </w:r>
          </w:p>
        </w:tc>
        <w:tc>
          <w:tcPr>
            <w:tcW w:w="1350" w:type="dxa"/>
          </w:tcPr>
          <w:p w:rsidR="00311A1D" w:rsidRPr="009A0A6C" w:rsidRDefault="00C361A9" w:rsidP="00E54B21">
            <w:pPr>
              <w:rPr>
                <w:b/>
                <w:sz w:val="24"/>
                <w:szCs w:val="24"/>
              </w:rPr>
            </w:pPr>
            <w:proofErr w:type="spellStart"/>
            <w:r>
              <w:rPr>
                <w:b/>
                <w:sz w:val="24"/>
                <w:szCs w:val="24"/>
              </w:rPr>
              <w:t>Th</w:t>
            </w:r>
            <w:proofErr w:type="spellEnd"/>
            <w:r w:rsidR="004424BA">
              <w:rPr>
                <w:b/>
                <w:sz w:val="24"/>
                <w:szCs w:val="24"/>
              </w:rPr>
              <w:t xml:space="preserve">, </w:t>
            </w:r>
            <w:r>
              <w:rPr>
                <w:b/>
                <w:sz w:val="24"/>
                <w:szCs w:val="24"/>
              </w:rPr>
              <w:t>1</w:t>
            </w:r>
            <w:r w:rsidRPr="00C361A9">
              <w:rPr>
                <w:b/>
                <w:sz w:val="24"/>
                <w:szCs w:val="24"/>
                <w:vertAlign w:val="superscript"/>
              </w:rPr>
              <w:t>st</w:t>
            </w:r>
            <w:r>
              <w:rPr>
                <w:b/>
                <w:sz w:val="24"/>
                <w:szCs w:val="24"/>
              </w:rPr>
              <w:t xml:space="preserve"> </w:t>
            </w:r>
          </w:p>
        </w:tc>
        <w:tc>
          <w:tcPr>
            <w:tcW w:w="4500" w:type="dxa"/>
          </w:tcPr>
          <w:p w:rsidR="00311A1D" w:rsidRDefault="00311A1D" w:rsidP="00E54B21">
            <w:pPr>
              <w:rPr>
                <w:b/>
                <w:sz w:val="24"/>
                <w:szCs w:val="24"/>
              </w:rPr>
            </w:pPr>
            <w:r>
              <w:rPr>
                <w:b/>
                <w:sz w:val="24"/>
                <w:szCs w:val="24"/>
              </w:rPr>
              <w:t>Communication</w:t>
            </w:r>
          </w:p>
          <w:p w:rsidR="00311A1D" w:rsidRPr="009A0A6C" w:rsidRDefault="00311A1D" w:rsidP="00E54B21">
            <w:pPr>
              <w:rPr>
                <w:b/>
                <w:sz w:val="24"/>
                <w:szCs w:val="24"/>
              </w:rPr>
            </w:pPr>
            <w:r>
              <w:rPr>
                <w:b/>
                <w:sz w:val="24"/>
                <w:szCs w:val="24"/>
              </w:rPr>
              <w:t>Group 4 Presentation</w:t>
            </w:r>
          </w:p>
        </w:tc>
        <w:tc>
          <w:tcPr>
            <w:tcW w:w="4050" w:type="dxa"/>
          </w:tcPr>
          <w:p w:rsidR="00311A1D" w:rsidRPr="00AD67B6" w:rsidRDefault="00311A1D" w:rsidP="00E54B21">
            <w:pPr>
              <w:rPr>
                <w:sz w:val="24"/>
                <w:szCs w:val="24"/>
              </w:rPr>
            </w:pPr>
            <w:proofErr w:type="spellStart"/>
            <w:r w:rsidRPr="00445C49">
              <w:rPr>
                <w:sz w:val="24"/>
                <w:szCs w:val="24"/>
              </w:rPr>
              <w:t>Ch</w:t>
            </w:r>
            <w:proofErr w:type="spellEnd"/>
            <w:r w:rsidRPr="00445C49">
              <w:rPr>
                <w:sz w:val="24"/>
                <w:szCs w:val="24"/>
              </w:rPr>
              <w:t xml:space="preserve"> 10 pp. 225-243</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4424BA" w:rsidP="00E54B21">
            <w:pPr>
              <w:rPr>
                <w:b/>
                <w:sz w:val="24"/>
                <w:szCs w:val="24"/>
              </w:rPr>
            </w:pPr>
            <w:r>
              <w:rPr>
                <w:b/>
                <w:sz w:val="24"/>
                <w:szCs w:val="24"/>
              </w:rPr>
              <w:t>T., 6</w:t>
            </w:r>
            <w:r w:rsidRPr="004424BA">
              <w:rPr>
                <w:b/>
                <w:sz w:val="24"/>
                <w:szCs w:val="24"/>
                <w:vertAlign w:val="superscript"/>
              </w:rPr>
              <w:t>th</w:t>
            </w:r>
            <w:r>
              <w:rPr>
                <w:b/>
                <w:sz w:val="24"/>
                <w:szCs w:val="24"/>
              </w:rPr>
              <w:t xml:space="preserve"> </w:t>
            </w:r>
          </w:p>
        </w:tc>
        <w:tc>
          <w:tcPr>
            <w:tcW w:w="4500" w:type="dxa"/>
          </w:tcPr>
          <w:p w:rsidR="00791CDA" w:rsidRDefault="00791CDA" w:rsidP="00E54B21">
            <w:pPr>
              <w:rPr>
                <w:b/>
                <w:sz w:val="24"/>
                <w:szCs w:val="24"/>
              </w:rPr>
            </w:pPr>
            <w:r w:rsidRPr="00791CDA">
              <w:rPr>
                <w:b/>
                <w:sz w:val="24"/>
                <w:szCs w:val="24"/>
              </w:rPr>
              <w:t>Group Cohesion</w:t>
            </w:r>
          </w:p>
          <w:p w:rsidR="00C1732F" w:rsidRDefault="00C1732F" w:rsidP="00791CDA">
            <w:pPr>
              <w:rPr>
                <w:b/>
                <w:sz w:val="24"/>
                <w:szCs w:val="24"/>
              </w:rPr>
            </w:pPr>
          </w:p>
        </w:tc>
        <w:tc>
          <w:tcPr>
            <w:tcW w:w="4050" w:type="dxa"/>
          </w:tcPr>
          <w:p w:rsidR="00791CDA" w:rsidRDefault="00791CDA" w:rsidP="00C1732F">
            <w:pPr>
              <w:rPr>
                <w:sz w:val="24"/>
                <w:szCs w:val="24"/>
              </w:rPr>
            </w:pPr>
            <w:proofErr w:type="spellStart"/>
            <w:r>
              <w:rPr>
                <w:sz w:val="24"/>
                <w:szCs w:val="24"/>
              </w:rPr>
              <w:t>Ch</w:t>
            </w:r>
            <w:proofErr w:type="spellEnd"/>
            <w:r>
              <w:rPr>
                <w:sz w:val="24"/>
                <w:szCs w:val="24"/>
              </w:rPr>
              <w:t xml:space="preserve"> 8 pp. 179-201</w:t>
            </w:r>
          </w:p>
          <w:p w:rsidR="00311A1D" w:rsidRDefault="00311A1D" w:rsidP="00791CDA">
            <w:pPr>
              <w:rPr>
                <w:sz w:val="24"/>
                <w:szCs w:val="24"/>
              </w:rPr>
            </w:pP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4424BA" w:rsidP="00E54B21">
            <w:pPr>
              <w:rPr>
                <w:b/>
                <w:sz w:val="24"/>
                <w:szCs w:val="24"/>
              </w:rPr>
            </w:pPr>
            <w:r>
              <w:rPr>
                <w:b/>
                <w:sz w:val="24"/>
                <w:szCs w:val="24"/>
              </w:rPr>
              <w:t>Th., 8</w:t>
            </w:r>
            <w:r w:rsidRPr="004424BA">
              <w:rPr>
                <w:b/>
                <w:sz w:val="24"/>
                <w:szCs w:val="24"/>
                <w:vertAlign w:val="superscript"/>
              </w:rPr>
              <w:t>th</w:t>
            </w:r>
            <w:r>
              <w:rPr>
                <w:b/>
                <w:sz w:val="24"/>
                <w:szCs w:val="24"/>
              </w:rPr>
              <w:t xml:space="preserve"> </w:t>
            </w:r>
          </w:p>
        </w:tc>
        <w:tc>
          <w:tcPr>
            <w:tcW w:w="4500" w:type="dxa"/>
          </w:tcPr>
          <w:p w:rsidR="00C1732F" w:rsidRPr="009A0A6C" w:rsidRDefault="00311A1D" w:rsidP="00E54B21">
            <w:pPr>
              <w:rPr>
                <w:b/>
                <w:sz w:val="24"/>
                <w:szCs w:val="24"/>
              </w:rPr>
            </w:pPr>
            <w:r>
              <w:rPr>
                <w:b/>
                <w:sz w:val="24"/>
                <w:szCs w:val="24"/>
              </w:rPr>
              <w:t>Self-Confidence</w:t>
            </w:r>
          </w:p>
        </w:tc>
        <w:tc>
          <w:tcPr>
            <w:tcW w:w="4050" w:type="dxa"/>
          </w:tcPr>
          <w:p w:rsidR="00311A1D" w:rsidRPr="00445C49" w:rsidRDefault="00311A1D" w:rsidP="00E54B21">
            <w:pPr>
              <w:rPr>
                <w:sz w:val="24"/>
                <w:szCs w:val="24"/>
              </w:rPr>
            </w:pPr>
            <w:proofErr w:type="spellStart"/>
            <w:r w:rsidRPr="00415094">
              <w:rPr>
                <w:sz w:val="24"/>
                <w:szCs w:val="24"/>
              </w:rPr>
              <w:t>Ch</w:t>
            </w:r>
            <w:proofErr w:type="spellEnd"/>
            <w:r w:rsidRPr="00415094">
              <w:rPr>
                <w:sz w:val="24"/>
                <w:szCs w:val="24"/>
              </w:rPr>
              <w:t xml:space="preserve"> 14 pp.319-341</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4424BA" w:rsidP="00E54B21">
            <w:pPr>
              <w:rPr>
                <w:b/>
                <w:sz w:val="24"/>
                <w:szCs w:val="24"/>
              </w:rPr>
            </w:pPr>
            <w:r>
              <w:rPr>
                <w:b/>
                <w:sz w:val="24"/>
                <w:szCs w:val="24"/>
              </w:rPr>
              <w:t>Tu.-Th., 13</w:t>
            </w:r>
            <w:r w:rsidRPr="004424BA">
              <w:rPr>
                <w:b/>
                <w:sz w:val="24"/>
                <w:szCs w:val="24"/>
                <w:vertAlign w:val="superscript"/>
              </w:rPr>
              <w:t>th</w:t>
            </w:r>
            <w:r>
              <w:rPr>
                <w:b/>
                <w:sz w:val="24"/>
                <w:szCs w:val="24"/>
              </w:rPr>
              <w:t xml:space="preserve"> -15</w:t>
            </w:r>
            <w:r w:rsidRPr="004424BA">
              <w:rPr>
                <w:b/>
                <w:sz w:val="24"/>
                <w:szCs w:val="24"/>
                <w:vertAlign w:val="superscript"/>
              </w:rPr>
              <w:t>th</w:t>
            </w:r>
            <w:r>
              <w:rPr>
                <w:b/>
                <w:sz w:val="24"/>
                <w:szCs w:val="24"/>
              </w:rPr>
              <w:t xml:space="preserve"> </w:t>
            </w:r>
          </w:p>
        </w:tc>
        <w:tc>
          <w:tcPr>
            <w:tcW w:w="4500" w:type="dxa"/>
          </w:tcPr>
          <w:p w:rsidR="00311A1D" w:rsidRDefault="002A503F" w:rsidP="00E54B21">
            <w:pPr>
              <w:rPr>
                <w:b/>
                <w:sz w:val="24"/>
                <w:szCs w:val="24"/>
              </w:rPr>
            </w:pPr>
            <w:r>
              <w:rPr>
                <w:b/>
                <w:sz w:val="24"/>
                <w:szCs w:val="24"/>
              </w:rPr>
              <w:t>Research Article Assignment</w:t>
            </w:r>
          </w:p>
        </w:tc>
        <w:tc>
          <w:tcPr>
            <w:tcW w:w="4050" w:type="dxa"/>
          </w:tcPr>
          <w:p w:rsidR="00C1732F" w:rsidRDefault="00C1732F" w:rsidP="00E54B21">
            <w:pPr>
              <w:rPr>
                <w:b/>
                <w:sz w:val="24"/>
                <w:szCs w:val="24"/>
              </w:rPr>
            </w:pPr>
            <w:r>
              <w:rPr>
                <w:b/>
                <w:sz w:val="24"/>
                <w:szCs w:val="24"/>
              </w:rPr>
              <w:t>Research Article Critique</w:t>
            </w:r>
          </w:p>
          <w:p w:rsidR="002A503F" w:rsidRPr="000E05AB" w:rsidRDefault="002A503F" w:rsidP="00E54B21">
            <w:pPr>
              <w:rPr>
                <w:b/>
                <w:sz w:val="24"/>
                <w:szCs w:val="24"/>
              </w:rPr>
            </w:pPr>
            <w:r>
              <w:rPr>
                <w:b/>
                <w:sz w:val="24"/>
                <w:szCs w:val="24"/>
              </w:rPr>
              <w:t>Blackboard -no class</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580085" w:rsidRPr="002A503F" w:rsidRDefault="00580085" w:rsidP="002A503F">
            <w:pPr>
              <w:rPr>
                <w:b/>
                <w:sz w:val="24"/>
                <w:szCs w:val="24"/>
              </w:rPr>
            </w:pPr>
            <w:r w:rsidRPr="002A503F">
              <w:rPr>
                <w:b/>
                <w:sz w:val="24"/>
                <w:szCs w:val="24"/>
              </w:rPr>
              <w:t>Tu.-Th.,</w:t>
            </w:r>
          </w:p>
          <w:p w:rsidR="00311A1D" w:rsidRPr="002A503F" w:rsidRDefault="00580085" w:rsidP="002A503F">
            <w:pPr>
              <w:rPr>
                <w:b/>
                <w:sz w:val="24"/>
                <w:szCs w:val="24"/>
              </w:rPr>
            </w:pPr>
            <w:r w:rsidRPr="002A503F">
              <w:rPr>
                <w:b/>
                <w:sz w:val="24"/>
                <w:szCs w:val="24"/>
              </w:rPr>
              <w:t>20</w:t>
            </w:r>
            <w:r w:rsidRPr="002A503F">
              <w:rPr>
                <w:b/>
                <w:sz w:val="24"/>
                <w:szCs w:val="24"/>
                <w:vertAlign w:val="superscript"/>
              </w:rPr>
              <w:t>th</w:t>
            </w:r>
            <w:r w:rsidR="002A503F">
              <w:rPr>
                <w:b/>
                <w:sz w:val="24"/>
                <w:szCs w:val="24"/>
              </w:rPr>
              <w:t xml:space="preserve"> </w:t>
            </w:r>
            <w:r w:rsidRPr="002A503F">
              <w:rPr>
                <w:b/>
                <w:sz w:val="24"/>
                <w:szCs w:val="24"/>
              </w:rPr>
              <w:t xml:space="preserve"> -22</w:t>
            </w:r>
            <w:r w:rsidRPr="002A503F">
              <w:rPr>
                <w:b/>
                <w:sz w:val="24"/>
                <w:szCs w:val="24"/>
                <w:vertAlign w:val="superscript"/>
              </w:rPr>
              <w:t>nd</w:t>
            </w:r>
            <w:r w:rsidR="002A503F">
              <w:rPr>
                <w:b/>
                <w:sz w:val="24"/>
                <w:szCs w:val="24"/>
              </w:rPr>
              <w:t xml:space="preserve"> </w:t>
            </w:r>
          </w:p>
        </w:tc>
        <w:tc>
          <w:tcPr>
            <w:tcW w:w="4500" w:type="dxa"/>
          </w:tcPr>
          <w:p w:rsidR="00311A1D" w:rsidRDefault="002A503F" w:rsidP="00E54B21">
            <w:pPr>
              <w:rPr>
                <w:b/>
                <w:sz w:val="24"/>
                <w:szCs w:val="24"/>
              </w:rPr>
            </w:pPr>
            <w:r w:rsidRPr="006830C8">
              <w:rPr>
                <w:b/>
                <w:sz w:val="24"/>
                <w:szCs w:val="24"/>
                <w:highlight w:val="yellow"/>
              </w:rPr>
              <w:t>Spring Break</w:t>
            </w:r>
          </w:p>
          <w:p w:rsidR="00221DC3" w:rsidRPr="00F6442C" w:rsidRDefault="00221DC3" w:rsidP="00E54B21"/>
        </w:tc>
        <w:tc>
          <w:tcPr>
            <w:tcW w:w="4050" w:type="dxa"/>
          </w:tcPr>
          <w:p w:rsidR="00311A1D" w:rsidRPr="006830C8" w:rsidRDefault="002A503F" w:rsidP="00E54B21">
            <w:pPr>
              <w:rPr>
                <w:b/>
                <w:sz w:val="24"/>
                <w:szCs w:val="24"/>
              </w:rPr>
            </w:pPr>
            <w:r w:rsidRPr="006830C8">
              <w:rPr>
                <w:b/>
                <w:sz w:val="24"/>
                <w:szCs w:val="24"/>
              </w:rPr>
              <w:t>No Class</w:t>
            </w:r>
          </w:p>
        </w:tc>
      </w:tr>
      <w:tr w:rsidR="00311A1D" w:rsidRPr="00AD67B6" w:rsidTr="00782868">
        <w:trPr>
          <w:trHeight w:val="878"/>
        </w:trPr>
        <w:tc>
          <w:tcPr>
            <w:tcW w:w="1368" w:type="dxa"/>
          </w:tcPr>
          <w:p w:rsidR="00311A1D" w:rsidRPr="009A0A6C" w:rsidRDefault="00311A1D" w:rsidP="00E54B21">
            <w:pPr>
              <w:rPr>
                <w:b/>
                <w:sz w:val="24"/>
                <w:szCs w:val="24"/>
              </w:rPr>
            </w:pPr>
          </w:p>
        </w:tc>
        <w:tc>
          <w:tcPr>
            <w:tcW w:w="1350" w:type="dxa"/>
          </w:tcPr>
          <w:p w:rsidR="00221DC3" w:rsidRPr="002A503F" w:rsidRDefault="00221DC3" w:rsidP="00221DC3">
            <w:pPr>
              <w:rPr>
                <w:b/>
                <w:sz w:val="24"/>
                <w:szCs w:val="24"/>
              </w:rPr>
            </w:pPr>
            <w:r w:rsidRPr="002A503F">
              <w:rPr>
                <w:b/>
                <w:sz w:val="24"/>
                <w:szCs w:val="24"/>
              </w:rPr>
              <w:t xml:space="preserve"> </w:t>
            </w:r>
            <w:r w:rsidR="00580085" w:rsidRPr="002A503F">
              <w:rPr>
                <w:b/>
                <w:sz w:val="24"/>
                <w:szCs w:val="24"/>
              </w:rPr>
              <w:t xml:space="preserve"> Tu., 27</w:t>
            </w:r>
            <w:r w:rsidR="002A503F">
              <w:rPr>
                <w:b/>
                <w:sz w:val="24"/>
                <w:szCs w:val="24"/>
                <w:vertAlign w:val="superscript"/>
              </w:rPr>
              <w:t xml:space="preserve">th </w:t>
            </w:r>
          </w:p>
        </w:tc>
        <w:tc>
          <w:tcPr>
            <w:tcW w:w="4500" w:type="dxa"/>
          </w:tcPr>
          <w:p w:rsidR="00A70F13" w:rsidRDefault="00A70F13" w:rsidP="00A70F13">
            <w:pPr>
              <w:rPr>
                <w:b/>
                <w:sz w:val="24"/>
                <w:szCs w:val="24"/>
              </w:rPr>
            </w:pPr>
            <w:r>
              <w:rPr>
                <w:b/>
                <w:sz w:val="24"/>
                <w:szCs w:val="24"/>
              </w:rPr>
              <w:t>Arousal Regulation</w:t>
            </w:r>
          </w:p>
          <w:p w:rsidR="00A70F13" w:rsidRPr="00782868" w:rsidRDefault="00A70F13" w:rsidP="00A70F13">
            <w:pPr>
              <w:pStyle w:val="Heading1"/>
              <w:ind w:left="0" w:firstLine="0"/>
              <w:rPr>
                <w:szCs w:val="24"/>
              </w:rPr>
            </w:pPr>
            <w:r w:rsidRPr="002A503F">
              <w:rPr>
                <w:szCs w:val="24"/>
              </w:rPr>
              <w:t>Group 5 Presentation</w:t>
            </w:r>
          </w:p>
          <w:p w:rsidR="00782868" w:rsidRPr="006830C8" w:rsidRDefault="00A70F13" w:rsidP="00A70F13">
            <w:pPr>
              <w:rPr>
                <w:b/>
                <w:sz w:val="24"/>
                <w:szCs w:val="24"/>
              </w:rPr>
            </w:pPr>
            <w:r w:rsidRPr="00F6442C">
              <w:rPr>
                <w:b/>
                <w:color w:val="FF0000"/>
                <w:sz w:val="24"/>
                <w:szCs w:val="24"/>
              </w:rPr>
              <w:t>Assignment Due</w:t>
            </w:r>
            <w:r>
              <w:rPr>
                <w:b/>
                <w:sz w:val="24"/>
                <w:szCs w:val="24"/>
              </w:rPr>
              <w:t>- Research Article Critique</w:t>
            </w:r>
          </w:p>
        </w:tc>
        <w:tc>
          <w:tcPr>
            <w:tcW w:w="4050" w:type="dxa"/>
          </w:tcPr>
          <w:p w:rsidR="00A70F13" w:rsidRDefault="00A70F13" w:rsidP="00A70F13">
            <w:pPr>
              <w:rPr>
                <w:sz w:val="24"/>
                <w:szCs w:val="24"/>
              </w:rPr>
            </w:pPr>
            <w:proofErr w:type="spellStart"/>
            <w:r>
              <w:rPr>
                <w:sz w:val="24"/>
                <w:szCs w:val="24"/>
              </w:rPr>
              <w:t>Ch</w:t>
            </w:r>
            <w:proofErr w:type="spellEnd"/>
            <w:r>
              <w:rPr>
                <w:sz w:val="24"/>
                <w:szCs w:val="24"/>
              </w:rPr>
              <w:t xml:space="preserve"> 12 pp. 271-291</w:t>
            </w:r>
          </w:p>
          <w:p w:rsidR="00A70F13" w:rsidRDefault="00A70F13" w:rsidP="00A70F13">
            <w:pPr>
              <w:rPr>
                <w:sz w:val="24"/>
                <w:szCs w:val="24"/>
              </w:rPr>
            </w:pPr>
            <w:r>
              <w:rPr>
                <w:sz w:val="24"/>
                <w:szCs w:val="24"/>
              </w:rPr>
              <w:t>Turn in paper at the beginning of the class</w:t>
            </w:r>
          </w:p>
          <w:p w:rsidR="00311A1D" w:rsidRPr="00AD67B6" w:rsidRDefault="00311A1D" w:rsidP="00782868">
            <w:pPr>
              <w:rPr>
                <w:sz w:val="24"/>
                <w:szCs w:val="24"/>
              </w:rPr>
            </w:pPr>
          </w:p>
        </w:tc>
      </w:tr>
      <w:tr w:rsidR="00311A1D" w:rsidRPr="00AD67B6" w:rsidTr="004424BA">
        <w:trPr>
          <w:trHeight w:val="428"/>
        </w:trPr>
        <w:tc>
          <w:tcPr>
            <w:tcW w:w="1368" w:type="dxa"/>
          </w:tcPr>
          <w:p w:rsidR="00311A1D" w:rsidRPr="009A0A6C" w:rsidRDefault="00311A1D" w:rsidP="00E54B21">
            <w:pPr>
              <w:rPr>
                <w:b/>
                <w:sz w:val="24"/>
                <w:szCs w:val="24"/>
              </w:rPr>
            </w:pPr>
          </w:p>
        </w:tc>
        <w:tc>
          <w:tcPr>
            <w:tcW w:w="1350" w:type="dxa"/>
          </w:tcPr>
          <w:p w:rsidR="00311A1D" w:rsidRPr="002A503F" w:rsidRDefault="00580085" w:rsidP="00E54B21">
            <w:pPr>
              <w:pStyle w:val="Heading1"/>
              <w:ind w:left="0" w:firstLine="0"/>
              <w:rPr>
                <w:szCs w:val="24"/>
              </w:rPr>
            </w:pPr>
            <w:r w:rsidRPr="002A503F">
              <w:rPr>
                <w:szCs w:val="24"/>
              </w:rPr>
              <w:t>Th., 29</w:t>
            </w:r>
            <w:r w:rsidRPr="002A503F">
              <w:rPr>
                <w:szCs w:val="24"/>
                <w:vertAlign w:val="superscript"/>
              </w:rPr>
              <w:t>th</w:t>
            </w:r>
          </w:p>
        </w:tc>
        <w:tc>
          <w:tcPr>
            <w:tcW w:w="4500" w:type="dxa"/>
          </w:tcPr>
          <w:p w:rsidR="00791CDA" w:rsidRDefault="00791CDA" w:rsidP="00791CDA">
            <w:pPr>
              <w:rPr>
                <w:b/>
                <w:sz w:val="24"/>
                <w:szCs w:val="24"/>
              </w:rPr>
            </w:pPr>
            <w:r>
              <w:rPr>
                <w:b/>
                <w:sz w:val="24"/>
                <w:szCs w:val="24"/>
              </w:rPr>
              <w:t>Goal-Setting</w:t>
            </w:r>
          </w:p>
          <w:p w:rsidR="00311A1D" w:rsidRPr="00A70F13" w:rsidRDefault="00A70F13" w:rsidP="00A70F13">
            <w:pPr>
              <w:rPr>
                <w:b/>
                <w:sz w:val="24"/>
                <w:szCs w:val="24"/>
              </w:rPr>
            </w:pPr>
            <w:r>
              <w:rPr>
                <w:b/>
                <w:sz w:val="24"/>
                <w:szCs w:val="24"/>
              </w:rPr>
              <w:t>Review Chapter 7-14</w:t>
            </w:r>
          </w:p>
        </w:tc>
        <w:tc>
          <w:tcPr>
            <w:tcW w:w="4050" w:type="dxa"/>
          </w:tcPr>
          <w:p w:rsidR="00311A1D" w:rsidRPr="002C61A4" w:rsidRDefault="00791CDA" w:rsidP="00782868">
            <w:pPr>
              <w:rPr>
                <w:sz w:val="24"/>
                <w:szCs w:val="24"/>
              </w:rPr>
            </w:pPr>
            <w:proofErr w:type="spellStart"/>
            <w:r w:rsidRPr="00415094">
              <w:rPr>
                <w:sz w:val="24"/>
                <w:szCs w:val="24"/>
              </w:rPr>
              <w:t>Ch</w:t>
            </w:r>
            <w:proofErr w:type="spellEnd"/>
            <w:r w:rsidRPr="00415094">
              <w:rPr>
                <w:sz w:val="24"/>
                <w:szCs w:val="24"/>
              </w:rPr>
              <w:t xml:space="preserve"> 15 pp. 343-362</w:t>
            </w:r>
          </w:p>
        </w:tc>
      </w:tr>
      <w:tr w:rsidR="00311A1D" w:rsidRPr="00AD67B6" w:rsidTr="004424BA">
        <w:tc>
          <w:tcPr>
            <w:tcW w:w="1368" w:type="dxa"/>
          </w:tcPr>
          <w:p w:rsidR="00311A1D" w:rsidRPr="009A0A6C" w:rsidRDefault="00580085" w:rsidP="00E54B21">
            <w:pPr>
              <w:rPr>
                <w:b/>
                <w:sz w:val="24"/>
                <w:szCs w:val="24"/>
              </w:rPr>
            </w:pPr>
            <w:r>
              <w:rPr>
                <w:b/>
                <w:sz w:val="24"/>
                <w:szCs w:val="24"/>
              </w:rPr>
              <w:t>April</w:t>
            </w:r>
          </w:p>
        </w:tc>
        <w:tc>
          <w:tcPr>
            <w:tcW w:w="1350" w:type="dxa"/>
          </w:tcPr>
          <w:p w:rsidR="00311A1D" w:rsidRPr="009A0A6C" w:rsidRDefault="00580085" w:rsidP="00E54B21">
            <w:pPr>
              <w:rPr>
                <w:b/>
                <w:sz w:val="24"/>
                <w:szCs w:val="24"/>
              </w:rPr>
            </w:pPr>
            <w:r>
              <w:rPr>
                <w:b/>
                <w:sz w:val="24"/>
                <w:szCs w:val="24"/>
              </w:rPr>
              <w:t>Tu., 3</w:t>
            </w:r>
            <w:r w:rsidRPr="00580085">
              <w:rPr>
                <w:b/>
                <w:sz w:val="24"/>
                <w:szCs w:val="24"/>
                <w:vertAlign w:val="superscript"/>
              </w:rPr>
              <w:t>rd</w:t>
            </w:r>
            <w:r>
              <w:rPr>
                <w:b/>
                <w:sz w:val="24"/>
                <w:szCs w:val="24"/>
              </w:rPr>
              <w:t xml:space="preserve"> </w:t>
            </w:r>
          </w:p>
        </w:tc>
        <w:tc>
          <w:tcPr>
            <w:tcW w:w="4500" w:type="dxa"/>
          </w:tcPr>
          <w:p w:rsidR="00A70F13" w:rsidRPr="009A0A6C" w:rsidRDefault="00782868" w:rsidP="00A70F13">
            <w:pPr>
              <w:rPr>
                <w:b/>
                <w:sz w:val="24"/>
                <w:szCs w:val="24"/>
              </w:rPr>
            </w:pPr>
            <w:r>
              <w:rPr>
                <w:b/>
                <w:sz w:val="24"/>
                <w:szCs w:val="24"/>
              </w:rPr>
              <w:t xml:space="preserve"> </w:t>
            </w:r>
          </w:p>
          <w:p w:rsidR="00311A1D" w:rsidRPr="009A0A6C" w:rsidRDefault="00A70F13" w:rsidP="00791CDA">
            <w:pPr>
              <w:rPr>
                <w:b/>
                <w:sz w:val="24"/>
                <w:szCs w:val="24"/>
              </w:rPr>
            </w:pPr>
            <w:r w:rsidRPr="00474C53">
              <w:rPr>
                <w:b/>
                <w:sz w:val="24"/>
                <w:szCs w:val="24"/>
                <w:highlight w:val="yellow"/>
              </w:rPr>
              <w:t>Exam 2</w:t>
            </w:r>
          </w:p>
        </w:tc>
        <w:tc>
          <w:tcPr>
            <w:tcW w:w="4050" w:type="dxa"/>
          </w:tcPr>
          <w:p w:rsidR="00311A1D" w:rsidRPr="00312594" w:rsidRDefault="00A70F13" w:rsidP="00A70F13">
            <w:pPr>
              <w:rPr>
                <w:sz w:val="24"/>
                <w:szCs w:val="24"/>
              </w:rPr>
            </w:pPr>
            <w:r>
              <w:rPr>
                <w:b/>
                <w:sz w:val="24"/>
                <w:szCs w:val="24"/>
              </w:rPr>
              <w:t>All material covered in class + notes + Book Chapter 7 to 14 (pp. 159-339).</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Th., 5</w:t>
            </w:r>
            <w:r w:rsidRPr="00580085">
              <w:rPr>
                <w:b/>
                <w:sz w:val="24"/>
                <w:szCs w:val="24"/>
                <w:vertAlign w:val="superscript"/>
              </w:rPr>
              <w:t>th</w:t>
            </w:r>
            <w:r>
              <w:rPr>
                <w:b/>
                <w:sz w:val="24"/>
                <w:szCs w:val="24"/>
              </w:rPr>
              <w:t xml:space="preserve"> </w:t>
            </w:r>
          </w:p>
        </w:tc>
        <w:tc>
          <w:tcPr>
            <w:tcW w:w="4500" w:type="dxa"/>
          </w:tcPr>
          <w:p w:rsidR="00791CDA" w:rsidRDefault="00791CDA" w:rsidP="00791CDA">
            <w:pPr>
              <w:pStyle w:val="Heading1"/>
              <w:ind w:left="0" w:firstLine="0"/>
              <w:rPr>
                <w:szCs w:val="24"/>
              </w:rPr>
            </w:pPr>
            <w:r>
              <w:rPr>
                <w:szCs w:val="24"/>
              </w:rPr>
              <w:t>Imagery</w:t>
            </w:r>
          </w:p>
          <w:p w:rsidR="00311A1D" w:rsidRDefault="00791CDA" w:rsidP="00791CDA">
            <w:pPr>
              <w:rPr>
                <w:b/>
                <w:sz w:val="24"/>
                <w:szCs w:val="24"/>
              </w:rPr>
            </w:pPr>
            <w:r>
              <w:rPr>
                <w:b/>
                <w:sz w:val="24"/>
                <w:szCs w:val="24"/>
              </w:rPr>
              <w:t>Group 6 Presentation</w:t>
            </w:r>
          </w:p>
        </w:tc>
        <w:tc>
          <w:tcPr>
            <w:tcW w:w="4050" w:type="dxa"/>
          </w:tcPr>
          <w:p w:rsidR="00791CDA" w:rsidRDefault="00791CDA" w:rsidP="00E54B21">
            <w:pPr>
              <w:rPr>
                <w:sz w:val="24"/>
                <w:szCs w:val="24"/>
              </w:rPr>
            </w:pPr>
            <w:proofErr w:type="spellStart"/>
            <w:r w:rsidRPr="0081337F">
              <w:rPr>
                <w:sz w:val="24"/>
                <w:szCs w:val="24"/>
              </w:rPr>
              <w:t>Ch</w:t>
            </w:r>
            <w:proofErr w:type="spellEnd"/>
            <w:r w:rsidRPr="0081337F">
              <w:rPr>
                <w:sz w:val="24"/>
                <w:szCs w:val="24"/>
              </w:rPr>
              <w:t xml:space="preserve"> 13 pp. 293-318</w:t>
            </w:r>
          </w:p>
          <w:p w:rsidR="00311A1D" w:rsidRPr="00312594" w:rsidRDefault="00311A1D" w:rsidP="00E54B21">
            <w:pPr>
              <w:rPr>
                <w:sz w:val="24"/>
                <w:szCs w:val="24"/>
              </w:rPr>
            </w:pP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Tu., 10</w:t>
            </w:r>
            <w:r w:rsidRPr="00580085">
              <w:rPr>
                <w:b/>
                <w:sz w:val="24"/>
                <w:szCs w:val="24"/>
                <w:vertAlign w:val="superscript"/>
              </w:rPr>
              <w:t>th</w:t>
            </w:r>
            <w:r>
              <w:rPr>
                <w:b/>
                <w:sz w:val="24"/>
                <w:szCs w:val="24"/>
              </w:rPr>
              <w:t xml:space="preserve"> </w:t>
            </w:r>
          </w:p>
        </w:tc>
        <w:tc>
          <w:tcPr>
            <w:tcW w:w="4500" w:type="dxa"/>
          </w:tcPr>
          <w:p w:rsidR="00311A1D" w:rsidRPr="009A0A6C" w:rsidRDefault="00791CDA" w:rsidP="00782868">
            <w:pPr>
              <w:rPr>
                <w:b/>
                <w:sz w:val="24"/>
                <w:szCs w:val="24"/>
              </w:rPr>
            </w:pPr>
            <w:r>
              <w:rPr>
                <w:b/>
                <w:sz w:val="24"/>
                <w:szCs w:val="24"/>
              </w:rPr>
              <w:t>Concentration</w:t>
            </w:r>
          </w:p>
        </w:tc>
        <w:tc>
          <w:tcPr>
            <w:tcW w:w="4050" w:type="dxa"/>
          </w:tcPr>
          <w:p w:rsidR="00791CDA" w:rsidRDefault="00791CDA" w:rsidP="00E54B21">
            <w:pPr>
              <w:rPr>
                <w:sz w:val="24"/>
                <w:szCs w:val="24"/>
              </w:rPr>
            </w:pPr>
            <w:r>
              <w:rPr>
                <w:sz w:val="24"/>
                <w:szCs w:val="24"/>
              </w:rPr>
              <w:t>Chapter 16, 364-392</w:t>
            </w:r>
          </w:p>
          <w:p w:rsidR="00311A1D" w:rsidRPr="002C61A4" w:rsidRDefault="00311A1D" w:rsidP="00E54B21">
            <w:pPr>
              <w:rPr>
                <w:sz w:val="24"/>
                <w:szCs w:val="24"/>
              </w:rPr>
            </w:pP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Th., 12</w:t>
            </w:r>
            <w:r w:rsidRPr="00580085">
              <w:rPr>
                <w:b/>
                <w:sz w:val="24"/>
                <w:szCs w:val="24"/>
                <w:vertAlign w:val="superscript"/>
              </w:rPr>
              <w:t>th</w:t>
            </w:r>
            <w:r>
              <w:rPr>
                <w:b/>
                <w:sz w:val="24"/>
                <w:szCs w:val="24"/>
              </w:rPr>
              <w:t xml:space="preserve"> </w:t>
            </w:r>
          </w:p>
        </w:tc>
        <w:tc>
          <w:tcPr>
            <w:tcW w:w="4500" w:type="dxa"/>
          </w:tcPr>
          <w:p w:rsidR="00791CDA" w:rsidRDefault="00791CDA" w:rsidP="00791CDA">
            <w:pPr>
              <w:rPr>
                <w:b/>
                <w:sz w:val="24"/>
                <w:szCs w:val="24"/>
              </w:rPr>
            </w:pPr>
            <w:r>
              <w:rPr>
                <w:b/>
                <w:sz w:val="24"/>
                <w:szCs w:val="24"/>
              </w:rPr>
              <w:t>Exercise and Psychological Well-being</w:t>
            </w:r>
          </w:p>
          <w:p w:rsidR="00311A1D" w:rsidRPr="009A0A6C" w:rsidRDefault="00791CDA" w:rsidP="00791CDA">
            <w:pPr>
              <w:rPr>
                <w:b/>
                <w:sz w:val="24"/>
                <w:szCs w:val="24"/>
              </w:rPr>
            </w:pPr>
            <w:r>
              <w:rPr>
                <w:b/>
                <w:sz w:val="24"/>
                <w:szCs w:val="24"/>
              </w:rPr>
              <w:t>Group 7 Presentation</w:t>
            </w:r>
          </w:p>
        </w:tc>
        <w:tc>
          <w:tcPr>
            <w:tcW w:w="4050" w:type="dxa"/>
          </w:tcPr>
          <w:p w:rsidR="00791CDA" w:rsidRDefault="00791CDA" w:rsidP="00E54B21">
            <w:pPr>
              <w:rPr>
                <w:sz w:val="24"/>
                <w:szCs w:val="24"/>
              </w:rPr>
            </w:pPr>
            <w:proofErr w:type="spellStart"/>
            <w:r w:rsidRPr="006B5506">
              <w:rPr>
                <w:sz w:val="24"/>
                <w:szCs w:val="24"/>
              </w:rPr>
              <w:t>Ch</w:t>
            </w:r>
            <w:proofErr w:type="spellEnd"/>
            <w:r w:rsidRPr="006B5506">
              <w:rPr>
                <w:sz w:val="24"/>
                <w:szCs w:val="24"/>
              </w:rPr>
              <w:t xml:space="preserve"> 17 pp. 397-414</w:t>
            </w:r>
          </w:p>
          <w:p w:rsidR="00311A1D" w:rsidRPr="00AD67B6" w:rsidRDefault="00311A1D" w:rsidP="00E54B21">
            <w:pPr>
              <w:rPr>
                <w:b/>
                <w:sz w:val="24"/>
                <w:szCs w:val="24"/>
              </w:rPr>
            </w:pP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Tu., 17</w:t>
            </w:r>
            <w:r w:rsidRPr="00580085">
              <w:rPr>
                <w:b/>
                <w:sz w:val="24"/>
                <w:szCs w:val="24"/>
                <w:vertAlign w:val="superscript"/>
              </w:rPr>
              <w:t>th</w:t>
            </w:r>
            <w:r>
              <w:rPr>
                <w:b/>
                <w:sz w:val="24"/>
                <w:szCs w:val="24"/>
              </w:rPr>
              <w:t xml:space="preserve"> </w:t>
            </w:r>
          </w:p>
        </w:tc>
        <w:tc>
          <w:tcPr>
            <w:tcW w:w="4500" w:type="dxa"/>
          </w:tcPr>
          <w:p w:rsidR="00782868" w:rsidRDefault="00782868" w:rsidP="00782868">
            <w:pPr>
              <w:rPr>
                <w:b/>
                <w:sz w:val="24"/>
                <w:szCs w:val="24"/>
              </w:rPr>
            </w:pPr>
            <w:r>
              <w:rPr>
                <w:b/>
                <w:sz w:val="24"/>
                <w:szCs w:val="24"/>
              </w:rPr>
              <w:t>Athletic Injuries and Psychology</w:t>
            </w:r>
          </w:p>
          <w:p w:rsidR="00311A1D" w:rsidRPr="009A0A6C" w:rsidRDefault="00782868" w:rsidP="00782868">
            <w:pPr>
              <w:rPr>
                <w:b/>
                <w:sz w:val="24"/>
                <w:szCs w:val="24"/>
              </w:rPr>
            </w:pPr>
            <w:r>
              <w:rPr>
                <w:b/>
                <w:sz w:val="24"/>
                <w:szCs w:val="24"/>
              </w:rPr>
              <w:t>Group 8 Presentation</w:t>
            </w:r>
          </w:p>
        </w:tc>
        <w:tc>
          <w:tcPr>
            <w:tcW w:w="4050" w:type="dxa"/>
          </w:tcPr>
          <w:p w:rsidR="00311A1D" w:rsidRPr="00AD67B6" w:rsidRDefault="00782868" w:rsidP="00E54B21">
            <w:pPr>
              <w:rPr>
                <w:b/>
                <w:sz w:val="24"/>
                <w:szCs w:val="24"/>
              </w:rPr>
            </w:pPr>
            <w:r>
              <w:rPr>
                <w:sz w:val="24"/>
                <w:szCs w:val="24"/>
              </w:rPr>
              <w:t>Ch19 pp. 447-462</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Th., 19</w:t>
            </w:r>
            <w:r w:rsidRPr="00580085">
              <w:rPr>
                <w:b/>
                <w:sz w:val="24"/>
                <w:szCs w:val="24"/>
                <w:vertAlign w:val="superscript"/>
              </w:rPr>
              <w:t>th</w:t>
            </w:r>
            <w:r>
              <w:rPr>
                <w:b/>
                <w:sz w:val="24"/>
                <w:szCs w:val="24"/>
              </w:rPr>
              <w:t xml:space="preserve"> </w:t>
            </w:r>
          </w:p>
        </w:tc>
        <w:tc>
          <w:tcPr>
            <w:tcW w:w="4500" w:type="dxa"/>
          </w:tcPr>
          <w:p w:rsidR="00311A1D" w:rsidRPr="009A0A6C" w:rsidRDefault="00791CDA" w:rsidP="00E54B21">
            <w:pPr>
              <w:rPr>
                <w:b/>
                <w:sz w:val="24"/>
                <w:szCs w:val="24"/>
              </w:rPr>
            </w:pPr>
            <w:r>
              <w:rPr>
                <w:b/>
                <w:sz w:val="24"/>
                <w:szCs w:val="24"/>
              </w:rPr>
              <w:t>Exercise Behavior and Adherence</w:t>
            </w:r>
          </w:p>
        </w:tc>
        <w:tc>
          <w:tcPr>
            <w:tcW w:w="4050" w:type="dxa"/>
          </w:tcPr>
          <w:p w:rsidR="00311A1D" w:rsidRPr="0081337F" w:rsidRDefault="00791CDA" w:rsidP="00E54B21">
            <w:pPr>
              <w:rPr>
                <w:sz w:val="24"/>
                <w:szCs w:val="24"/>
              </w:rPr>
            </w:pPr>
            <w:proofErr w:type="spellStart"/>
            <w:r>
              <w:rPr>
                <w:sz w:val="24"/>
                <w:szCs w:val="24"/>
              </w:rPr>
              <w:t>Ch</w:t>
            </w:r>
            <w:proofErr w:type="spellEnd"/>
            <w:r>
              <w:rPr>
                <w:sz w:val="24"/>
                <w:szCs w:val="24"/>
              </w:rPr>
              <w:t xml:space="preserve"> 18 pp. 415-446</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Default="00580085" w:rsidP="00E54B21">
            <w:pPr>
              <w:rPr>
                <w:b/>
                <w:sz w:val="24"/>
                <w:szCs w:val="24"/>
              </w:rPr>
            </w:pPr>
            <w:r>
              <w:rPr>
                <w:b/>
                <w:sz w:val="24"/>
                <w:szCs w:val="24"/>
              </w:rPr>
              <w:t>Tu., 24</w:t>
            </w:r>
            <w:r w:rsidRPr="00580085">
              <w:rPr>
                <w:b/>
                <w:sz w:val="24"/>
                <w:szCs w:val="24"/>
                <w:vertAlign w:val="superscript"/>
              </w:rPr>
              <w:t>th</w:t>
            </w:r>
            <w:r>
              <w:rPr>
                <w:b/>
                <w:sz w:val="24"/>
                <w:szCs w:val="24"/>
              </w:rPr>
              <w:t xml:space="preserve"> </w:t>
            </w:r>
          </w:p>
        </w:tc>
        <w:tc>
          <w:tcPr>
            <w:tcW w:w="4500" w:type="dxa"/>
          </w:tcPr>
          <w:p w:rsidR="00791CDA" w:rsidRDefault="00791CDA" w:rsidP="00791CDA">
            <w:pPr>
              <w:rPr>
                <w:b/>
                <w:color w:val="FF0000"/>
                <w:sz w:val="24"/>
                <w:szCs w:val="24"/>
              </w:rPr>
            </w:pPr>
            <w:r>
              <w:rPr>
                <w:b/>
                <w:sz w:val="24"/>
                <w:szCs w:val="24"/>
              </w:rPr>
              <w:t>Children and Sport Psychology</w:t>
            </w:r>
          </w:p>
          <w:p w:rsidR="00311A1D" w:rsidRPr="009A0A6C" w:rsidRDefault="00791CDA" w:rsidP="00791CDA">
            <w:pPr>
              <w:rPr>
                <w:b/>
                <w:sz w:val="24"/>
                <w:szCs w:val="24"/>
              </w:rPr>
            </w:pPr>
            <w:r>
              <w:rPr>
                <w:b/>
                <w:sz w:val="24"/>
                <w:szCs w:val="24"/>
              </w:rPr>
              <w:t>Group 9 Presentation</w:t>
            </w:r>
          </w:p>
        </w:tc>
        <w:tc>
          <w:tcPr>
            <w:tcW w:w="4050" w:type="dxa"/>
          </w:tcPr>
          <w:p w:rsidR="00311A1D" w:rsidRPr="0081337F" w:rsidRDefault="00791CDA" w:rsidP="00E54B21">
            <w:pPr>
              <w:rPr>
                <w:sz w:val="24"/>
                <w:szCs w:val="24"/>
              </w:rPr>
            </w:pPr>
            <w:proofErr w:type="spellStart"/>
            <w:r>
              <w:rPr>
                <w:sz w:val="24"/>
                <w:szCs w:val="24"/>
              </w:rPr>
              <w:t>Ch</w:t>
            </w:r>
            <w:proofErr w:type="spellEnd"/>
            <w:r>
              <w:rPr>
                <w:sz w:val="24"/>
                <w:szCs w:val="24"/>
              </w:rPr>
              <w:t xml:space="preserve"> 22 pp. 515-535</w:t>
            </w: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Th., 26</w:t>
            </w:r>
            <w:r w:rsidRPr="00580085">
              <w:rPr>
                <w:b/>
                <w:sz w:val="24"/>
                <w:szCs w:val="24"/>
                <w:vertAlign w:val="superscript"/>
              </w:rPr>
              <w:t>th</w:t>
            </w:r>
            <w:r>
              <w:rPr>
                <w:b/>
                <w:sz w:val="24"/>
                <w:szCs w:val="24"/>
              </w:rPr>
              <w:t xml:space="preserve"> </w:t>
            </w:r>
          </w:p>
        </w:tc>
        <w:tc>
          <w:tcPr>
            <w:tcW w:w="4500" w:type="dxa"/>
          </w:tcPr>
          <w:p w:rsidR="00311A1D" w:rsidRDefault="00311A1D" w:rsidP="00E54B21">
            <w:pPr>
              <w:rPr>
                <w:b/>
                <w:sz w:val="24"/>
                <w:szCs w:val="24"/>
              </w:rPr>
            </w:pPr>
            <w:r>
              <w:rPr>
                <w:b/>
                <w:sz w:val="24"/>
                <w:szCs w:val="24"/>
              </w:rPr>
              <w:t>Review the course &amp; Discussion Research Activity in Sport Psychology</w:t>
            </w:r>
          </w:p>
        </w:tc>
        <w:tc>
          <w:tcPr>
            <w:tcW w:w="4050" w:type="dxa"/>
          </w:tcPr>
          <w:p w:rsidR="00311A1D" w:rsidRPr="00A70F13" w:rsidRDefault="00A70F13" w:rsidP="00E54B21">
            <w:pPr>
              <w:rPr>
                <w:sz w:val="24"/>
                <w:szCs w:val="24"/>
              </w:rPr>
            </w:pPr>
            <w:proofErr w:type="spellStart"/>
            <w:r w:rsidRPr="00A70F13">
              <w:rPr>
                <w:sz w:val="24"/>
                <w:szCs w:val="24"/>
              </w:rPr>
              <w:t>Ch</w:t>
            </w:r>
            <w:proofErr w:type="spellEnd"/>
            <w:r w:rsidRPr="00A70F13">
              <w:rPr>
                <w:sz w:val="24"/>
                <w:szCs w:val="24"/>
              </w:rPr>
              <w:t xml:space="preserve"> 13-22</w:t>
            </w:r>
          </w:p>
        </w:tc>
      </w:tr>
      <w:tr w:rsidR="00311A1D" w:rsidRPr="00AD67B6" w:rsidTr="004424BA">
        <w:tc>
          <w:tcPr>
            <w:tcW w:w="1368" w:type="dxa"/>
          </w:tcPr>
          <w:p w:rsidR="00311A1D" w:rsidRPr="009A0A6C" w:rsidRDefault="00580085" w:rsidP="00E54B21">
            <w:pPr>
              <w:rPr>
                <w:b/>
                <w:sz w:val="24"/>
                <w:szCs w:val="24"/>
              </w:rPr>
            </w:pPr>
            <w:r>
              <w:rPr>
                <w:b/>
                <w:sz w:val="24"/>
                <w:szCs w:val="24"/>
              </w:rPr>
              <w:t>May</w:t>
            </w:r>
          </w:p>
        </w:tc>
        <w:tc>
          <w:tcPr>
            <w:tcW w:w="1350" w:type="dxa"/>
          </w:tcPr>
          <w:p w:rsidR="00311A1D" w:rsidRPr="009A0A6C" w:rsidRDefault="00580085" w:rsidP="00E54B21">
            <w:pPr>
              <w:rPr>
                <w:b/>
                <w:sz w:val="24"/>
                <w:szCs w:val="24"/>
              </w:rPr>
            </w:pPr>
            <w:r>
              <w:rPr>
                <w:b/>
                <w:sz w:val="24"/>
                <w:szCs w:val="24"/>
              </w:rPr>
              <w:t>Tu., 1</w:t>
            </w:r>
            <w:r w:rsidRPr="00580085">
              <w:rPr>
                <w:b/>
                <w:sz w:val="24"/>
                <w:szCs w:val="24"/>
                <w:vertAlign w:val="superscript"/>
              </w:rPr>
              <w:t>st</w:t>
            </w:r>
            <w:r>
              <w:rPr>
                <w:b/>
                <w:sz w:val="24"/>
                <w:szCs w:val="24"/>
              </w:rPr>
              <w:t xml:space="preserve"> </w:t>
            </w:r>
          </w:p>
        </w:tc>
        <w:tc>
          <w:tcPr>
            <w:tcW w:w="4500" w:type="dxa"/>
          </w:tcPr>
          <w:p w:rsidR="00311A1D" w:rsidRPr="009A0A6C" w:rsidRDefault="00311A1D" w:rsidP="00E54B21">
            <w:pPr>
              <w:rPr>
                <w:b/>
                <w:sz w:val="24"/>
                <w:szCs w:val="24"/>
              </w:rPr>
            </w:pPr>
            <w:r>
              <w:rPr>
                <w:b/>
                <w:sz w:val="24"/>
                <w:szCs w:val="24"/>
              </w:rPr>
              <w:t>Individual Meeting</w:t>
            </w:r>
          </w:p>
        </w:tc>
        <w:tc>
          <w:tcPr>
            <w:tcW w:w="4050" w:type="dxa"/>
          </w:tcPr>
          <w:p w:rsidR="00311A1D" w:rsidRPr="00415094" w:rsidRDefault="00311A1D" w:rsidP="00E54B21">
            <w:pPr>
              <w:rPr>
                <w:sz w:val="24"/>
                <w:szCs w:val="24"/>
              </w:rPr>
            </w:pPr>
          </w:p>
        </w:tc>
      </w:tr>
      <w:tr w:rsidR="00311A1D" w:rsidRPr="00AD67B6" w:rsidTr="004424BA">
        <w:tc>
          <w:tcPr>
            <w:tcW w:w="1368" w:type="dxa"/>
          </w:tcPr>
          <w:p w:rsidR="00311A1D" w:rsidRPr="009A0A6C" w:rsidRDefault="00311A1D" w:rsidP="00E54B21">
            <w:pPr>
              <w:rPr>
                <w:b/>
                <w:sz w:val="24"/>
                <w:szCs w:val="24"/>
              </w:rPr>
            </w:pPr>
          </w:p>
        </w:tc>
        <w:tc>
          <w:tcPr>
            <w:tcW w:w="1350" w:type="dxa"/>
          </w:tcPr>
          <w:p w:rsidR="00311A1D" w:rsidRPr="009A0A6C" w:rsidRDefault="00580085" w:rsidP="00E54B21">
            <w:pPr>
              <w:rPr>
                <w:b/>
                <w:sz w:val="24"/>
                <w:szCs w:val="24"/>
              </w:rPr>
            </w:pPr>
            <w:r>
              <w:rPr>
                <w:b/>
                <w:sz w:val="24"/>
                <w:szCs w:val="24"/>
              </w:rPr>
              <w:t>Th., 3</w:t>
            </w:r>
            <w:r w:rsidRPr="00580085">
              <w:rPr>
                <w:b/>
                <w:sz w:val="24"/>
                <w:szCs w:val="24"/>
                <w:vertAlign w:val="superscript"/>
              </w:rPr>
              <w:t>rd</w:t>
            </w:r>
            <w:r>
              <w:rPr>
                <w:b/>
                <w:sz w:val="24"/>
                <w:szCs w:val="24"/>
              </w:rPr>
              <w:t xml:space="preserve"> </w:t>
            </w:r>
          </w:p>
        </w:tc>
        <w:tc>
          <w:tcPr>
            <w:tcW w:w="4500" w:type="dxa"/>
          </w:tcPr>
          <w:p w:rsidR="00311A1D" w:rsidRPr="009A0A6C" w:rsidRDefault="00580085" w:rsidP="00E54B21">
            <w:pPr>
              <w:rPr>
                <w:b/>
                <w:sz w:val="24"/>
                <w:szCs w:val="24"/>
              </w:rPr>
            </w:pPr>
            <w:r w:rsidRPr="00474C53">
              <w:rPr>
                <w:b/>
                <w:sz w:val="24"/>
                <w:szCs w:val="24"/>
                <w:highlight w:val="yellow"/>
              </w:rPr>
              <w:t>Exam 3</w:t>
            </w:r>
          </w:p>
        </w:tc>
        <w:tc>
          <w:tcPr>
            <w:tcW w:w="4050" w:type="dxa"/>
          </w:tcPr>
          <w:p w:rsidR="00311A1D" w:rsidRPr="00415094" w:rsidRDefault="00311A1D" w:rsidP="00E54B21">
            <w:pPr>
              <w:rPr>
                <w:sz w:val="24"/>
                <w:szCs w:val="24"/>
              </w:rPr>
            </w:pPr>
            <w:r>
              <w:rPr>
                <w:b/>
                <w:sz w:val="24"/>
                <w:szCs w:val="24"/>
              </w:rPr>
              <w:t>All Material cover</w:t>
            </w:r>
            <w:r w:rsidR="00791CDA">
              <w:rPr>
                <w:b/>
                <w:sz w:val="24"/>
                <w:szCs w:val="24"/>
              </w:rPr>
              <w:t xml:space="preserve">ed in class + notes + Book </w:t>
            </w:r>
            <w:proofErr w:type="spellStart"/>
            <w:r w:rsidR="00791CDA">
              <w:rPr>
                <w:b/>
                <w:sz w:val="24"/>
                <w:szCs w:val="24"/>
              </w:rPr>
              <w:t>Ch</w:t>
            </w:r>
            <w:proofErr w:type="spellEnd"/>
            <w:r w:rsidR="00791CDA">
              <w:rPr>
                <w:b/>
                <w:sz w:val="24"/>
                <w:szCs w:val="24"/>
              </w:rPr>
              <w:t xml:space="preserve"> 12</w:t>
            </w:r>
            <w:r>
              <w:rPr>
                <w:b/>
                <w:sz w:val="24"/>
                <w:szCs w:val="24"/>
              </w:rPr>
              <w:t xml:space="preserve"> to 19, and </w:t>
            </w:r>
            <w:proofErr w:type="spellStart"/>
            <w:r>
              <w:rPr>
                <w:b/>
                <w:sz w:val="24"/>
                <w:szCs w:val="24"/>
              </w:rPr>
              <w:t>Ch</w:t>
            </w:r>
            <w:proofErr w:type="spellEnd"/>
            <w:r>
              <w:rPr>
                <w:b/>
                <w:sz w:val="24"/>
                <w:szCs w:val="24"/>
              </w:rPr>
              <w:t xml:space="preserve"> 22.</w:t>
            </w:r>
          </w:p>
        </w:tc>
      </w:tr>
      <w:tr w:rsidR="00580085" w:rsidRPr="00AD67B6" w:rsidTr="004424BA">
        <w:tc>
          <w:tcPr>
            <w:tcW w:w="1368" w:type="dxa"/>
          </w:tcPr>
          <w:p w:rsidR="00580085" w:rsidRPr="009A0A6C" w:rsidRDefault="00580085" w:rsidP="00E54B21">
            <w:pPr>
              <w:rPr>
                <w:b/>
                <w:sz w:val="24"/>
                <w:szCs w:val="24"/>
              </w:rPr>
            </w:pPr>
          </w:p>
        </w:tc>
        <w:tc>
          <w:tcPr>
            <w:tcW w:w="1350" w:type="dxa"/>
          </w:tcPr>
          <w:p w:rsidR="00580085" w:rsidRDefault="00580085" w:rsidP="00E54B21">
            <w:pPr>
              <w:rPr>
                <w:b/>
                <w:sz w:val="24"/>
                <w:szCs w:val="24"/>
              </w:rPr>
            </w:pPr>
            <w:r>
              <w:rPr>
                <w:b/>
                <w:sz w:val="24"/>
                <w:szCs w:val="24"/>
              </w:rPr>
              <w:t>7</w:t>
            </w:r>
            <w:r w:rsidRPr="00580085">
              <w:rPr>
                <w:b/>
                <w:sz w:val="24"/>
                <w:szCs w:val="24"/>
                <w:vertAlign w:val="superscript"/>
              </w:rPr>
              <w:t>th</w:t>
            </w:r>
            <w:r>
              <w:rPr>
                <w:b/>
                <w:sz w:val="24"/>
                <w:szCs w:val="24"/>
              </w:rPr>
              <w:t>-11</w:t>
            </w:r>
            <w:r w:rsidRPr="00580085">
              <w:rPr>
                <w:b/>
                <w:sz w:val="24"/>
                <w:szCs w:val="24"/>
                <w:vertAlign w:val="superscript"/>
              </w:rPr>
              <w:t>th</w:t>
            </w:r>
            <w:r>
              <w:rPr>
                <w:b/>
                <w:sz w:val="24"/>
                <w:szCs w:val="24"/>
              </w:rPr>
              <w:t xml:space="preserve"> </w:t>
            </w:r>
          </w:p>
        </w:tc>
        <w:tc>
          <w:tcPr>
            <w:tcW w:w="4500" w:type="dxa"/>
          </w:tcPr>
          <w:p w:rsidR="00580085" w:rsidRDefault="00580085" w:rsidP="00E54B21">
            <w:pPr>
              <w:rPr>
                <w:b/>
                <w:sz w:val="24"/>
                <w:szCs w:val="24"/>
              </w:rPr>
            </w:pPr>
            <w:r>
              <w:rPr>
                <w:b/>
                <w:sz w:val="24"/>
                <w:szCs w:val="24"/>
              </w:rPr>
              <w:t>Final Week</w:t>
            </w:r>
          </w:p>
        </w:tc>
        <w:tc>
          <w:tcPr>
            <w:tcW w:w="4050" w:type="dxa"/>
          </w:tcPr>
          <w:p w:rsidR="00580085" w:rsidRDefault="00580085" w:rsidP="00E54B21">
            <w:pPr>
              <w:rPr>
                <w:b/>
                <w:sz w:val="24"/>
                <w:szCs w:val="24"/>
              </w:rPr>
            </w:pPr>
            <w:r>
              <w:rPr>
                <w:b/>
                <w:sz w:val="24"/>
                <w:szCs w:val="24"/>
              </w:rPr>
              <w:t>No Class</w:t>
            </w:r>
          </w:p>
        </w:tc>
      </w:tr>
    </w:tbl>
    <w:p w:rsidR="00081767" w:rsidRDefault="00081767" w:rsidP="00081767"/>
    <w:sectPr w:rsidR="00081767" w:rsidSect="00607DB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06" w:rsidRDefault="00993A06" w:rsidP="00FF3D4D">
      <w:r>
        <w:separator/>
      </w:r>
    </w:p>
  </w:endnote>
  <w:endnote w:type="continuationSeparator" w:id="0">
    <w:p w:rsidR="00993A06" w:rsidRDefault="00993A06" w:rsidP="00F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06" w:rsidRDefault="00993A06" w:rsidP="00FF3D4D">
      <w:r>
        <w:separator/>
      </w:r>
    </w:p>
  </w:footnote>
  <w:footnote w:type="continuationSeparator" w:id="0">
    <w:p w:rsidR="00993A06" w:rsidRDefault="00993A06" w:rsidP="00FF3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42" w:rsidRDefault="009418A8">
    <w:pPr>
      <w:pStyle w:val="Header"/>
      <w:jc w:val="right"/>
      <w:rPr>
        <w:sz w:val="22"/>
      </w:rPr>
    </w:pPr>
    <w:r>
      <w:rPr>
        <w:sz w:val="22"/>
      </w:rPr>
      <w:t>Undergraduate course – Xiangli 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4DBC"/>
    <w:multiLevelType w:val="hybridMultilevel"/>
    <w:tmpl w:val="EB7223E6"/>
    <w:lvl w:ilvl="0" w:tplc="4F1C434A">
      <w:start w:val="1"/>
      <w:numFmt w:val="decimal"/>
      <w:lvlText w:val="Exam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23266"/>
    <w:multiLevelType w:val="hybridMultilevel"/>
    <w:tmpl w:val="486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320E3"/>
    <w:multiLevelType w:val="hybridMultilevel"/>
    <w:tmpl w:val="3B4AF3C2"/>
    <w:lvl w:ilvl="0" w:tplc="E4A675E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42989"/>
    <w:multiLevelType w:val="hybridMultilevel"/>
    <w:tmpl w:val="F51E3B30"/>
    <w:lvl w:ilvl="0" w:tplc="E02CAB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D6821"/>
    <w:multiLevelType w:val="hybridMultilevel"/>
    <w:tmpl w:val="3DD0D780"/>
    <w:lvl w:ilvl="0" w:tplc="731427CC">
      <w:start w:val="1"/>
      <w:numFmt w:val="decimal"/>
      <w:lvlText w:val="%1."/>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534E2"/>
    <w:multiLevelType w:val="hybridMultilevel"/>
    <w:tmpl w:val="DC229624"/>
    <w:lvl w:ilvl="0" w:tplc="652A920E">
      <w:start w:val="1"/>
      <w:numFmt w:val="bullet"/>
      <w:lvlText w:val=""/>
      <w:lvlJc w:val="left"/>
      <w:pPr>
        <w:tabs>
          <w:tab w:val="num" w:pos="720"/>
        </w:tabs>
        <w:ind w:left="720" w:hanging="360"/>
      </w:pPr>
      <w:rPr>
        <w:rFonts w:ascii="Wingdings 2" w:hAnsi="Wingdings 2" w:hint="default"/>
      </w:rPr>
    </w:lvl>
    <w:lvl w:ilvl="1" w:tplc="B3AEAF18">
      <w:start w:val="1662"/>
      <w:numFmt w:val="bullet"/>
      <w:lvlText w:val=""/>
      <w:lvlJc w:val="left"/>
      <w:pPr>
        <w:tabs>
          <w:tab w:val="num" w:pos="1440"/>
        </w:tabs>
        <w:ind w:left="1440" w:hanging="360"/>
      </w:pPr>
      <w:rPr>
        <w:rFonts w:ascii="Wingdings 2" w:hAnsi="Wingdings 2" w:hint="default"/>
      </w:rPr>
    </w:lvl>
    <w:lvl w:ilvl="2" w:tplc="9D6C9E0A" w:tentative="1">
      <w:start w:val="1"/>
      <w:numFmt w:val="bullet"/>
      <w:lvlText w:val=""/>
      <w:lvlJc w:val="left"/>
      <w:pPr>
        <w:tabs>
          <w:tab w:val="num" w:pos="2160"/>
        </w:tabs>
        <w:ind w:left="2160" w:hanging="360"/>
      </w:pPr>
      <w:rPr>
        <w:rFonts w:ascii="Wingdings 2" w:hAnsi="Wingdings 2" w:hint="default"/>
      </w:rPr>
    </w:lvl>
    <w:lvl w:ilvl="3" w:tplc="759AF460" w:tentative="1">
      <w:start w:val="1"/>
      <w:numFmt w:val="bullet"/>
      <w:lvlText w:val=""/>
      <w:lvlJc w:val="left"/>
      <w:pPr>
        <w:tabs>
          <w:tab w:val="num" w:pos="2880"/>
        </w:tabs>
        <w:ind w:left="2880" w:hanging="360"/>
      </w:pPr>
      <w:rPr>
        <w:rFonts w:ascii="Wingdings 2" w:hAnsi="Wingdings 2" w:hint="default"/>
      </w:rPr>
    </w:lvl>
    <w:lvl w:ilvl="4" w:tplc="B492CA54" w:tentative="1">
      <w:start w:val="1"/>
      <w:numFmt w:val="bullet"/>
      <w:lvlText w:val=""/>
      <w:lvlJc w:val="left"/>
      <w:pPr>
        <w:tabs>
          <w:tab w:val="num" w:pos="3600"/>
        </w:tabs>
        <w:ind w:left="3600" w:hanging="360"/>
      </w:pPr>
      <w:rPr>
        <w:rFonts w:ascii="Wingdings 2" w:hAnsi="Wingdings 2" w:hint="default"/>
      </w:rPr>
    </w:lvl>
    <w:lvl w:ilvl="5" w:tplc="7ED090C8" w:tentative="1">
      <w:start w:val="1"/>
      <w:numFmt w:val="bullet"/>
      <w:lvlText w:val=""/>
      <w:lvlJc w:val="left"/>
      <w:pPr>
        <w:tabs>
          <w:tab w:val="num" w:pos="4320"/>
        </w:tabs>
        <w:ind w:left="4320" w:hanging="360"/>
      </w:pPr>
      <w:rPr>
        <w:rFonts w:ascii="Wingdings 2" w:hAnsi="Wingdings 2" w:hint="default"/>
      </w:rPr>
    </w:lvl>
    <w:lvl w:ilvl="6" w:tplc="BAB07492" w:tentative="1">
      <w:start w:val="1"/>
      <w:numFmt w:val="bullet"/>
      <w:lvlText w:val=""/>
      <w:lvlJc w:val="left"/>
      <w:pPr>
        <w:tabs>
          <w:tab w:val="num" w:pos="5040"/>
        </w:tabs>
        <w:ind w:left="5040" w:hanging="360"/>
      </w:pPr>
      <w:rPr>
        <w:rFonts w:ascii="Wingdings 2" w:hAnsi="Wingdings 2" w:hint="default"/>
      </w:rPr>
    </w:lvl>
    <w:lvl w:ilvl="7" w:tplc="A7028126" w:tentative="1">
      <w:start w:val="1"/>
      <w:numFmt w:val="bullet"/>
      <w:lvlText w:val=""/>
      <w:lvlJc w:val="left"/>
      <w:pPr>
        <w:tabs>
          <w:tab w:val="num" w:pos="5760"/>
        </w:tabs>
        <w:ind w:left="5760" w:hanging="360"/>
      </w:pPr>
      <w:rPr>
        <w:rFonts w:ascii="Wingdings 2" w:hAnsi="Wingdings 2" w:hint="default"/>
      </w:rPr>
    </w:lvl>
    <w:lvl w:ilvl="8" w:tplc="2856F87E" w:tentative="1">
      <w:start w:val="1"/>
      <w:numFmt w:val="bullet"/>
      <w:lvlText w:val=""/>
      <w:lvlJc w:val="left"/>
      <w:pPr>
        <w:tabs>
          <w:tab w:val="num" w:pos="6480"/>
        </w:tabs>
        <w:ind w:left="6480" w:hanging="360"/>
      </w:pPr>
      <w:rPr>
        <w:rFonts w:ascii="Wingdings 2" w:hAnsi="Wingdings 2" w:hint="default"/>
      </w:rPr>
    </w:lvl>
  </w:abstractNum>
  <w:abstractNum w:abstractNumId="6">
    <w:nsid w:val="3EFE4CBD"/>
    <w:multiLevelType w:val="hybridMultilevel"/>
    <w:tmpl w:val="758AA802"/>
    <w:lvl w:ilvl="0" w:tplc="FADEAD72">
      <w:start w:val="1"/>
      <w:numFmt w:val="decimal"/>
      <w:lvlText w:val="%1."/>
      <w:lvlJc w:val="left"/>
      <w:pPr>
        <w:tabs>
          <w:tab w:val="num" w:pos="720"/>
        </w:tabs>
        <w:ind w:left="720" w:hanging="360"/>
      </w:pPr>
    </w:lvl>
    <w:lvl w:ilvl="1" w:tplc="62F23F56" w:tentative="1">
      <w:start w:val="1"/>
      <w:numFmt w:val="decimal"/>
      <w:lvlText w:val="%2."/>
      <w:lvlJc w:val="left"/>
      <w:pPr>
        <w:tabs>
          <w:tab w:val="num" w:pos="1440"/>
        </w:tabs>
        <w:ind w:left="1440" w:hanging="360"/>
      </w:pPr>
    </w:lvl>
    <w:lvl w:ilvl="2" w:tplc="32CAE824" w:tentative="1">
      <w:start w:val="1"/>
      <w:numFmt w:val="decimal"/>
      <w:lvlText w:val="%3."/>
      <w:lvlJc w:val="left"/>
      <w:pPr>
        <w:tabs>
          <w:tab w:val="num" w:pos="2160"/>
        </w:tabs>
        <w:ind w:left="2160" w:hanging="360"/>
      </w:pPr>
    </w:lvl>
    <w:lvl w:ilvl="3" w:tplc="751650D8" w:tentative="1">
      <w:start w:val="1"/>
      <w:numFmt w:val="decimal"/>
      <w:lvlText w:val="%4."/>
      <w:lvlJc w:val="left"/>
      <w:pPr>
        <w:tabs>
          <w:tab w:val="num" w:pos="2880"/>
        </w:tabs>
        <w:ind w:left="2880" w:hanging="360"/>
      </w:pPr>
    </w:lvl>
    <w:lvl w:ilvl="4" w:tplc="FEBE8CF0" w:tentative="1">
      <w:start w:val="1"/>
      <w:numFmt w:val="decimal"/>
      <w:lvlText w:val="%5."/>
      <w:lvlJc w:val="left"/>
      <w:pPr>
        <w:tabs>
          <w:tab w:val="num" w:pos="3600"/>
        </w:tabs>
        <w:ind w:left="3600" w:hanging="360"/>
      </w:pPr>
    </w:lvl>
    <w:lvl w:ilvl="5" w:tplc="4D2AB75C" w:tentative="1">
      <w:start w:val="1"/>
      <w:numFmt w:val="decimal"/>
      <w:lvlText w:val="%6."/>
      <w:lvlJc w:val="left"/>
      <w:pPr>
        <w:tabs>
          <w:tab w:val="num" w:pos="4320"/>
        </w:tabs>
        <w:ind w:left="4320" w:hanging="360"/>
      </w:pPr>
    </w:lvl>
    <w:lvl w:ilvl="6" w:tplc="F0E8B0E2" w:tentative="1">
      <w:start w:val="1"/>
      <w:numFmt w:val="decimal"/>
      <w:lvlText w:val="%7."/>
      <w:lvlJc w:val="left"/>
      <w:pPr>
        <w:tabs>
          <w:tab w:val="num" w:pos="5040"/>
        </w:tabs>
        <w:ind w:left="5040" w:hanging="360"/>
      </w:pPr>
    </w:lvl>
    <w:lvl w:ilvl="7" w:tplc="57108E4C" w:tentative="1">
      <w:start w:val="1"/>
      <w:numFmt w:val="decimal"/>
      <w:lvlText w:val="%8."/>
      <w:lvlJc w:val="left"/>
      <w:pPr>
        <w:tabs>
          <w:tab w:val="num" w:pos="5760"/>
        </w:tabs>
        <w:ind w:left="5760" w:hanging="360"/>
      </w:pPr>
    </w:lvl>
    <w:lvl w:ilvl="8" w:tplc="688AE212" w:tentative="1">
      <w:start w:val="1"/>
      <w:numFmt w:val="decimal"/>
      <w:lvlText w:val="%9."/>
      <w:lvlJc w:val="left"/>
      <w:pPr>
        <w:tabs>
          <w:tab w:val="num" w:pos="6480"/>
        </w:tabs>
        <w:ind w:left="6480" w:hanging="360"/>
      </w:pPr>
    </w:lvl>
  </w:abstractNum>
  <w:abstractNum w:abstractNumId="7">
    <w:nsid w:val="47875C3B"/>
    <w:multiLevelType w:val="hybridMultilevel"/>
    <w:tmpl w:val="FA88FCDC"/>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B0DCC"/>
    <w:multiLevelType w:val="hybridMultilevel"/>
    <w:tmpl w:val="F71A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15C5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5F3697F"/>
    <w:multiLevelType w:val="hybridMultilevel"/>
    <w:tmpl w:val="45AC3922"/>
    <w:lvl w:ilvl="0" w:tplc="493ACC68">
      <w:start w:val="1"/>
      <w:numFmt w:val="decimal"/>
      <w:lvlText w:val="%1."/>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006D8"/>
    <w:multiLevelType w:val="hybridMultilevel"/>
    <w:tmpl w:val="6FC6682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7"/>
  </w:num>
  <w:num w:numId="5">
    <w:abstractNumId w:val="10"/>
  </w:num>
  <w:num w:numId="6">
    <w:abstractNumId w:val="4"/>
  </w:num>
  <w:num w:numId="7">
    <w:abstractNumId w:val="1"/>
  </w:num>
  <w:num w:numId="8">
    <w:abstractNumId w:val="6"/>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67"/>
    <w:rsid w:val="0002451F"/>
    <w:rsid w:val="00081767"/>
    <w:rsid w:val="000B0524"/>
    <w:rsid w:val="000F3F36"/>
    <w:rsid w:val="001823E8"/>
    <w:rsid w:val="001A7626"/>
    <w:rsid w:val="001B67C2"/>
    <w:rsid w:val="001F3B5E"/>
    <w:rsid w:val="002076B4"/>
    <w:rsid w:val="00213324"/>
    <w:rsid w:val="00221DC3"/>
    <w:rsid w:val="00227CD5"/>
    <w:rsid w:val="00270EBC"/>
    <w:rsid w:val="0027485F"/>
    <w:rsid w:val="0029149B"/>
    <w:rsid w:val="00291C4B"/>
    <w:rsid w:val="002A503F"/>
    <w:rsid w:val="002C29B8"/>
    <w:rsid w:val="002E697C"/>
    <w:rsid w:val="00311A1D"/>
    <w:rsid w:val="00312594"/>
    <w:rsid w:val="00332836"/>
    <w:rsid w:val="00335A39"/>
    <w:rsid w:val="003539E8"/>
    <w:rsid w:val="00411A26"/>
    <w:rsid w:val="00415094"/>
    <w:rsid w:val="004424BA"/>
    <w:rsid w:val="00445C49"/>
    <w:rsid w:val="00455D09"/>
    <w:rsid w:val="00461C14"/>
    <w:rsid w:val="00474C53"/>
    <w:rsid w:val="004D04E7"/>
    <w:rsid w:val="004D0A9D"/>
    <w:rsid w:val="004E4CD1"/>
    <w:rsid w:val="004F367D"/>
    <w:rsid w:val="00500E5D"/>
    <w:rsid w:val="005048FA"/>
    <w:rsid w:val="00513FDF"/>
    <w:rsid w:val="00523AF9"/>
    <w:rsid w:val="0054443E"/>
    <w:rsid w:val="0054590A"/>
    <w:rsid w:val="005565F1"/>
    <w:rsid w:val="005749DA"/>
    <w:rsid w:val="00580085"/>
    <w:rsid w:val="005B1190"/>
    <w:rsid w:val="005B28ED"/>
    <w:rsid w:val="005E324D"/>
    <w:rsid w:val="00627288"/>
    <w:rsid w:val="0063241B"/>
    <w:rsid w:val="00676A7B"/>
    <w:rsid w:val="006803CB"/>
    <w:rsid w:val="006830C8"/>
    <w:rsid w:val="006871F0"/>
    <w:rsid w:val="006933A4"/>
    <w:rsid w:val="00695839"/>
    <w:rsid w:val="006A3DCB"/>
    <w:rsid w:val="006B5506"/>
    <w:rsid w:val="006F7D0B"/>
    <w:rsid w:val="00712202"/>
    <w:rsid w:val="00782868"/>
    <w:rsid w:val="00791CDA"/>
    <w:rsid w:val="007B746A"/>
    <w:rsid w:val="007C5092"/>
    <w:rsid w:val="007F717B"/>
    <w:rsid w:val="0081337F"/>
    <w:rsid w:val="00832ECB"/>
    <w:rsid w:val="00843D75"/>
    <w:rsid w:val="00872462"/>
    <w:rsid w:val="00877353"/>
    <w:rsid w:val="008B50A3"/>
    <w:rsid w:val="008C1B24"/>
    <w:rsid w:val="008E3AD3"/>
    <w:rsid w:val="009418A8"/>
    <w:rsid w:val="00993A06"/>
    <w:rsid w:val="009A0A6C"/>
    <w:rsid w:val="009A651D"/>
    <w:rsid w:val="00A45AC8"/>
    <w:rsid w:val="00A6426E"/>
    <w:rsid w:val="00A70F13"/>
    <w:rsid w:val="00A92486"/>
    <w:rsid w:val="00AA42B1"/>
    <w:rsid w:val="00AA7822"/>
    <w:rsid w:val="00AE3BE5"/>
    <w:rsid w:val="00B6526D"/>
    <w:rsid w:val="00B83933"/>
    <w:rsid w:val="00BC1FF5"/>
    <w:rsid w:val="00BC4A03"/>
    <w:rsid w:val="00C02E5B"/>
    <w:rsid w:val="00C1732F"/>
    <w:rsid w:val="00C3048B"/>
    <w:rsid w:val="00C361A9"/>
    <w:rsid w:val="00C40002"/>
    <w:rsid w:val="00C416A9"/>
    <w:rsid w:val="00C47F4A"/>
    <w:rsid w:val="00C6508D"/>
    <w:rsid w:val="00C8357D"/>
    <w:rsid w:val="00C84555"/>
    <w:rsid w:val="00CD7197"/>
    <w:rsid w:val="00D05F1C"/>
    <w:rsid w:val="00D06BB9"/>
    <w:rsid w:val="00D26D1A"/>
    <w:rsid w:val="00D43EBF"/>
    <w:rsid w:val="00D97345"/>
    <w:rsid w:val="00DB44A5"/>
    <w:rsid w:val="00DE2959"/>
    <w:rsid w:val="00DF2CC1"/>
    <w:rsid w:val="00DF2DC7"/>
    <w:rsid w:val="00DF4789"/>
    <w:rsid w:val="00E10731"/>
    <w:rsid w:val="00E63027"/>
    <w:rsid w:val="00E76697"/>
    <w:rsid w:val="00E9777F"/>
    <w:rsid w:val="00F01E65"/>
    <w:rsid w:val="00F22E2E"/>
    <w:rsid w:val="00F34C1C"/>
    <w:rsid w:val="00F4409B"/>
    <w:rsid w:val="00F4531D"/>
    <w:rsid w:val="00F6442C"/>
    <w:rsid w:val="00F82187"/>
    <w:rsid w:val="00F95B89"/>
    <w:rsid w:val="00F97DA2"/>
    <w:rsid w:val="00FF3D4D"/>
    <w:rsid w:val="00FF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1767"/>
    <w:pPr>
      <w:keepNext/>
      <w:ind w:left="1440" w:firstLine="360"/>
      <w:outlineLvl w:val="0"/>
    </w:pPr>
    <w:rPr>
      <w:b/>
      <w:sz w:val="24"/>
    </w:rPr>
  </w:style>
  <w:style w:type="paragraph" w:styleId="Heading2">
    <w:name w:val="heading 2"/>
    <w:basedOn w:val="Normal"/>
    <w:next w:val="Normal"/>
    <w:link w:val="Heading2Char"/>
    <w:uiPriority w:val="9"/>
    <w:semiHidden/>
    <w:unhideWhenUsed/>
    <w:qFormat/>
    <w:rsid w:val="0068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1767"/>
    <w:pPr>
      <w:keepNext/>
      <w:outlineLvl w:val="2"/>
    </w:pPr>
    <w:rPr>
      <w:sz w:val="24"/>
    </w:rPr>
  </w:style>
  <w:style w:type="paragraph" w:styleId="Heading5">
    <w:name w:val="heading 5"/>
    <w:basedOn w:val="Normal"/>
    <w:next w:val="Normal"/>
    <w:link w:val="Heading5Char"/>
    <w:qFormat/>
    <w:rsid w:val="00081767"/>
    <w:pPr>
      <w:keepNext/>
      <w:outlineLvl w:val="4"/>
    </w:pPr>
    <w:rPr>
      <w:b/>
      <w:sz w:val="24"/>
      <w:u w:val="single"/>
    </w:rPr>
  </w:style>
  <w:style w:type="paragraph" w:styleId="Heading8">
    <w:name w:val="heading 8"/>
    <w:basedOn w:val="Normal"/>
    <w:next w:val="Normal"/>
    <w:link w:val="Heading8Char"/>
    <w:qFormat/>
    <w:rsid w:val="00081767"/>
    <w:pPr>
      <w:keepNext/>
      <w:jc w:val="center"/>
      <w:outlineLvl w:val="7"/>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7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17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1767"/>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081767"/>
    <w:rPr>
      <w:rFonts w:ascii="Times New Roman" w:eastAsia="Times New Roman" w:hAnsi="Times New Roman" w:cs="Times New Roman"/>
      <w:b/>
      <w:sz w:val="24"/>
      <w:szCs w:val="20"/>
    </w:rPr>
  </w:style>
  <w:style w:type="paragraph" w:styleId="Title">
    <w:name w:val="Title"/>
    <w:basedOn w:val="Normal"/>
    <w:link w:val="TitleChar"/>
    <w:qFormat/>
    <w:rsid w:val="00081767"/>
    <w:pPr>
      <w:jc w:val="center"/>
    </w:pPr>
    <w:rPr>
      <w:b/>
      <w:sz w:val="24"/>
    </w:rPr>
  </w:style>
  <w:style w:type="character" w:customStyle="1" w:styleId="TitleChar">
    <w:name w:val="Title Char"/>
    <w:basedOn w:val="DefaultParagraphFont"/>
    <w:link w:val="Title"/>
    <w:rsid w:val="00081767"/>
    <w:rPr>
      <w:rFonts w:ascii="Times New Roman" w:eastAsia="Times New Roman" w:hAnsi="Times New Roman" w:cs="Times New Roman"/>
      <w:b/>
      <w:sz w:val="24"/>
      <w:szCs w:val="20"/>
    </w:rPr>
  </w:style>
  <w:style w:type="character" w:styleId="Hyperlink">
    <w:name w:val="Hyperlink"/>
    <w:basedOn w:val="DefaultParagraphFont"/>
    <w:rsid w:val="00081767"/>
    <w:rPr>
      <w:color w:val="0000FF"/>
      <w:u w:val="single"/>
    </w:rPr>
  </w:style>
  <w:style w:type="paragraph" w:styleId="Header">
    <w:name w:val="header"/>
    <w:basedOn w:val="Normal"/>
    <w:link w:val="HeaderChar"/>
    <w:rsid w:val="00081767"/>
    <w:pPr>
      <w:tabs>
        <w:tab w:val="center" w:pos="4320"/>
        <w:tab w:val="right" w:pos="8640"/>
      </w:tabs>
    </w:pPr>
  </w:style>
  <w:style w:type="character" w:customStyle="1" w:styleId="HeaderChar">
    <w:name w:val="Header Char"/>
    <w:basedOn w:val="DefaultParagraphFont"/>
    <w:link w:val="Header"/>
    <w:rsid w:val="00081767"/>
    <w:rPr>
      <w:rFonts w:ascii="Times New Roman" w:eastAsia="Times New Roman" w:hAnsi="Times New Roman" w:cs="Times New Roman"/>
      <w:sz w:val="20"/>
      <w:szCs w:val="20"/>
    </w:rPr>
  </w:style>
  <w:style w:type="paragraph" w:styleId="ListParagraph">
    <w:name w:val="List Paragraph"/>
    <w:basedOn w:val="Normal"/>
    <w:uiPriority w:val="34"/>
    <w:qFormat/>
    <w:rsid w:val="00081767"/>
    <w:pPr>
      <w:ind w:left="720"/>
      <w:contextualSpacing/>
    </w:pPr>
  </w:style>
  <w:style w:type="paragraph" w:customStyle="1" w:styleId="Normal0">
    <w:name w:val="[Normal]"/>
    <w:rsid w:val="007F717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BODY">
    <w:name w:val="BODY"/>
    <w:basedOn w:val="Normal0"/>
    <w:uiPriority w:val="99"/>
    <w:rsid w:val="007F717B"/>
    <w:rPr>
      <w:sz w:val="23"/>
      <w:szCs w:val="23"/>
    </w:rPr>
  </w:style>
  <w:style w:type="paragraph" w:styleId="BodyText">
    <w:name w:val="Body Text"/>
    <w:basedOn w:val="Normal"/>
    <w:link w:val="BodyTextChar"/>
    <w:rsid w:val="007B746A"/>
    <w:pPr>
      <w:spacing w:line="480" w:lineRule="auto"/>
    </w:pPr>
    <w:rPr>
      <w:sz w:val="24"/>
      <w:szCs w:val="24"/>
    </w:rPr>
  </w:style>
  <w:style w:type="character" w:customStyle="1" w:styleId="BodyTextChar">
    <w:name w:val="Body Text Char"/>
    <w:basedOn w:val="DefaultParagraphFont"/>
    <w:link w:val="BodyText"/>
    <w:rsid w:val="007B746A"/>
    <w:rPr>
      <w:rFonts w:ascii="Times New Roman" w:eastAsia="Times New Roman" w:hAnsi="Times New Roman" w:cs="Times New Roman"/>
      <w:sz w:val="24"/>
      <w:szCs w:val="24"/>
    </w:rPr>
  </w:style>
  <w:style w:type="table" w:styleId="TableGrid">
    <w:name w:val="Table Grid"/>
    <w:basedOn w:val="TableNormal"/>
    <w:uiPriority w:val="59"/>
    <w:rsid w:val="0057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803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1767"/>
    <w:pPr>
      <w:keepNext/>
      <w:ind w:left="1440" w:firstLine="360"/>
      <w:outlineLvl w:val="0"/>
    </w:pPr>
    <w:rPr>
      <w:b/>
      <w:sz w:val="24"/>
    </w:rPr>
  </w:style>
  <w:style w:type="paragraph" w:styleId="Heading2">
    <w:name w:val="heading 2"/>
    <w:basedOn w:val="Normal"/>
    <w:next w:val="Normal"/>
    <w:link w:val="Heading2Char"/>
    <w:uiPriority w:val="9"/>
    <w:semiHidden/>
    <w:unhideWhenUsed/>
    <w:qFormat/>
    <w:rsid w:val="0068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1767"/>
    <w:pPr>
      <w:keepNext/>
      <w:outlineLvl w:val="2"/>
    </w:pPr>
    <w:rPr>
      <w:sz w:val="24"/>
    </w:rPr>
  </w:style>
  <w:style w:type="paragraph" w:styleId="Heading5">
    <w:name w:val="heading 5"/>
    <w:basedOn w:val="Normal"/>
    <w:next w:val="Normal"/>
    <w:link w:val="Heading5Char"/>
    <w:qFormat/>
    <w:rsid w:val="00081767"/>
    <w:pPr>
      <w:keepNext/>
      <w:outlineLvl w:val="4"/>
    </w:pPr>
    <w:rPr>
      <w:b/>
      <w:sz w:val="24"/>
      <w:u w:val="single"/>
    </w:rPr>
  </w:style>
  <w:style w:type="paragraph" w:styleId="Heading8">
    <w:name w:val="heading 8"/>
    <w:basedOn w:val="Normal"/>
    <w:next w:val="Normal"/>
    <w:link w:val="Heading8Char"/>
    <w:qFormat/>
    <w:rsid w:val="00081767"/>
    <w:pPr>
      <w:keepNext/>
      <w:jc w:val="center"/>
      <w:outlineLvl w:val="7"/>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7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17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1767"/>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081767"/>
    <w:rPr>
      <w:rFonts w:ascii="Times New Roman" w:eastAsia="Times New Roman" w:hAnsi="Times New Roman" w:cs="Times New Roman"/>
      <w:b/>
      <w:sz w:val="24"/>
      <w:szCs w:val="20"/>
    </w:rPr>
  </w:style>
  <w:style w:type="paragraph" w:styleId="Title">
    <w:name w:val="Title"/>
    <w:basedOn w:val="Normal"/>
    <w:link w:val="TitleChar"/>
    <w:qFormat/>
    <w:rsid w:val="00081767"/>
    <w:pPr>
      <w:jc w:val="center"/>
    </w:pPr>
    <w:rPr>
      <w:b/>
      <w:sz w:val="24"/>
    </w:rPr>
  </w:style>
  <w:style w:type="character" w:customStyle="1" w:styleId="TitleChar">
    <w:name w:val="Title Char"/>
    <w:basedOn w:val="DefaultParagraphFont"/>
    <w:link w:val="Title"/>
    <w:rsid w:val="00081767"/>
    <w:rPr>
      <w:rFonts w:ascii="Times New Roman" w:eastAsia="Times New Roman" w:hAnsi="Times New Roman" w:cs="Times New Roman"/>
      <w:b/>
      <w:sz w:val="24"/>
      <w:szCs w:val="20"/>
    </w:rPr>
  </w:style>
  <w:style w:type="character" w:styleId="Hyperlink">
    <w:name w:val="Hyperlink"/>
    <w:basedOn w:val="DefaultParagraphFont"/>
    <w:rsid w:val="00081767"/>
    <w:rPr>
      <w:color w:val="0000FF"/>
      <w:u w:val="single"/>
    </w:rPr>
  </w:style>
  <w:style w:type="paragraph" w:styleId="Header">
    <w:name w:val="header"/>
    <w:basedOn w:val="Normal"/>
    <w:link w:val="HeaderChar"/>
    <w:rsid w:val="00081767"/>
    <w:pPr>
      <w:tabs>
        <w:tab w:val="center" w:pos="4320"/>
        <w:tab w:val="right" w:pos="8640"/>
      </w:tabs>
    </w:pPr>
  </w:style>
  <w:style w:type="character" w:customStyle="1" w:styleId="HeaderChar">
    <w:name w:val="Header Char"/>
    <w:basedOn w:val="DefaultParagraphFont"/>
    <w:link w:val="Header"/>
    <w:rsid w:val="00081767"/>
    <w:rPr>
      <w:rFonts w:ascii="Times New Roman" w:eastAsia="Times New Roman" w:hAnsi="Times New Roman" w:cs="Times New Roman"/>
      <w:sz w:val="20"/>
      <w:szCs w:val="20"/>
    </w:rPr>
  </w:style>
  <w:style w:type="paragraph" w:styleId="ListParagraph">
    <w:name w:val="List Paragraph"/>
    <w:basedOn w:val="Normal"/>
    <w:uiPriority w:val="34"/>
    <w:qFormat/>
    <w:rsid w:val="00081767"/>
    <w:pPr>
      <w:ind w:left="720"/>
      <w:contextualSpacing/>
    </w:pPr>
  </w:style>
  <w:style w:type="paragraph" w:customStyle="1" w:styleId="Normal0">
    <w:name w:val="[Normal]"/>
    <w:rsid w:val="007F717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BODY">
    <w:name w:val="BODY"/>
    <w:basedOn w:val="Normal0"/>
    <w:uiPriority w:val="99"/>
    <w:rsid w:val="007F717B"/>
    <w:rPr>
      <w:sz w:val="23"/>
      <w:szCs w:val="23"/>
    </w:rPr>
  </w:style>
  <w:style w:type="paragraph" w:styleId="BodyText">
    <w:name w:val="Body Text"/>
    <w:basedOn w:val="Normal"/>
    <w:link w:val="BodyTextChar"/>
    <w:rsid w:val="007B746A"/>
    <w:pPr>
      <w:spacing w:line="480" w:lineRule="auto"/>
    </w:pPr>
    <w:rPr>
      <w:sz w:val="24"/>
      <w:szCs w:val="24"/>
    </w:rPr>
  </w:style>
  <w:style w:type="character" w:customStyle="1" w:styleId="BodyTextChar">
    <w:name w:val="Body Text Char"/>
    <w:basedOn w:val="DefaultParagraphFont"/>
    <w:link w:val="BodyText"/>
    <w:rsid w:val="007B746A"/>
    <w:rPr>
      <w:rFonts w:ascii="Times New Roman" w:eastAsia="Times New Roman" w:hAnsi="Times New Roman" w:cs="Times New Roman"/>
      <w:sz w:val="24"/>
      <w:szCs w:val="24"/>
    </w:rPr>
  </w:style>
  <w:style w:type="table" w:styleId="TableGrid">
    <w:name w:val="Table Grid"/>
    <w:basedOn w:val="TableNormal"/>
    <w:uiPriority w:val="59"/>
    <w:rsid w:val="0057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803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2683">
      <w:bodyDiv w:val="1"/>
      <w:marLeft w:val="0"/>
      <w:marRight w:val="0"/>
      <w:marTop w:val="0"/>
      <w:marBottom w:val="0"/>
      <w:divBdr>
        <w:top w:val="none" w:sz="0" w:space="0" w:color="auto"/>
        <w:left w:val="none" w:sz="0" w:space="0" w:color="auto"/>
        <w:bottom w:val="none" w:sz="0" w:space="0" w:color="auto"/>
        <w:right w:val="none" w:sz="0" w:space="0" w:color="auto"/>
      </w:divBdr>
      <w:divsChild>
        <w:div w:id="1587105036">
          <w:marLeft w:val="432"/>
          <w:marRight w:val="0"/>
          <w:marTop w:val="120"/>
          <w:marBottom w:val="0"/>
          <w:divBdr>
            <w:top w:val="none" w:sz="0" w:space="0" w:color="auto"/>
            <w:left w:val="none" w:sz="0" w:space="0" w:color="auto"/>
            <w:bottom w:val="none" w:sz="0" w:space="0" w:color="auto"/>
            <w:right w:val="none" w:sz="0" w:space="0" w:color="auto"/>
          </w:divBdr>
        </w:div>
        <w:div w:id="1978875701">
          <w:marLeft w:val="821"/>
          <w:marRight w:val="0"/>
          <w:marTop w:val="100"/>
          <w:marBottom w:val="0"/>
          <w:divBdr>
            <w:top w:val="none" w:sz="0" w:space="0" w:color="auto"/>
            <w:left w:val="none" w:sz="0" w:space="0" w:color="auto"/>
            <w:bottom w:val="none" w:sz="0" w:space="0" w:color="auto"/>
            <w:right w:val="none" w:sz="0" w:space="0" w:color="auto"/>
          </w:divBdr>
        </w:div>
        <w:div w:id="1948928613">
          <w:marLeft w:val="821"/>
          <w:marRight w:val="0"/>
          <w:marTop w:val="100"/>
          <w:marBottom w:val="0"/>
          <w:divBdr>
            <w:top w:val="none" w:sz="0" w:space="0" w:color="auto"/>
            <w:left w:val="none" w:sz="0" w:space="0" w:color="auto"/>
            <w:bottom w:val="none" w:sz="0" w:space="0" w:color="auto"/>
            <w:right w:val="none" w:sz="0" w:space="0" w:color="auto"/>
          </w:divBdr>
        </w:div>
      </w:divsChild>
    </w:div>
    <w:div w:id="2028941579">
      <w:bodyDiv w:val="1"/>
      <w:marLeft w:val="0"/>
      <w:marRight w:val="0"/>
      <w:marTop w:val="0"/>
      <w:marBottom w:val="0"/>
      <w:divBdr>
        <w:top w:val="none" w:sz="0" w:space="0" w:color="auto"/>
        <w:left w:val="none" w:sz="0" w:space="0" w:color="auto"/>
        <w:bottom w:val="none" w:sz="0" w:space="0" w:color="auto"/>
        <w:right w:val="none" w:sz="0" w:space="0" w:color="auto"/>
      </w:divBdr>
      <w:divsChild>
        <w:div w:id="834150492">
          <w:marLeft w:val="835"/>
          <w:marRight w:val="0"/>
          <w:marTop w:val="360"/>
          <w:marBottom w:val="0"/>
          <w:divBdr>
            <w:top w:val="none" w:sz="0" w:space="0" w:color="auto"/>
            <w:left w:val="none" w:sz="0" w:space="0" w:color="auto"/>
            <w:bottom w:val="none" w:sz="0" w:space="0" w:color="auto"/>
            <w:right w:val="none" w:sz="0" w:space="0" w:color="auto"/>
          </w:divBdr>
        </w:div>
        <w:div w:id="1801343545">
          <w:marLeft w:val="835"/>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t.edu/csrr" TargetMode="External"/><Relationship Id="rId4" Type="http://schemas.microsoft.com/office/2007/relationships/stylesWithEffects" Target="stylesWithEffects.xml"/><Relationship Id="rId9" Type="http://schemas.openxmlformats.org/officeDocument/2006/relationships/hyperlink" Target="http://www.unt.edu/csrr/development/dishones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991A-B959-4804-ADEA-6EC8B031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xlg0002</dc:creator>
  <cp:lastModifiedBy>Gu, Xiangli</cp:lastModifiedBy>
  <cp:revision>5</cp:revision>
  <cp:lastPrinted>2012-01-16T17:20:00Z</cp:lastPrinted>
  <dcterms:created xsi:type="dcterms:W3CDTF">2012-01-16T16:52:00Z</dcterms:created>
  <dcterms:modified xsi:type="dcterms:W3CDTF">2012-01-16T22:09:00Z</dcterms:modified>
</cp:coreProperties>
</file>